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B231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1FBADEF6" w14:textId="77777777" w:rsidR="00602F47" w:rsidRDefault="00602F47" w:rsidP="0022357D">
                <w:pPr>
                  <w:spacing w:after="0"/>
                  <w:rPr>
                    <w:lang w:val="en-US" w:eastAsia="en-GB"/>
                  </w:rPr>
                </w:pPr>
                <w:r w:rsidRPr="00D4258A">
                  <w:rPr>
                    <w:lang w:val="en-US" w:eastAsia="en-GB"/>
                  </w:rPr>
                  <w:t>Regional and Urban Policy (REGIO)</w:t>
                </w:r>
              </w:p>
              <w:p w14:paraId="42C10706" w14:textId="35D29C8A" w:rsidR="00602F47" w:rsidRPr="00657478" w:rsidRDefault="00602F47" w:rsidP="0022357D">
                <w:pPr>
                  <w:spacing w:after="0"/>
                  <w:rPr>
                    <w:bCs/>
                    <w:lang w:val="en-IE" w:eastAsia="en-GB"/>
                  </w:rPr>
                </w:pPr>
                <w:r w:rsidRPr="00657478">
                  <w:rPr>
                    <w:bCs/>
                    <w:lang w:val="en-IE" w:eastAsia="en-GB"/>
                  </w:rPr>
                  <w:t>Joint Audit Directorate for Cohesion – DAC</w:t>
                </w:r>
              </w:p>
              <w:p w14:paraId="786241CD" w14:textId="5FAA551E" w:rsidR="00B65513" w:rsidRPr="00657478" w:rsidRDefault="00657478" w:rsidP="0022357D">
                <w:pPr>
                  <w:spacing w:after="0"/>
                  <w:rPr>
                    <w:bCs/>
                    <w:lang w:val="en-IE" w:eastAsia="en-GB"/>
                  </w:rPr>
                </w:pPr>
                <w:r w:rsidRPr="00E75A51">
                  <w:rPr>
                    <w:lang w:val="de-DE" w:eastAsia="en-GB"/>
                  </w:rPr>
                  <w:t>DAC 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rPr>
              <w:lang w:val="fr-BE"/>
            </w:rPr>
          </w:sdtEndPr>
          <w:sdtContent>
            <w:sdt>
              <w:sdtPr>
                <w:rPr>
                  <w:bCs/>
                  <w:lang w:val="en-IE" w:eastAsia="en-GB"/>
                </w:rPr>
                <w:id w:val="-245116053"/>
                <w:placeholder>
                  <w:docPart w:val="0EE77E64D7B84142AB744DC69B38BBD6"/>
                </w:placeholder>
              </w:sdtPr>
              <w:sdtEndPr>
                <w:rPr>
                  <w:lang w:val="fr-BE"/>
                </w:rPr>
              </w:sdtEndPr>
              <w:sdtContent>
                <w:tc>
                  <w:tcPr>
                    <w:tcW w:w="5491" w:type="dxa"/>
                  </w:tcPr>
                  <w:p w14:paraId="26B6BD75" w14:textId="42AA540D" w:rsidR="00D96984" w:rsidRPr="0007110E" w:rsidRDefault="003B231F" w:rsidP="00E82667">
                    <w:pPr>
                      <w:tabs>
                        <w:tab w:val="left" w:pos="426"/>
                      </w:tabs>
                      <w:spacing w:before="120"/>
                      <w:rPr>
                        <w:bCs/>
                        <w:lang w:val="en-IE" w:eastAsia="en-GB"/>
                      </w:rPr>
                    </w:pPr>
                    <w:hyperlink r:id="rId15" w:history="1">
                      <w:r w:rsidR="00602F47" w:rsidRPr="00602F47">
                        <w:rPr>
                          <w:lang w:val="fr-BE" w:eastAsia="en-GB"/>
                        </w:rPr>
                        <w:t> 276366</w:t>
                      </w:r>
                    </w:hyperlink>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55D70AC" w14:textId="77777777" w:rsidR="00607D34" w:rsidRDefault="00607D34" w:rsidP="00E82667">
            <w:pPr>
              <w:tabs>
                <w:tab w:val="left" w:pos="1697"/>
              </w:tabs>
              <w:ind w:right="-1739"/>
              <w:contextualSpacing/>
              <w:rPr>
                <w:bCs/>
                <w:szCs w:val="24"/>
                <w:lang w:val="en-US" w:eastAsia="en-GB"/>
              </w:rPr>
            </w:pPr>
          </w:p>
          <w:p w14:paraId="1BD76B84" w14:textId="16109629"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eastAsia="en-GB"/>
              </w:rPr>
              <w:id w:val="226507670"/>
              <w:placeholder>
                <w:docPart w:val="BD569C4D50D4418DAD3981A6E29F8376"/>
              </w:placeholder>
            </w:sdtPr>
            <w:sdtEndPr/>
            <w:sdtContent>
              <w:sdt>
                <w:sdtPr>
                  <w:rPr>
                    <w:bCs/>
                    <w:lang w:val="en-IE" w:eastAsia="en-GB"/>
                  </w:rPr>
                  <w:id w:val="1720772672"/>
                  <w:placeholder>
                    <w:docPart w:val="3136A96EC7094542B55BB8AF57AF457C"/>
                  </w:placeholder>
                </w:sdtPr>
                <w:sdtEndPr/>
                <w:sdtContent>
                  <w:p w14:paraId="1498FF1C" w14:textId="77777777" w:rsidR="002B631D" w:rsidRDefault="002B631D" w:rsidP="002B631D">
                    <w:pPr>
                      <w:spacing w:before="120" w:after="0"/>
                      <w:rPr>
                        <w:bCs/>
                        <w:lang w:val="nl-BE" w:eastAsia="en-GB"/>
                      </w:rPr>
                    </w:pPr>
                    <w:r w:rsidRPr="00476A93">
                      <w:rPr>
                        <w:lang w:val="nl-BE" w:eastAsia="en-GB"/>
                      </w:rPr>
                      <w:t>Ilse VAN DEN ABEEL</w:t>
                    </w:r>
                    <w:r>
                      <w:rPr>
                        <w:lang w:val="nl-BE" w:eastAsia="en-GB"/>
                      </w:rPr>
                      <w:t>E</w:t>
                    </w:r>
                    <w:r w:rsidRPr="00F62885">
                      <w:rPr>
                        <w:bCs/>
                        <w:lang w:val="nl-BE" w:eastAsia="en-GB"/>
                      </w:rPr>
                      <w:t xml:space="preserve"> </w:t>
                    </w:r>
                    <w:r>
                      <w:rPr>
                        <w:bCs/>
                        <w:lang w:val="nl-BE" w:eastAsia="en-GB"/>
                      </w:rPr>
                      <w:t>–</w:t>
                    </w:r>
                    <w:r w:rsidRPr="00F62885">
                      <w:rPr>
                        <w:bCs/>
                        <w:lang w:val="nl-BE" w:eastAsia="en-GB"/>
                      </w:rPr>
                      <w:t xml:space="preserve"> </w:t>
                    </w:r>
                  </w:p>
                  <w:p w14:paraId="4C7F8C18" w14:textId="77777777" w:rsidR="002B631D" w:rsidRPr="002B631D" w:rsidRDefault="003B231F" w:rsidP="002B631D">
                    <w:pPr>
                      <w:spacing w:after="0"/>
                      <w:rPr>
                        <w:lang w:val="nl-BE" w:eastAsia="en-GB"/>
                      </w:rPr>
                    </w:pPr>
                    <w:hyperlink r:id="rId16" w:history="1">
                      <w:r w:rsidR="002B631D" w:rsidRPr="002B631D">
                        <w:rPr>
                          <w:rStyle w:val="Hyperlink"/>
                          <w:lang w:val="nl-BE" w:eastAsia="en-GB"/>
                        </w:rPr>
                        <w:t>Ilse.van-den-den-abeele@ec.europa.eu</w:t>
                      </w:r>
                    </w:hyperlink>
                  </w:p>
                  <w:p w14:paraId="542E5407" w14:textId="77777777" w:rsidR="002B631D" w:rsidRPr="00F62885" w:rsidRDefault="002B631D" w:rsidP="002B631D">
                    <w:pPr>
                      <w:spacing w:after="0"/>
                      <w:rPr>
                        <w:lang w:val="de-DE" w:eastAsia="en-GB"/>
                      </w:rPr>
                    </w:pPr>
                    <w:r>
                      <w:rPr>
                        <w:lang w:val="de-DE" w:eastAsia="en-GB"/>
                      </w:rPr>
                      <w:t>+32 2 299 8962</w:t>
                    </w:r>
                  </w:p>
                </w:sdtContent>
              </w:sdt>
            </w:sdtContent>
          </w:sdt>
          <w:p w14:paraId="34CF737A" w14:textId="34B7659C" w:rsidR="00E21DBD" w:rsidRPr="00607D34" w:rsidRDefault="003B231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02F47" w:rsidRPr="00607D34">
                  <w:rPr>
                    <w:bCs/>
                    <w:lang w:val="en-IE" w:eastAsia="en-GB"/>
                  </w:rPr>
                  <w:t>3</w:t>
                </w:r>
                <w:r w:rsidR="00E21DBD" w:rsidRPr="00607D34">
                  <w:rPr>
                    <w:bCs/>
                    <w:lang w:val="en-IE" w:eastAsia="en-GB"/>
                  </w:rPr>
                  <w:t>…</w:t>
                </w:r>
              </w:sdtContent>
            </w:sdt>
            <w:r w:rsidR="00E21DBD" w:rsidRPr="00607D34">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4C3433" w:rsidRPr="00607D34">
                  <w:rPr>
                    <w:bCs/>
                    <w:lang w:val="en-IE" w:eastAsia="en-GB"/>
                  </w:rPr>
                  <w:t>2025</w:t>
                </w:r>
              </w:sdtContent>
            </w:sdt>
          </w:p>
          <w:p w14:paraId="158DD156" w14:textId="6263006B" w:rsidR="00E21DBD" w:rsidRPr="0007110E" w:rsidRDefault="003B231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02F47">
                  <w:rPr>
                    <w:bCs/>
                    <w:lang w:val="en-IE" w:eastAsia="en-GB"/>
                  </w:rPr>
                  <w:t>1</w:t>
                </w:r>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02F4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36F698E"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7" o:title=""/>
                </v:shape>
                <w:control r:id="rId18" w:name="OptionButton6" w:shapeid="_x0000_i1037"/>
              </w:object>
            </w:r>
            <w:r>
              <w:rPr>
                <w:bCs/>
                <w:lang w:eastAsia="en-GB"/>
              </w:rPr>
              <w:object w:dxaOrig="225" w:dyaOrig="225" w14:anchorId="1B1CECAE">
                <v:shape id="_x0000_i1039" type="#_x0000_t75" style="width:108pt;height:21.6pt" o:ole="">
                  <v:imagedata r:id="rId19" o:title=""/>
                </v:shape>
                <w:control r:id="rId20"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B2D4A3A"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21" o:title=""/>
                </v:shape>
                <w:control r:id="rId22"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B231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B231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B231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DA0F631"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3" o:title=""/>
                </v:shape>
                <w:control r:id="rId24"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36D59D4"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5" o:title=""/>
                </v:shape>
                <w:control r:id="rId26" w:name="OptionButton2" w:shapeid="_x0000_i1045"/>
              </w:object>
            </w:r>
            <w:r>
              <w:rPr>
                <w:bCs/>
                <w:lang w:eastAsia="en-GB"/>
              </w:rPr>
              <w:object w:dxaOrig="225" w:dyaOrig="225" w14:anchorId="0992615F">
                <v:shape id="_x0000_i1047" type="#_x0000_t75" style="width:108pt;height:21.6pt" o:ole="">
                  <v:imagedata r:id="rId27" o:title=""/>
                </v:shape>
                <w:control r:id="rId28" w:name="OptionButton3" w:shapeid="_x0000_i1047"/>
              </w:object>
            </w:r>
          </w:p>
          <w:p w14:paraId="42C9AD79" w14:textId="70025F6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3B231F">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bCs/>
          <w:lang w:val="en-US" w:eastAsia="en-GB"/>
        </w:rPr>
        <w:id w:val="1822233941"/>
        <w:placeholder>
          <w:docPart w:val="A1D7C4E93E5D41968C9784C962AACA55"/>
        </w:placeholder>
      </w:sdtPr>
      <w:sdtEndPr/>
      <w:sdtContent>
        <w:p w14:paraId="59DD0438" w14:textId="696231E9" w:rsidR="00E21DBD" w:rsidRPr="008D4397" w:rsidRDefault="008D4397" w:rsidP="00C504C7">
          <w:pPr>
            <w:rPr>
              <w:bCs/>
              <w:lang w:val="en-US" w:eastAsia="en-GB"/>
            </w:rPr>
          </w:pPr>
          <w:r w:rsidRPr="008D4397">
            <w:rPr>
              <w:bCs/>
            </w:rPr>
            <w:t xml:space="preserve">Audit Unit REGIO DAC 2 is responsible for the audit of the Structural and Investment Funds (European Regional Development Fund, Cohesion Fund, European Social Fund </w:t>
          </w:r>
          <w:r w:rsidRPr="008D4397">
            <w:rPr>
              <w:bCs/>
              <w:lang w:val="en-US"/>
            </w:rPr>
            <w:t xml:space="preserve">and Fund for European Aid to the Most Deprived </w:t>
          </w:r>
          <w:r w:rsidRPr="008D4397">
            <w:rPr>
              <w:bCs/>
            </w:rPr>
            <w:t xml:space="preserve">in Poland, Czech Republic and Slovakia </w:t>
          </w:r>
          <w:proofErr w:type="gramStart"/>
          <w:r w:rsidRPr="008D4397">
            <w:rPr>
              <w:bCs/>
            </w:rPr>
            <w:t>and also</w:t>
          </w:r>
          <w:proofErr w:type="gramEnd"/>
          <w:r w:rsidRPr="008D4397">
            <w:rPr>
              <w:bCs/>
            </w:rPr>
            <w:t xml:space="preserve"> for the audit of the ENI-CBC programmes.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604194D" w:rsidR="00E21DBD" w:rsidRPr="00AF7D78" w:rsidRDefault="008D4397" w:rsidP="00C504C7">
          <w:pPr>
            <w:rPr>
              <w:lang w:val="en-US" w:eastAsia="en-GB"/>
            </w:rPr>
          </w:pPr>
          <w:r w:rsidRPr="008D4397">
            <w:rPr>
              <w:bCs/>
            </w:rPr>
            <w:t xml:space="preserve">Based on the audit strategy of the Directorate General, the auditors prepare and carry out audit missions in Member States to verify the reliability of the work of the national audit authorities and to verify the effective functioning of the management and control systems put in place by the beneficiary countries. The audit work on the spot normally includes 4-6 missions per year.  The desk work includes the review and assessment of the system audit reports from the national audit authorities and the follow-up of audits by the Commission and the European Court of Auditors.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A6DF5D8" w14:textId="26458766" w:rsidR="008D4397" w:rsidRPr="008D4397" w:rsidRDefault="008D4397" w:rsidP="008D4397">
          <w:pPr>
            <w:spacing w:after="0"/>
            <w:ind w:right="60"/>
            <w:rPr>
              <w:lang w:val="en-US" w:eastAsia="en-GB"/>
            </w:rPr>
          </w:pPr>
          <w:r w:rsidRPr="008D4397">
            <w:rPr>
              <w:lang w:val="en-US" w:eastAsia="en-GB"/>
            </w:rPr>
            <w:t xml:space="preserve">We are looking for an auditor with audit experience of compliance audits and/or system-based audits as well as audits of projects. Sound analytical skills, good sense of teamwork and very good communication skills are also important assets for this post.   </w:t>
          </w:r>
        </w:p>
        <w:p w14:paraId="38444F40" w14:textId="77777777" w:rsidR="008D4397" w:rsidRDefault="008D4397" w:rsidP="008D4397">
          <w:pPr>
            <w:spacing w:after="0"/>
            <w:ind w:right="60"/>
            <w:rPr>
              <w:lang w:val="en-US" w:eastAsia="en-GB"/>
            </w:rPr>
          </w:pPr>
        </w:p>
        <w:p w14:paraId="46EAF9B2" w14:textId="4138DA87" w:rsidR="008D4397" w:rsidRPr="008D4397" w:rsidRDefault="008D4397" w:rsidP="008D4397">
          <w:pPr>
            <w:spacing w:after="0"/>
            <w:ind w:right="60"/>
            <w:rPr>
              <w:lang w:val="en-US" w:eastAsia="en-GB"/>
            </w:rPr>
          </w:pPr>
          <w:r w:rsidRPr="008D4397">
            <w:rPr>
              <w:lang w:val="en-US" w:eastAsia="en-GB"/>
            </w:rPr>
            <w:t xml:space="preserve">This post requires excellent drafting abilities in English. Knowledge of </w:t>
          </w:r>
          <w:r w:rsidR="00BC3579">
            <w:rPr>
              <w:lang w:val="en-US" w:eastAsia="en-GB"/>
            </w:rPr>
            <w:t xml:space="preserve">Polish or </w:t>
          </w:r>
          <w:r w:rsidRPr="008D4397">
            <w:rPr>
              <w:lang w:val="en-US" w:eastAsia="en-GB"/>
            </w:rPr>
            <w:t xml:space="preserve">Slovak or Czech is also an important asset.  </w:t>
          </w:r>
        </w:p>
        <w:p w14:paraId="624A9A5F" w14:textId="77777777" w:rsidR="004C3433" w:rsidRDefault="004C3433" w:rsidP="004C3433">
          <w:pPr>
            <w:spacing w:after="0"/>
            <w:ind w:left="709" w:right="60" w:hanging="709"/>
            <w:rPr>
              <w:u w:val="single"/>
              <w:lang w:val="en-US" w:eastAsia="en-GB"/>
            </w:rPr>
          </w:pPr>
        </w:p>
        <w:p w14:paraId="446707A5" w14:textId="7DBD4D47" w:rsidR="004C3433" w:rsidRPr="00AF7D78" w:rsidRDefault="004C3433" w:rsidP="004C3433">
          <w:pPr>
            <w:spacing w:after="0"/>
            <w:ind w:left="709" w:right="60" w:hanging="709"/>
            <w:rPr>
              <w:lang w:val="en-US" w:eastAsia="en-GB"/>
            </w:rPr>
          </w:pPr>
          <w:r w:rsidRPr="00AF7D78">
            <w:rPr>
              <w:u w:val="single"/>
              <w:lang w:val="en-US" w:eastAsia="en-GB"/>
            </w:rPr>
            <w:t>Diploma</w:t>
          </w:r>
          <w:r w:rsidRPr="00AF7D78">
            <w:rPr>
              <w:lang w:val="en-US" w:eastAsia="en-GB"/>
            </w:rPr>
            <w:t xml:space="preserve"> </w:t>
          </w:r>
        </w:p>
        <w:p w14:paraId="3F9D2094" w14:textId="77777777" w:rsidR="004C3433" w:rsidRPr="00AF7D78" w:rsidRDefault="004C3433" w:rsidP="004C3433">
          <w:pPr>
            <w:spacing w:after="0"/>
            <w:ind w:left="709" w:right="1317" w:hanging="709"/>
            <w:rPr>
              <w:lang w:val="en-US" w:eastAsia="en-GB"/>
            </w:rPr>
          </w:pPr>
          <w:r w:rsidRPr="00AF7D78">
            <w:rPr>
              <w:lang w:val="en-US" w:eastAsia="en-GB"/>
            </w:rPr>
            <w:t xml:space="preserve">- university degree or </w:t>
          </w:r>
        </w:p>
        <w:p w14:paraId="0985BC3D" w14:textId="631118D5" w:rsidR="008D4397" w:rsidRPr="00AF7D78" w:rsidRDefault="004C3433" w:rsidP="004C3433">
          <w:pPr>
            <w:spacing w:after="0"/>
            <w:ind w:left="709" w:right="1317" w:hanging="709"/>
            <w:rPr>
              <w:lang w:val="en-US" w:eastAsia="en-GB"/>
            </w:rPr>
          </w:pPr>
          <w:r w:rsidRPr="00AF7D78">
            <w:rPr>
              <w:lang w:val="en-US" w:eastAsia="en-GB"/>
            </w:rPr>
            <w:t>- professional training or professional experience of an equivalent level</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A50B9"/>
    <w:rsid w:val="000B6053"/>
    <w:rsid w:val="000C56D2"/>
    <w:rsid w:val="000D129C"/>
    <w:rsid w:val="000F371B"/>
    <w:rsid w:val="000F4CD5"/>
    <w:rsid w:val="00111AB6"/>
    <w:rsid w:val="001739D0"/>
    <w:rsid w:val="001D0A81"/>
    <w:rsid w:val="002109E6"/>
    <w:rsid w:val="002110FA"/>
    <w:rsid w:val="0022357D"/>
    <w:rsid w:val="00252050"/>
    <w:rsid w:val="002B3CBF"/>
    <w:rsid w:val="002B631D"/>
    <w:rsid w:val="002C13C3"/>
    <w:rsid w:val="002C49D0"/>
    <w:rsid w:val="002E40A9"/>
    <w:rsid w:val="00394447"/>
    <w:rsid w:val="003B231F"/>
    <w:rsid w:val="003E50A4"/>
    <w:rsid w:val="0040388A"/>
    <w:rsid w:val="00431778"/>
    <w:rsid w:val="00454CC7"/>
    <w:rsid w:val="00464195"/>
    <w:rsid w:val="00476034"/>
    <w:rsid w:val="004A2193"/>
    <w:rsid w:val="004C3433"/>
    <w:rsid w:val="005168AD"/>
    <w:rsid w:val="0058240F"/>
    <w:rsid w:val="00592CD5"/>
    <w:rsid w:val="005D1B85"/>
    <w:rsid w:val="00602F47"/>
    <w:rsid w:val="00607D34"/>
    <w:rsid w:val="00612C40"/>
    <w:rsid w:val="00657478"/>
    <w:rsid w:val="00665583"/>
    <w:rsid w:val="00693BC6"/>
    <w:rsid w:val="00696070"/>
    <w:rsid w:val="006C1F10"/>
    <w:rsid w:val="007D08D5"/>
    <w:rsid w:val="007E531E"/>
    <w:rsid w:val="007F02AC"/>
    <w:rsid w:val="007F7012"/>
    <w:rsid w:val="008D02B7"/>
    <w:rsid w:val="008D4397"/>
    <w:rsid w:val="008F0B52"/>
    <w:rsid w:val="008F1A65"/>
    <w:rsid w:val="008F4BA9"/>
    <w:rsid w:val="00994062"/>
    <w:rsid w:val="00996CC6"/>
    <w:rsid w:val="009A1EA0"/>
    <w:rsid w:val="009A2F00"/>
    <w:rsid w:val="009C5E27"/>
    <w:rsid w:val="00A033AD"/>
    <w:rsid w:val="00A238DE"/>
    <w:rsid w:val="00AB2CEA"/>
    <w:rsid w:val="00AF6424"/>
    <w:rsid w:val="00B133AF"/>
    <w:rsid w:val="00B24CC5"/>
    <w:rsid w:val="00B32118"/>
    <w:rsid w:val="00B3644B"/>
    <w:rsid w:val="00B65513"/>
    <w:rsid w:val="00B73F08"/>
    <w:rsid w:val="00B8014C"/>
    <w:rsid w:val="00BC3579"/>
    <w:rsid w:val="00C06724"/>
    <w:rsid w:val="00C3254D"/>
    <w:rsid w:val="00C504C7"/>
    <w:rsid w:val="00C75BA4"/>
    <w:rsid w:val="00C831B9"/>
    <w:rsid w:val="00CB5B61"/>
    <w:rsid w:val="00CD2C5A"/>
    <w:rsid w:val="00D0015C"/>
    <w:rsid w:val="00D03CF4"/>
    <w:rsid w:val="00D7090C"/>
    <w:rsid w:val="00D84D53"/>
    <w:rsid w:val="00D96984"/>
    <w:rsid w:val="00DD41ED"/>
    <w:rsid w:val="00DF1E49"/>
    <w:rsid w:val="00E21DBD"/>
    <w:rsid w:val="00E342CB"/>
    <w:rsid w:val="00E41704"/>
    <w:rsid w:val="00E44D7F"/>
    <w:rsid w:val="00E51C45"/>
    <w:rsid w:val="00E82667"/>
    <w:rsid w:val="00E84FE8"/>
    <w:rsid w:val="00EB3147"/>
    <w:rsid w:val="00F17953"/>
    <w:rsid w:val="00F4683D"/>
    <w:rsid w:val="00F6462F"/>
    <w:rsid w:val="00F91821"/>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602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1.xml" /><Relationship Id="rId26" Type="http://schemas.openxmlformats.org/officeDocument/2006/relationships/control" Target="activeX/activeX5.xml" /><Relationship Id="rId21" Type="http://schemas.openxmlformats.org/officeDocument/2006/relationships/image" Target="media/image4.wmf" /><Relationship Id="rId34" Type="http://schemas.openxmlformats.org/officeDocument/2006/relationships/fontTable" Target="fontTable.xml" /><Relationship Id="rId12" Type="http://schemas.openxmlformats.org/officeDocument/2006/relationships/footnotes" Target="footnotes.xml" /><Relationship Id="rId17" Type="http://schemas.openxmlformats.org/officeDocument/2006/relationships/image" Target="media/image2.wmf" /><Relationship Id="rId25" Type="http://schemas.openxmlformats.org/officeDocument/2006/relationships/image" Target="media/image6.wmf" /><Relationship Id="rId33" Type="http://schemas.openxmlformats.org/officeDocument/2006/relationships/footer" Target="footer2.xml" /><Relationship Id="rId16" Type="http://schemas.openxmlformats.org/officeDocument/2006/relationships/hyperlink" Target="mailto:Ilse.van-den-den-abeele@ec.europa.eu" TargetMode="External" /><Relationship Id="rId20" Type="http://schemas.openxmlformats.org/officeDocument/2006/relationships/control" Target="activeX/activeX2.xml" /><Relationship Id="rId29" Type="http://schemas.openxmlformats.org/officeDocument/2006/relationships/hyperlink" Target="https://eur-lex.europa.eu/legal-content/EN/TXT/?uri=CELEX:32015D0444" TargetMode="External" /><Relationship Id="rId11" Type="http://schemas.openxmlformats.org/officeDocument/2006/relationships/webSettings" Target="webSettings.xml" /><Relationship Id="rId24" Type="http://schemas.openxmlformats.org/officeDocument/2006/relationships/control" Target="activeX/activeX4.xml" /><Relationship Id="rId32" Type="http://schemas.openxmlformats.org/officeDocument/2006/relationships/footer" Target="footer1.xml" /><Relationship Id="rId15" Type="http://schemas.openxmlformats.org/officeDocument/2006/relationships/hyperlink" Target="https://intracomm.ec.testa.eu/SYSPER2/jis/jobprofile.do?jobId=276366" TargetMode="External" /><Relationship Id="rId23" Type="http://schemas.openxmlformats.org/officeDocument/2006/relationships/image" Target="media/image5.wmf" /><Relationship Id="rId28" Type="http://schemas.openxmlformats.org/officeDocument/2006/relationships/control" Target="activeX/activeX6.xml" /><Relationship Id="rId36" Type="http://schemas.openxmlformats.org/officeDocument/2006/relationships/theme" Target="theme/theme1.xml" /><Relationship Id="rId10" Type="http://schemas.openxmlformats.org/officeDocument/2006/relationships/settings" Target="settings.xml" /><Relationship Id="rId19" Type="http://schemas.openxmlformats.org/officeDocument/2006/relationships/image" Target="media/image3.wmf" /><Relationship Id="rId31" Type="http://schemas.openxmlformats.org/officeDocument/2006/relationships/hyperlink" Target="https://europa.eu/europass/en/create-europass-cv" TargetMode="Externa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3.xml" /><Relationship Id="rId27" Type="http://schemas.openxmlformats.org/officeDocument/2006/relationships/image" Target="media/image7.wmf" /><Relationship Id="rId30" Type="http://schemas.openxmlformats.org/officeDocument/2006/relationships/hyperlink" Target="http://europass.cedefop.europa.eu/en/documents/curriculum-vitae" TargetMode="External" /><Relationship Id="rId35" Type="http://schemas.openxmlformats.org/officeDocument/2006/relationships/glossaryDocument" Target="glossary/document.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0EE77E64D7B84142AB744DC69B38BBD6"/>
        <w:category>
          <w:name w:val="General"/>
          <w:gallery w:val="placeholder"/>
        </w:category>
        <w:types>
          <w:type w:val="bbPlcHdr"/>
        </w:types>
        <w:behaviors>
          <w:behavior w:val="content"/>
        </w:behaviors>
        <w:guid w:val="{F03D31B6-4264-45C5-8508-E94B92888600}"/>
      </w:docPartPr>
      <w:docPartBody>
        <w:p w:rsidR="009516A0" w:rsidRDefault="009516A0" w:rsidP="009516A0">
          <w:pPr>
            <w:pStyle w:val="0EE77E64D7B84142AB744DC69B38BBD6"/>
          </w:pPr>
          <w:r w:rsidRPr="0007110E">
            <w:rPr>
              <w:rStyle w:val="PlaceholderText"/>
              <w:bCs/>
            </w:rPr>
            <w:t>Click or tap here to enter text.</w:t>
          </w:r>
        </w:p>
      </w:docPartBody>
    </w:docPart>
    <w:docPart>
      <w:docPartPr>
        <w:name w:val="BD569C4D50D4418DAD3981A6E29F8376"/>
        <w:category>
          <w:name w:val="General"/>
          <w:gallery w:val="placeholder"/>
        </w:category>
        <w:types>
          <w:type w:val="bbPlcHdr"/>
        </w:types>
        <w:behaviors>
          <w:behavior w:val="content"/>
        </w:behaviors>
        <w:guid w:val="{C87EEFB6-68DA-4FE7-A342-941E04B262F3}"/>
      </w:docPartPr>
      <w:docPartBody>
        <w:p w:rsidR="009516A0" w:rsidRDefault="009516A0" w:rsidP="009516A0">
          <w:pPr>
            <w:pStyle w:val="BD569C4D50D4418DAD3981A6E29F8376"/>
          </w:pPr>
          <w:r w:rsidRPr="003B2E38">
            <w:rPr>
              <w:rStyle w:val="PlaceholderText"/>
              <w:bCs/>
            </w:rPr>
            <w:t>Click or tap here to enter text.</w:t>
          </w:r>
        </w:p>
      </w:docPartBody>
    </w:docPart>
    <w:docPart>
      <w:docPartPr>
        <w:name w:val="3136A96EC7094542B55BB8AF57AF457C"/>
        <w:category>
          <w:name w:val="General"/>
          <w:gallery w:val="placeholder"/>
        </w:category>
        <w:types>
          <w:type w:val="bbPlcHdr"/>
        </w:types>
        <w:behaviors>
          <w:behavior w:val="content"/>
        </w:behaviors>
        <w:guid w:val="{22A9C582-5B89-4ABF-B442-CB8380578475}"/>
      </w:docPartPr>
      <w:docPartBody>
        <w:p w:rsidR="009516A0" w:rsidRDefault="009516A0" w:rsidP="009516A0">
          <w:pPr>
            <w:pStyle w:val="3136A96EC7094542B55BB8AF57AF457C"/>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12C40"/>
    <w:rsid w:val="006212B2"/>
    <w:rsid w:val="006F0611"/>
    <w:rsid w:val="007F7378"/>
    <w:rsid w:val="00893390"/>
    <w:rsid w:val="00894A0C"/>
    <w:rsid w:val="009516A0"/>
    <w:rsid w:val="009A12CB"/>
    <w:rsid w:val="00A238DE"/>
    <w:rsid w:val="00B32118"/>
    <w:rsid w:val="00C831B9"/>
    <w:rsid w:val="00CA527C"/>
    <w:rsid w:val="00D374C1"/>
    <w:rsid w:val="00ED10DB"/>
    <w:rsid w:val="00F179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516A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0EE77E64D7B84142AB744DC69B38BBD6">
    <w:name w:val="0EE77E64D7B84142AB744DC69B38BBD6"/>
    <w:rsid w:val="009516A0"/>
    <w:pPr>
      <w:spacing w:line="278" w:lineRule="auto"/>
    </w:pPr>
    <w:rPr>
      <w:kern w:val="2"/>
      <w:sz w:val="24"/>
      <w:szCs w:val="24"/>
      <w14:ligatures w14:val="standardContextual"/>
    </w:rPr>
  </w:style>
  <w:style w:type="paragraph" w:customStyle="1" w:styleId="BD569C4D50D4418DAD3981A6E29F8376">
    <w:name w:val="BD569C4D50D4418DAD3981A6E29F8376"/>
    <w:rsid w:val="009516A0"/>
    <w:pPr>
      <w:spacing w:line="278" w:lineRule="auto"/>
    </w:pPr>
    <w:rPr>
      <w:kern w:val="2"/>
      <w:sz w:val="24"/>
      <w:szCs w:val="24"/>
      <w14:ligatures w14:val="standardContextual"/>
    </w:rPr>
  </w:style>
  <w:style w:type="paragraph" w:customStyle="1" w:styleId="3136A96EC7094542B55BB8AF57AF457C">
    <w:name w:val="3136A96EC7094542B55BB8AF57AF457C"/>
    <w:rsid w:val="009516A0"/>
    <w:pPr>
      <w:spacing w:line="278" w:lineRule="auto"/>
    </w:pPr>
    <w:rPr>
      <w:kern w:val="2"/>
      <w:sz w:val="24"/>
      <w:szCs w:val="24"/>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1</TotalTime>
  <Pages>3</Pages>
  <Words>936</Words>
  <Characters>5338</Characters>
  <Application>Microsoft Office Word</Application>
  <DocSecurity>0</DocSecurity>
  <PresentationFormat>Microsoft Word 14.0</PresentationFormat>
  <Lines>44</Lines>
  <Paragraphs>12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2025-04-30T15:50:00Z</dcterms:created>
  <dcterms:modified xsi:type="dcterms:W3CDTF">2025-05-13T09:52:00Z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