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0C" w:rsidRDefault="00475C0C" w:rsidP="00475C0C"/>
    <w:p w:rsidR="00475C0C" w:rsidRDefault="00475C0C" w:rsidP="00475C0C"/>
    <w:p w:rsidR="00C47E17" w:rsidRPr="00AA65DA" w:rsidRDefault="00C47E17" w:rsidP="00C47E17">
      <w:pPr>
        <w:rPr>
          <w:sz w:val="28"/>
          <w:szCs w:val="28"/>
          <w:u w:val="single"/>
        </w:rPr>
      </w:pPr>
      <w:r w:rsidRPr="00475C0C">
        <w:rPr>
          <w:sz w:val="28"/>
          <w:szCs w:val="28"/>
          <w:u w:val="single"/>
        </w:rPr>
        <w:t xml:space="preserve">Program </w:t>
      </w:r>
      <w:proofErr w:type="spellStart"/>
      <w:r w:rsidRPr="00475C0C">
        <w:rPr>
          <w:sz w:val="28"/>
          <w:szCs w:val="28"/>
          <w:u w:val="single"/>
        </w:rPr>
        <w:t>webináře</w:t>
      </w:r>
      <w:proofErr w:type="spellEnd"/>
      <w:r w:rsidRPr="00475C0C">
        <w:rPr>
          <w:sz w:val="28"/>
          <w:szCs w:val="28"/>
          <w:u w:val="single"/>
        </w:rPr>
        <w:t xml:space="preserve"> 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44"/>
      </w:tblGrid>
      <w:tr w:rsidR="00C47E17" w:rsidRPr="00475C0C" w:rsidTr="009F1AC3">
        <w:trPr>
          <w:trHeight w:val="153"/>
        </w:trPr>
        <w:tc>
          <w:tcPr>
            <w:tcW w:w="7944" w:type="dxa"/>
          </w:tcPr>
          <w:p w:rsidR="00C47E17" w:rsidRDefault="0045323D" w:rsidP="009F1AC3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Thursday</w:t>
            </w:r>
            <w:proofErr w:type="spellEnd"/>
            <w:r>
              <w:rPr>
                <w:b/>
                <w:sz w:val="28"/>
                <w:szCs w:val="28"/>
              </w:rPr>
              <w:t xml:space="preserve"> 13</w:t>
            </w:r>
            <w:r w:rsidR="00C47E17" w:rsidRPr="00475C0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47E17" w:rsidRPr="00475C0C">
              <w:rPr>
                <w:b/>
                <w:sz w:val="28"/>
                <w:szCs w:val="28"/>
              </w:rPr>
              <w:t>April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2023</w:t>
            </w:r>
            <w:bookmarkStart w:id="0" w:name="_GoBack"/>
            <w:bookmarkEnd w:id="0"/>
          </w:p>
          <w:p w:rsidR="00C47E17" w:rsidRPr="00475C0C" w:rsidRDefault="00C47E17" w:rsidP="009F1AC3">
            <w:pPr>
              <w:pStyle w:val="Default"/>
              <w:rPr>
                <w:sz w:val="28"/>
                <w:szCs w:val="28"/>
              </w:rPr>
            </w:pPr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7E17" w:rsidRPr="00475C0C" w:rsidTr="009F1AC3">
        <w:trPr>
          <w:trHeight w:val="153"/>
        </w:trPr>
        <w:tc>
          <w:tcPr>
            <w:tcW w:w="7944" w:type="dxa"/>
          </w:tcPr>
          <w:p w:rsidR="00C47E17" w:rsidRPr="00475C0C" w:rsidRDefault="00C47E17" w:rsidP="009F1AC3">
            <w:pPr>
              <w:pStyle w:val="Default"/>
              <w:rPr>
                <w:sz w:val="28"/>
                <w:szCs w:val="28"/>
              </w:rPr>
            </w:pPr>
            <w:r w:rsidRPr="00475C0C">
              <w:rPr>
                <w:b/>
                <w:bCs/>
                <w:sz w:val="28"/>
                <w:szCs w:val="28"/>
              </w:rPr>
              <w:t xml:space="preserve">9:15 AM – 9:30 AM </w:t>
            </w:r>
          </w:p>
        </w:tc>
      </w:tr>
      <w:tr w:rsidR="00C47E17" w:rsidRPr="00475C0C" w:rsidTr="009F1AC3">
        <w:trPr>
          <w:trHeight w:val="153"/>
        </w:trPr>
        <w:tc>
          <w:tcPr>
            <w:tcW w:w="7944" w:type="dxa"/>
          </w:tcPr>
          <w:p w:rsidR="00C47E17" w:rsidRDefault="00C47E17" w:rsidP="009F1AC3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Welcome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Technical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Briefing </w:t>
            </w:r>
          </w:p>
          <w:p w:rsidR="00C47E17" w:rsidRPr="00475C0C" w:rsidRDefault="00C47E17" w:rsidP="009F1AC3">
            <w:pPr>
              <w:pStyle w:val="Default"/>
              <w:rPr>
                <w:sz w:val="28"/>
                <w:szCs w:val="28"/>
              </w:rPr>
            </w:pPr>
          </w:p>
        </w:tc>
      </w:tr>
      <w:tr w:rsidR="00C47E17" w:rsidRPr="00475C0C" w:rsidTr="009F1AC3">
        <w:trPr>
          <w:trHeight w:val="283"/>
        </w:trPr>
        <w:tc>
          <w:tcPr>
            <w:tcW w:w="7944" w:type="dxa"/>
          </w:tcPr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b/>
                <w:bCs/>
                <w:sz w:val="28"/>
                <w:szCs w:val="28"/>
              </w:rPr>
              <w:t xml:space="preserve">9:30 AM – 12:15 PM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sz w:val="28"/>
                <w:szCs w:val="28"/>
              </w:rPr>
              <w:t xml:space="preserve">(15 </w:t>
            </w:r>
            <w:proofErr w:type="spellStart"/>
            <w:r w:rsidRPr="00475C0C">
              <w:rPr>
                <w:sz w:val="28"/>
                <w:szCs w:val="28"/>
              </w:rPr>
              <w:t>minutes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break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included</w:t>
            </w:r>
            <w:proofErr w:type="spellEnd"/>
            <w:r w:rsidRPr="00475C0C">
              <w:rPr>
                <w:sz w:val="28"/>
                <w:szCs w:val="28"/>
              </w:rPr>
              <w:t xml:space="preserve">) </w:t>
            </w:r>
          </w:p>
        </w:tc>
      </w:tr>
      <w:tr w:rsidR="00C47E17" w:rsidRPr="00475C0C" w:rsidTr="009F1AC3">
        <w:trPr>
          <w:trHeight w:val="1321"/>
        </w:trPr>
        <w:tc>
          <w:tcPr>
            <w:tcW w:w="7944" w:type="dxa"/>
          </w:tcPr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Rules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Procedures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of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EPSO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Competitions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EPSO’s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recruitment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policy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Tips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for</w:t>
            </w:r>
            <w:proofErr w:type="spellEnd"/>
            <w:r w:rsidRPr="00475C0C">
              <w:rPr>
                <w:sz w:val="28"/>
                <w:szCs w:val="28"/>
              </w:rPr>
              <w:t xml:space="preserve"> online </w:t>
            </w:r>
            <w:proofErr w:type="spellStart"/>
            <w:r w:rsidRPr="00475C0C">
              <w:rPr>
                <w:sz w:val="28"/>
                <w:szCs w:val="28"/>
              </w:rPr>
              <w:t>registration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Stages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the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selection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process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Verbal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Reasoning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Format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objectives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the</w:t>
            </w:r>
            <w:proofErr w:type="spellEnd"/>
            <w:r w:rsidRPr="00475C0C">
              <w:rPr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Methodological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approach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75C0C">
              <w:rPr>
                <w:sz w:val="28"/>
                <w:szCs w:val="28"/>
              </w:rPr>
              <w:t xml:space="preserve">Sample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Multiple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Choice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Questions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correction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C47E17" w:rsidRPr="00475C0C" w:rsidTr="009F1AC3">
        <w:trPr>
          <w:trHeight w:val="283"/>
        </w:trPr>
        <w:tc>
          <w:tcPr>
            <w:tcW w:w="7944" w:type="dxa"/>
          </w:tcPr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b/>
                <w:bCs/>
                <w:sz w:val="28"/>
                <w:szCs w:val="28"/>
              </w:rPr>
              <w:t xml:space="preserve">1:45 PM – 4:30 PM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sz w:val="28"/>
                <w:szCs w:val="28"/>
              </w:rPr>
              <w:t xml:space="preserve">(15 </w:t>
            </w:r>
            <w:proofErr w:type="spellStart"/>
            <w:r w:rsidRPr="00475C0C">
              <w:rPr>
                <w:sz w:val="28"/>
                <w:szCs w:val="28"/>
              </w:rPr>
              <w:t>minutes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break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included</w:t>
            </w:r>
            <w:proofErr w:type="spellEnd"/>
            <w:r w:rsidRPr="00475C0C">
              <w:rPr>
                <w:sz w:val="28"/>
                <w:szCs w:val="28"/>
              </w:rPr>
              <w:t xml:space="preserve">) </w:t>
            </w:r>
          </w:p>
        </w:tc>
      </w:tr>
      <w:tr w:rsidR="00C47E17" w:rsidRPr="00475C0C" w:rsidTr="009F1AC3">
        <w:trPr>
          <w:trHeight w:val="1187"/>
        </w:trPr>
        <w:tc>
          <w:tcPr>
            <w:tcW w:w="7944" w:type="dxa"/>
          </w:tcPr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Numerical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Reasoning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Format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objectives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the</w:t>
            </w:r>
            <w:proofErr w:type="spellEnd"/>
            <w:r w:rsidRPr="00475C0C">
              <w:rPr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Methodological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approach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75C0C">
              <w:rPr>
                <w:sz w:val="28"/>
                <w:szCs w:val="28"/>
              </w:rPr>
              <w:t xml:space="preserve">Sample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Multiple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Choice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Questions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correction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proofErr w:type="spellStart"/>
            <w:r w:rsidRPr="00475C0C">
              <w:rPr>
                <w:b/>
                <w:bCs/>
                <w:sz w:val="28"/>
                <w:szCs w:val="28"/>
              </w:rPr>
              <w:t>Abstract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b/>
                <w:bCs/>
                <w:sz w:val="28"/>
                <w:szCs w:val="28"/>
              </w:rPr>
              <w:t>Reasoning</w:t>
            </w:r>
            <w:proofErr w:type="spellEnd"/>
            <w:r w:rsidRPr="00475C0C">
              <w:rPr>
                <w:b/>
                <w:bCs/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Format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objectives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the</w:t>
            </w:r>
            <w:proofErr w:type="spellEnd"/>
            <w:r w:rsidRPr="00475C0C">
              <w:rPr>
                <w:sz w:val="28"/>
                <w:szCs w:val="28"/>
              </w:rPr>
              <w:t xml:space="preserve"> test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proofErr w:type="spellStart"/>
            <w:r w:rsidRPr="00475C0C">
              <w:rPr>
                <w:sz w:val="28"/>
                <w:szCs w:val="28"/>
              </w:rPr>
              <w:t>Methodological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approach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475C0C">
              <w:rPr>
                <w:rFonts w:ascii="Wingdings" w:hAnsi="Wingdings" w:cs="Wingdings"/>
                <w:sz w:val="28"/>
                <w:szCs w:val="28"/>
              </w:rPr>
              <w:t></w:t>
            </w:r>
            <w:r w:rsidRPr="00475C0C">
              <w:rPr>
                <w:rFonts w:ascii="Wingdings" w:hAnsi="Wingdings" w:cs="Wingdings"/>
                <w:sz w:val="28"/>
                <w:szCs w:val="28"/>
              </w:rPr>
              <w:t></w:t>
            </w:r>
            <w:r w:rsidRPr="00475C0C">
              <w:rPr>
                <w:sz w:val="28"/>
                <w:szCs w:val="28"/>
              </w:rPr>
              <w:t xml:space="preserve">Sample </w:t>
            </w:r>
            <w:proofErr w:type="spellStart"/>
            <w:r w:rsidRPr="00475C0C">
              <w:rPr>
                <w:sz w:val="28"/>
                <w:szCs w:val="28"/>
              </w:rPr>
              <w:t>of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Multiple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Choice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  <w:proofErr w:type="spellStart"/>
            <w:r w:rsidRPr="00475C0C">
              <w:rPr>
                <w:sz w:val="28"/>
                <w:szCs w:val="28"/>
              </w:rPr>
              <w:t>Questions</w:t>
            </w:r>
            <w:proofErr w:type="spellEnd"/>
            <w:r w:rsidRPr="00475C0C">
              <w:rPr>
                <w:sz w:val="28"/>
                <w:szCs w:val="28"/>
              </w:rPr>
              <w:t xml:space="preserve"> and </w:t>
            </w:r>
            <w:proofErr w:type="spellStart"/>
            <w:r w:rsidRPr="00475C0C">
              <w:rPr>
                <w:sz w:val="28"/>
                <w:szCs w:val="28"/>
              </w:rPr>
              <w:t>correction</w:t>
            </w:r>
            <w:proofErr w:type="spellEnd"/>
            <w:r w:rsidRPr="00475C0C">
              <w:rPr>
                <w:sz w:val="28"/>
                <w:szCs w:val="28"/>
              </w:rPr>
              <w:t xml:space="preserve"> </w:t>
            </w:r>
          </w:p>
          <w:p w:rsidR="00C47E17" w:rsidRPr="00475C0C" w:rsidRDefault="00C47E17" w:rsidP="009F1AC3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475C0C" w:rsidRPr="005B464D" w:rsidRDefault="00475C0C" w:rsidP="00475C0C"/>
    <w:p w:rsidR="00C33A99" w:rsidRDefault="00C33A99"/>
    <w:sectPr w:rsidR="00C3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0C"/>
    <w:rsid w:val="0045323D"/>
    <w:rsid w:val="00475C0C"/>
    <w:rsid w:val="00C33A99"/>
    <w:rsid w:val="00C4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E626"/>
  <w15:chartTrackingRefBased/>
  <w15:docId w15:val="{88BB173F-71F0-4797-948C-A9FB2F4F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C0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5C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662</Characters>
  <Application>Microsoft Office Word</Application>
  <DocSecurity>0</DocSecurity>
  <Lines>5</Lines>
  <Paragraphs>1</Paragraphs>
  <ScaleCrop>false</ScaleCrop>
  <Company>MZV ČR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 Filip</dc:creator>
  <cp:keywords/>
  <dc:description/>
  <cp:lastModifiedBy>PŠENIČKA Filip</cp:lastModifiedBy>
  <cp:revision>3</cp:revision>
  <cp:lastPrinted>2023-03-24T08:57:00Z</cp:lastPrinted>
  <dcterms:created xsi:type="dcterms:W3CDTF">2023-03-24T08:54:00Z</dcterms:created>
  <dcterms:modified xsi:type="dcterms:W3CDTF">2023-03-24T14:55:00Z</dcterms:modified>
</cp:coreProperties>
</file>