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5F5EA" w14:textId="46246D27" w:rsidR="002C1FAB" w:rsidRPr="004F3B02" w:rsidRDefault="002C1FAB" w:rsidP="002C1FAB">
      <w:pPr>
        <w:pStyle w:val="Zkladntext1"/>
        <w:spacing w:line="276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F3B02">
        <w:rPr>
          <w:rStyle w:val="rynqvb"/>
          <w:rFonts w:ascii="Times New Roman" w:hAnsi="Times New Roman" w:cs="Times New Roman"/>
          <w:b/>
          <w:sz w:val="28"/>
          <w:szCs w:val="28"/>
          <w:lang w:val="en-US"/>
        </w:rPr>
        <w:t xml:space="preserve">Conference "Cooperation of the Czech Republic with the Republic of Moldova in the </w:t>
      </w:r>
      <w:r w:rsidR="004F3B02">
        <w:rPr>
          <w:rStyle w:val="rynqvb"/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Pr="004F3B02">
        <w:rPr>
          <w:rStyle w:val="rynqvb"/>
          <w:rFonts w:ascii="Times New Roman" w:hAnsi="Times New Roman" w:cs="Times New Roman"/>
          <w:b/>
          <w:sz w:val="28"/>
          <w:szCs w:val="28"/>
          <w:lang w:val="en-US"/>
        </w:rPr>
        <w:t xml:space="preserve"> Sector"</w:t>
      </w:r>
    </w:p>
    <w:p w14:paraId="66B2A294" w14:textId="77777777" w:rsidR="002C1FAB" w:rsidRPr="004F3B02" w:rsidRDefault="002C1FAB" w:rsidP="002C1FAB">
      <w:pPr>
        <w:pStyle w:val="Zkladntext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0AFC39" w14:textId="61CC07E8" w:rsidR="006226E9" w:rsidRPr="004F3B02" w:rsidRDefault="006226E9" w:rsidP="00CE714E">
      <w:pPr>
        <w:pStyle w:val="Zkladntext1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F3B02">
        <w:rPr>
          <w:rFonts w:ascii="Times New Roman" w:hAnsi="Times New Roman" w:cs="Times New Roman"/>
          <w:sz w:val="22"/>
          <w:szCs w:val="22"/>
          <w:lang w:val="en-US"/>
        </w:rPr>
        <w:t>The Association of manufacturers and suppliers of medical devices unites more than 100 producers and suppliers of highly innovative products.</w:t>
      </w:r>
      <w:r w:rsidR="00CE714E" w:rsidRPr="004F3B0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F3B02">
        <w:rPr>
          <w:rFonts w:ascii="Times New Roman" w:hAnsi="Times New Roman" w:cs="Times New Roman"/>
          <w:sz w:val="22"/>
          <w:szCs w:val="22"/>
          <w:lang w:val="en-US"/>
        </w:rPr>
        <w:t>Together with its members Association has introduced a complete offer of Czech healthcare solutions and presents it through</w:t>
      </w:r>
      <w:r w:rsidR="00F03D1B" w:rsidRPr="004F3B02">
        <w:rPr>
          <w:rFonts w:ascii="Times New Roman" w:hAnsi="Times New Roman" w:cs="Times New Roman"/>
          <w:sz w:val="22"/>
          <w:szCs w:val="22"/>
          <w:lang w:val="en-US"/>
        </w:rPr>
        <w:t xml:space="preserve"> the</w:t>
      </w:r>
      <w:r w:rsidRPr="004F3B02">
        <w:rPr>
          <w:rFonts w:ascii="Times New Roman" w:hAnsi="Times New Roman" w:cs="Times New Roman"/>
          <w:sz w:val="22"/>
          <w:szCs w:val="22"/>
          <w:lang w:val="en-US"/>
        </w:rPr>
        <w:t xml:space="preserve"> 3D hospital.</w:t>
      </w:r>
    </w:p>
    <w:p w14:paraId="378694CD" w14:textId="5B328409" w:rsidR="00CF1831" w:rsidRPr="004F3B02" w:rsidRDefault="00CE30FE" w:rsidP="00CE714E">
      <w:pPr>
        <w:pStyle w:val="Zkladntext1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F3B02">
        <w:rPr>
          <w:noProof/>
          <w:sz w:val="22"/>
          <w:szCs w:val="22"/>
          <w:lang w:val="en-US"/>
        </w:rPr>
        <w:drawing>
          <wp:anchor distT="0" distB="0" distL="114300" distR="114300" simplePos="0" relativeHeight="251670528" behindDoc="0" locked="0" layoutInCell="1" allowOverlap="1" wp14:anchorId="04A070FA" wp14:editId="64F6C81A">
            <wp:simplePos x="0" y="0"/>
            <wp:positionH relativeFrom="column">
              <wp:posOffset>3683524</wp:posOffset>
            </wp:positionH>
            <wp:positionV relativeFrom="paragraph">
              <wp:posOffset>69850</wp:posOffset>
            </wp:positionV>
            <wp:extent cx="2041525" cy="679450"/>
            <wp:effectExtent l="0" t="0" r="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7DAC8" w14:textId="6546763A" w:rsidR="00E855AE" w:rsidRPr="004F3B02" w:rsidRDefault="00CE714E" w:rsidP="00A93E93">
      <w:pPr>
        <w:pStyle w:val="Zkladntext1"/>
        <w:tabs>
          <w:tab w:val="left" w:pos="2835"/>
        </w:tabs>
        <w:spacing w:line="276" w:lineRule="auto"/>
        <w:rPr>
          <w:rStyle w:val="Hypertextovodkaz"/>
          <w:rFonts w:ascii="Times New Roman" w:hAnsi="Times New Roman" w:cs="Times New Roman"/>
          <w:sz w:val="22"/>
          <w:szCs w:val="22"/>
          <w:u w:val="none"/>
          <w:lang w:val="en-US"/>
        </w:rPr>
      </w:pPr>
      <w:r w:rsidRPr="004F3B02">
        <w:rPr>
          <w:rFonts w:ascii="Times New Roman" w:hAnsi="Times New Roman" w:cs="Times New Roman"/>
          <w:sz w:val="22"/>
          <w:szCs w:val="22"/>
          <w:lang w:val="en-US"/>
        </w:rPr>
        <w:t xml:space="preserve">Web: </w:t>
      </w:r>
      <w:hyperlink r:id="rId7" w:history="1">
        <w:r w:rsidRPr="004F3B02">
          <w:rPr>
            <w:rStyle w:val="Hypertextovodkaz"/>
            <w:rFonts w:ascii="Times New Roman" w:hAnsi="Times New Roman" w:cs="Times New Roman"/>
            <w:sz w:val="22"/>
            <w:szCs w:val="22"/>
            <w:lang w:val="en-US"/>
          </w:rPr>
          <w:t>www.avdzp.cz</w:t>
        </w:r>
      </w:hyperlink>
    </w:p>
    <w:p w14:paraId="36183EAC" w14:textId="3B526C0C" w:rsidR="00CE714E" w:rsidRPr="004F3B02" w:rsidRDefault="00CE714E" w:rsidP="00A93E93">
      <w:pPr>
        <w:pStyle w:val="Zkladntext1"/>
        <w:tabs>
          <w:tab w:val="left" w:pos="2835"/>
        </w:tabs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4F3B02">
        <w:rPr>
          <w:rFonts w:ascii="Times New Roman" w:hAnsi="Times New Roman" w:cs="Times New Roman"/>
          <w:sz w:val="22"/>
          <w:szCs w:val="22"/>
          <w:lang w:val="en-US"/>
        </w:rPr>
        <w:t xml:space="preserve">3D hospital: </w:t>
      </w:r>
      <w:hyperlink r:id="rId8" w:history="1">
        <w:r w:rsidRPr="004F3B02">
          <w:rPr>
            <w:rStyle w:val="Hypertextovodkaz"/>
            <w:rFonts w:ascii="Times New Roman" w:hAnsi="Times New Roman" w:cs="Times New Roman"/>
            <w:sz w:val="22"/>
            <w:szCs w:val="22"/>
            <w:lang w:val="en-US"/>
          </w:rPr>
          <w:t>www.avdzp.cz/vrcatalogue</w:t>
        </w:r>
      </w:hyperlink>
    </w:p>
    <w:p w14:paraId="22006C39" w14:textId="1500A4FD" w:rsidR="00CE714E" w:rsidRPr="004F3B02" w:rsidRDefault="00A37D7B" w:rsidP="006226E9">
      <w:pPr>
        <w:pStyle w:val="Zkladntext1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4F3B02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CE714E" w:rsidRPr="004F3B02">
        <w:rPr>
          <w:rFonts w:ascii="Times New Roman" w:hAnsi="Times New Roman" w:cs="Times New Roman"/>
          <w:sz w:val="22"/>
          <w:szCs w:val="22"/>
          <w:lang w:val="en-US"/>
        </w:rPr>
        <w:t>-mail:</w:t>
      </w:r>
      <w:r w:rsidR="0027054E" w:rsidRPr="004F3B0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9" w:history="1">
        <w:r w:rsidR="00CF1831" w:rsidRPr="004F3B02">
          <w:rPr>
            <w:rStyle w:val="Hypertextovodkaz"/>
            <w:rFonts w:ascii="Times New Roman" w:hAnsi="Times New Roman" w:cs="Times New Roman"/>
            <w:sz w:val="22"/>
            <w:szCs w:val="22"/>
            <w:lang w:val="en-US"/>
          </w:rPr>
          <w:t>petr.foit@avdzp.cz</w:t>
        </w:r>
      </w:hyperlink>
    </w:p>
    <w:p w14:paraId="01F8899D" w14:textId="29B0110C" w:rsidR="00CF1831" w:rsidRPr="004F3B02" w:rsidRDefault="00CF1831" w:rsidP="006226E9">
      <w:pPr>
        <w:pStyle w:val="Zkladntext1"/>
        <w:spacing w:line="276" w:lineRule="auto"/>
        <w:rPr>
          <w:lang w:val="en-US"/>
        </w:rPr>
      </w:pPr>
    </w:p>
    <w:tbl>
      <w:tblPr>
        <w:tblStyle w:val="Mkatabulky"/>
        <w:tblW w:w="9493" w:type="dxa"/>
        <w:tblInd w:w="5" w:type="dxa"/>
        <w:tblLook w:val="04A0" w:firstRow="1" w:lastRow="0" w:firstColumn="1" w:lastColumn="0" w:noHBand="0" w:noVBand="1"/>
      </w:tblPr>
      <w:tblGrid>
        <w:gridCol w:w="9493"/>
      </w:tblGrid>
      <w:tr w:rsidR="00532547" w:rsidRPr="004F3B02" w14:paraId="47ECCA8C" w14:textId="77777777" w:rsidTr="002C1FAB">
        <w:trPr>
          <w:trHeight w:val="1757"/>
        </w:trPr>
        <w:tc>
          <w:tcPr>
            <w:tcW w:w="9493" w:type="dxa"/>
            <w:tcBorders>
              <w:left w:val="nil"/>
              <w:right w:val="nil"/>
            </w:tcBorders>
          </w:tcPr>
          <w:p w14:paraId="172736BE" w14:textId="078DF809" w:rsidR="00532547" w:rsidRPr="004F3B02" w:rsidRDefault="00A378BF" w:rsidP="004775C5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CE4703E" wp14:editId="3A6C58E2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62703</wp:posOffset>
                  </wp:positionV>
                  <wp:extent cx="983615" cy="965501"/>
                  <wp:effectExtent l="0" t="0" r="698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9" t="3796" r="22764" b="9436"/>
                          <a:stretch/>
                        </pic:blipFill>
                        <pic:spPr bwMode="auto">
                          <a:xfrm>
                            <a:off x="0" y="0"/>
                            <a:ext cx="983615" cy="96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54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Carebot s.r.o. </w:t>
            </w: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creates an AI-based recommendation system that significantly improve</w:t>
            </w:r>
            <w:r w:rsidR="00F75A6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quality and efficiency of physician diagnoses from X-ray images.</w:t>
            </w:r>
          </w:p>
          <w:p w14:paraId="3381DC1A" w14:textId="715EA0A1" w:rsidR="00F75A67" w:rsidRPr="004F3B02" w:rsidRDefault="00A378BF" w:rsidP="00BF0815">
            <w:pPr>
              <w:pStyle w:val="Zkladntext1"/>
              <w:spacing w:before="120" w:line="276" w:lineRule="auto"/>
              <w:ind w:left="2722"/>
              <w:jc w:val="both"/>
              <w:rPr>
                <w:rStyle w:val="Hypertextovodkaz"/>
                <w:rFonts w:ascii="Times New Roman" w:hAnsi="Times New Roman" w:cs="Times New Roman"/>
                <w:lang w:val="en-US"/>
              </w:rPr>
            </w:pP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Web:</w:t>
            </w:r>
            <w:r w:rsidR="00F75A6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="00F75A67" w:rsidRPr="004F3B02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en-US"/>
                </w:rPr>
                <w:t>www.carebot.com/en/carebot</w:t>
              </w:r>
            </w:hyperlink>
          </w:p>
          <w:p w14:paraId="60200857" w14:textId="7045A6E4" w:rsidR="00A378BF" w:rsidRPr="004F3B02" w:rsidRDefault="00A378BF" w:rsidP="00F75A67">
            <w:pPr>
              <w:pStyle w:val="Zkladntext1"/>
              <w:spacing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 matej.misar@carebot.com</w:t>
            </w:r>
          </w:p>
        </w:tc>
      </w:tr>
      <w:tr w:rsidR="00532547" w:rsidRPr="004F3B02" w14:paraId="6EB14E58" w14:textId="77777777" w:rsidTr="00064A04">
        <w:trPr>
          <w:trHeight w:val="1475"/>
        </w:trPr>
        <w:tc>
          <w:tcPr>
            <w:tcW w:w="9493" w:type="dxa"/>
            <w:tcBorders>
              <w:left w:val="nil"/>
              <w:right w:val="nil"/>
            </w:tcBorders>
          </w:tcPr>
          <w:p w14:paraId="54A08906" w14:textId="3B2065D9" w:rsidR="00532547" w:rsidRPr="004F3B02" w:rsidRDefault="00BF0815" w:rsidP="004775C5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7E280D69" wp14:editId="6B6A6C0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33817</wp:posOffset>
                  </wp:positionV>
                  <wp:extent cx="1586865" cy="991870"/>
                  <wp:effectExtent l="0" t="0" r="0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54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Comedeq s.r.o.</w:t>
            </w:r>
            <w:r w:rsidR="00F75A6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specializes on turn-key primary care projects such as one-day surgery, dermatology workplaces, mobile field hospitals, and others. </w:t>
            </w:r>
          </w:p>
          <w:p w14:paraId="14C961AD" w14:textId="77777777" w:rsidR="00BF0815" w:rsidRPr="004F3B02" w:rsidRDefault="00F75A67" w:rsidP="00F75A67">
            <w:pPr>
              <w:pStyle w:val="Zkladntext1"/>
              <w:spacing w:before="60" w:line="276" w:lineRule="auto"/>
              <w:ind w:left="2722"/>
              <w:jc w:val="both"/>
              <w:rPr>
                <w:rStyle w:val="Hypertextovodkaz"/>
                <w:rFonts w:ascii="Times New Roman" w:hAnsi="Times New Roman" w:cs="Times New Roman"/>
                <w:color w:val="000000"/>
                <w:lang w:val="en-US"/>
              </w:rPr>
            </w:pP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Web: </w:t>
            </w:r>
            <w:hyperlink r:id="rId13" w:history="1">
              <w:r w:rsidRPr="004F3B02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en-US"/>
                </w:rPr>
                <w:t>www.comedeq.com</w:t>
              </w:r>
            </w:hyperlink>
          </w:p>
          <w:p w14:paraId="3FC7CA86" w14:textId="666D93BB" w:rsidR="00A378BF" w:rsidRPr="004F3B02" w:rsidRDefault="00A378BF" w:rsidP="00BF0815">
            <w:pPr>
              <w:pStyle w:val="Zkladntext1"/>
              <w:spacing w:line="276" w:lineRule="auto"/>
              <w:ind w:left="2722"/>
              <w:jc w:val="both"/>
              <w:rPr>
                <w:noProof/>
                <w:sz w:val="22"/>
                <w:szCs w:val="22"/>
                <w:lang w:val="en-US"/>
              </w:rPr>
            </w:pP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 horak@comedeq.com</w:t>
            </w:r>
          </w:p>
        </w:tc>
      </w:tr>
      <w:tr w:rsidR="00532547" w:rsidRPr="004F3B02" w14:paraId="26A3977A" w14:textId="77777777" w:rsidTr="002C1FAB">
        <w:trPr>
          <w:trHeight w:val="1701"/>
        </w:trPr>
        <w:tc>
          <w:tcPr>
            <w:tcW w:w="9493" w:type="dxa"/>
            <w:tcBorders>
              <w:left w:val="nil"/>
              <w:right w:val="nil"/>
            </w:tcBorders>
          </w:tcPr>
          <w:p w14:paraId="2E56E17F" w14:textId="4CE4ECC4" w:rsidR="00532547" w:rsidRPr="004F3B02" w:rsidRDefault="00D164C4" w:rsidP="004775C5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39A09A86" wp14:editId="491CD43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173990</wp:posOffset>
                  </wp:positionV>
                  <wp:extent cx="1403350" cy="710180"/>
                  <wp:effectExtent l="0" t="0" r="635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54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EGO Zlín s.r.o.</w:t>
            </w:r>
            <w:r w:rsidR="00F75A6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is a producer and distributor of complex biological protection </w:t>
            </w: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4F3B02">
              <w:rPr>
                <w:rFonts w:ascii="Times New Roman" w:hAnsi="Times New Roman" w:cs="Times New Roman"/>
                <w:lang w:val="en-US"/>
              </w:rPr>
              <w:t>ystems</w:t>
            </w:r>
            <w:r w:rsidR="00F75A6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logistic and decontamination </w:t>
            </w: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systems</w:t>
            </w:r>
            <w:r w:rsidR="00F75A67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urgent medicine or long-term treatments.</w:t>
            </w:r>
          </w:p>
          <w:p w14:paraId="63F34908" w14:textId="77777777" w:rsidR="00BF0815" w:rsidRPr="006A6A59" w:rsidRDefault="00F75A67" w:rsidP="004775C5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Web: </w:t>
            </w:r>
            <w:hyperlink r:id="rId15" w:history="1">
              <w:r w:rsidR="00D164C4" w:rsidRPr="006A6A59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pt-PT"/>
                </w:rPr>
                <w:t>www.egozlin.cz/en/</w:t>
              </w:r>
            </w:hyperlink>
            <w:r w:rsidR="00D164C4" w:rsidRPr="006A6A5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14:paraId="344A6F7B" w14:textId="53A7B5B8" w:rsidR="00F75A67" w:rsidRPr="006A6A59" w:rsidRDefault="00F75A67" w:rsidP="00BF0815">
            <w:pPr>
              <w:pStyle w:val="Zkladntext1"/>
              <w:spacing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E-mail: </w:t>
            </w:r>
            <w:hyperlink r:id="rId16" w:history="1">
              <w:r w:rsidR="00D164C4" w:rsidRPr="006A6A59">
                <w:rPr>
                  <w:rFonts w:ascii="Times New Roman" w:hAnsi="Times New Roman" w:cs="Times New Roman"/>
                  <w:sz w:val="22"/>
                  <w:szCs w:val="22"/>
                  <w:lang w:val="pt-PT"/>
                </w:rPr>
                <w:t>maximova@egozlin.cz</w:t>
              </w:r>
            </w:hyperlink>
          </w:p>
        </w:tc>
      </w:tr>
      <w:tr w:rsidR="00CE30FE" w:rsidRPr="004F3B02" w14:paraId="2E35E623" w14:textId="77777777" w:rsidTr="00CE30FE">
        <w:trPr>
          <w:trHeight w:val="2098"/>
        </w:trPr>
        <w:tc>
          <w:tcPr>
            <w:tcW w:w="9493" w:type="dxa"/>
            <w:tcBorders>
              <w:left w:val="nil"/>
              <w:right w:val="nil"/>
            </w:tcBorders>
          </w:tcPr>
          <w:p w14:paraId="64CAA9EC" w14:textId="77777777" w:rsidR="00CE30FE" w:rsidRPr="004F3B02" w:rsidRDefault="00CE30FE" w:rsidP="00CE30FE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E30FE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023AC573" wp14:editId="19F7DE0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268443</wp:posOffset>
                  </wp:positionV>
                  <wp:extent cx="1457325" cy="825500"/>
                  <wp:effectExtent l="0" t="0" r="9525" b="0"/>
                  <wp:wrapSquare wrapText="bothSides"/>
                  <wp:docPr id="2" name="Obrázek 2" descr="https://exporters.czechtrade.cz/getattachment/d26f85e6-4952-4309-adee-41952546fd17/logo?maxsidesize=200&amp;width=200&amp;height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xporters.czechtrade.cz/getattachment/d26f85e6-4952-4309-adee-41952546fd17/logo?maxsidesize=200&amp;width=200&amp;height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Kadlec - elektronika, s.r.o. develops and manufactures queue management systems and equipment, digital text and graphic LED panels, self payment kiosk, intelligent touch industrial displays, clocks and synchronized clock systems.</w:t>
            </w:r>
          </w:p>
          <w:p w14:paraId="6BE3E26A" w14:textId="77777777" w:rsidR="00CE30FE" w:rsidRPr="006A6A59" w:rsidRDefault="00CE30FE" w:rsidP="00CE30FE">
            <w:pPr>
              <w:pStyle w:val="Zkladntext1"/>
              <w:spacing w:before="120" w:line="276" w:lineRule="auto"/>
              <w:ind w:left="2722"/>
              <w:jc w:val="both"/>
              <w:rPr>
                <w:rStyle w:val="Hypertextovodkaz"/>
                <w:rFonts w:ascii="Times New Roman" w:hAnsi="Times New Roman" w:cs="Times New Roman"/>
                <w:sz w:val="22"/>
                <w:szCs w:val="22"/>
                <w:u w:val="none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Web: </w:t>
            </w:r>
            <w:hyperlink r:id="rId18" w:history="1">
              <w:r w:rsidRPr="006A6A59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pt-PT"/>
                </w:rPr>
                <w:t>www.kadlecelektro.cz/en/</w:t>
              </w:r>
            </w:hyperlink>
            <w:r w:rsidRPr="006A6A59">
              <w:rPr>
                <w:rStyle w:val="Hypertextovodkaz"/>
                <w:rFonts w:ascii="Times New Roman" w:hAnsi="Times New Roman" w:cs="Times New Roman"/>
                <w:sz w:val="22"/>
                <w:szCs w:val="22"/>
                <w:u w:val="none"/>
                <w:lang w:val="pt-PT"/>
              </w:rPr>
              <w:t xml:space="preserve"> </w:t>
            </w:r>
          </w:p>
          <w:p w14:paraId="5FED507E" w14:textId="2D994474" w:rsidR="00CE30FE" w:rsidRPr="006A6A59" w:rsidRDefault="00CE30FE" w:rsidP="00CE30FE">
            <w:pPr>
              <w:pStyle w:val="Zkladntext1"/>
              <w:spacing w:line="276" w:lineRule="auto"/>
              <w:ind w:left="272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6A6A59"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  <w:t xml:space="preserve">E-mail: </w:t>
            </w:r>
            <w:hyperlink r:id="rId19" w:history="1">
              <w:r w:rsidRPr="006A6A59">
                <w:rPr>
                  <w:rStyle w:val="Hypertextovodkaz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pt-PT"/>
                </w:rPr>
                <w:t>info@kadlecelektro.cz</w:t>
              </w:r>
            </w:hyperlink>
          </w:p>
        </w:tc>
      </w:tr>
      <w:tr w:rsidR="006226E9" w:rsidRPr="004F3B02" w14:paraId="3DA2DD22" w14:textId="77777777" w:rsidTr="002C1FAB">
        <w:trPr>
          <w:trHeight w:val="1736"/>
        </w:trPr>
        <w:tc>
          <w:tcPr>
            <w:tcW w:w="9493" w:type="dxa"/>
            <w:tcBorders>
              <w:left w:val="nil"/>
              <w:right w:val="nil"/>
            </w:tcBorders>
          </w:tcPr>
          <w:p w14:paraId="6DD874EC" w14:textId="628AB659" w:rsidR="006226E9" w:rsidRPr="004F3B02" w:rsidRDefault="00BF0815" w:rsidP="004775C5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35AF8ACC" wp14:editId="1CC2C67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177962</wp:posOffset>
                  </wp:positionV>
                  <wp:extent cx="1664335" cy="738505"/>
                  <wp:effectExtent l="0" t="0" r="0" b="0"/>
                  <wp:wrapNone/>
                  <wp:docPr id="1" name="Obrázek 1" descr="Marketing LINETu se mění, aby lépe vyjádřil hodnoty firmy. Prvním krokem je  nová, moderní vizuální identita a claim společnosti | L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keting LINETu se mění, aby lépe vyjádřil hodnoty firmy. Prvním krokem je  nová, moderní vizuální identita a claim společnosti | L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6E9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LINET s.r.o. is a major European manufacturer of hospital and nursing beds. The company’s success is based on innovations that help improve the standards of healthcare in more than 100 countries worldwide.</w:t>
            </w:r>
          </w:p>
          <w:p w14:paraId="1373985F" w14:textId="77777777" w:rsidR="00BF0815" w:rsidRPr="006A6A59" w:rsidRDefault="00017E73" w:rsidP="0027054E">
            <w:pPr>
              <w:pStyle w:val="Zkladntext1"/>
              <w:spacing w:before="120" w:line="276" w:lineRule="auto"/>
              <w:ind w:left="2722"/>
              <w:jc w:val="both"/>
              <w:rPr>
                <w:rStyle w:val="Hypertextovodkaz"/>
                <w:color w:val="000000"/>
                <w:u w:val="none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W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eb: </w:t>
            </w:r>
            <w:hyperlink r:id="rId21" w:history="1">
              <w:r w:rsidR="006226E9" w:rsidRPr="006A6A59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pt-PT"/>
                </w:rPr>
                <w:t>www.linet.com</w:t>
              </w:r>
            </w:hyperlink>
            <w:r w:rsidRPr="006A6A59">
              <w:rPr>
                <w:rStyle w:val="Hypertextovodkaz"/>
                <w:rFonts w:ascii="Times New Roman" w:hAnsi="Times New Roman" w:cs="Times New Roman"/>
                <w:color w:val="000000"/>
                <w:sz w:val="22"/>
                <w:szCs w:val="22"/>
                <w:u w:val="none"/>
                <w:lang w:val="pt-PT"/>
              </w:rPr>
              <w:t xml:space="preserve"> </w:t>
            </w:r>
            <w:r w:rsidRPr="006A6A59">
              <w:rPr>
                <w:rStyle w:val="Hypertextovodkaz"/>
                <w:color w:val="000000"/>
                <w:u w:val="none"/>
                <w:lang w:val="pt-PT"/>
              </w:rPr>
              <w:t xml:space="preserve"> </w:t>
            </w:r>
          </w:p>
          <w:p w14:paraId="3F9B2337" w14:textId="0745950C" w:rsidR="006226E9" w:rsidRPr="006A6A59" w:rsidRDefault="00017E73" w:rsidP="00BF0815">
            <w:pPr>
              <w:pStyle w:val="Zkladntext1"/>
              <w:spacing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E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-mail: </w:t>
            </w:r>
            <w:r w:rsidR="00532547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marta.fivebrova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@linet.com</w:t>
            </w:r>
          </w:p>
        </w:tc>
      </w:tr>
      <w:tr w:rsidR="006226E9" w:rsidRPr="004F3B02" w14:paraId="7A56C326" w14:textId="77777777" w:rsidTr="00CE30FE">
        <w:trPr>
          <w:trHeight w:val="1871"/>
        </w:trPr>
        <w:tc>
          <w:tcPr>
            <w:tcW w:w="9493" w:type="dxa"/>
            <w:tcBorders>
              <w:left w:val="nil"/>
              <w:right w:val="nil"/>
            </w:tcBorders>
          </w:tcPr>
          <w:p w14:paraId="65FF908C" w14:textId="43BE6E7C" w:rsidR="006226E9" w:rsidRPr="004F3B02" w:rsidRDefault="0027054E" w:rsidP="004775C5">
            <w:pPr>
              <w:pStyle w:val="Zkladntext1"/>
              <w:spacing w:before="6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71852A60" wp14:editId="41BD5BEA">
                  <wp:simplePos x="0" y="0"/>
                  <wp:positionH relativeFrom="column">
                    <wp:posOffset>201133</wp:posOffset>
                  </wp:positionH>
                  <wp:positionV relativeFrom="paragraph">
                    <wp:posOffset>132080</wp:posOffset>
                  </wp:positionV>
                  <wp:extent cx="1231265" cy="878840"/>
                  <wp:effectExtent l="0" t="0" r="698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6E9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MZ Liberec a.s. designs, manufactures, supplies, and installs medical gas distribution systems. The company equips operating theatres, ICUs, anaesthesiology-resuscitation wards</w:t>
            </w:r>
            <w:r w:rsidR="00435188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6226E9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standard inpatient wards.</w:t>
            </w:r>
          </w:p>
          <w:p w14:paraId="79F11540" w14:textId="77777777" w:rsidR="00BF0815" w:rsidRPr="006A6A59" w:rsidRDefault="00017E73" w:rsidP="0027054E">
            <w:pPr>
              <w:pStyle w:val="Zkladntext1"/>
              <w:spacing w:before="120" w:line="276" w:lineRule="auto"/>
              <w:ind w:left="2722"/>
              <w:jc w:val="both"/>
              <w:rPr>
                <w:rStyle w:val="Hypertextovodkaz"/>
                <w:color w:val="000000"/>
                <w:u w:val="none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W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eb: </w:t>
            </w:r>
            <w:hyperlink r:id="rId23" w:history="1">
              <w:r w:rsidR="006226E9" w:rsidRPr="006A6A59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pt-PT"/>
                </w:rPr>
                <w:t>www.mzliberec.cz/en</w:t>
              </w:r>
            </w:hyperlink>
            <w:r w:rsidRPr="006A6A59">
              <w:rPr>
                <w:rStyle w:val="Hypertextovodkaz"/>
                <w:rFonts w:ascii="Times New Roman" w:hAnsi="Times New Roman" w:cs="Times New Roman"/>
                <w:color w:val="000000"/>
                <w:sz w:val="22"/>
                <w:szCs w:val="22"/>
                <w:u w:val="none"/>
                <w:lang w:val="pt-PT"/>
              </w:rPr>
              <w:t xml:space="preserve"> </w:t>
            </w:r>
            <w:r w:rsidRPr="006A6A59">
              <w:rPr>
                <w:rStyle w:val="Hypertextovodkaz"/>
                <w:color w:val="000000"/>
                <w:u w:val="none"/>
                <w:lang w:val="pt-PT"/>
              </w:rPr>
              <w:t xml:space="preserve"> </w:t>
            </w:r>
          </w:p>
          <w:p w14:paraId="3387C329" w14:textId="54A93207" w:rsidR="006226E9" w:rsidRPr="006A6A59" w:rsidRDefault="00017E73" w:rsidP="00BF0815">
            <w:pPr>
              <w:pStyle w:val="Zkladntext1"/>
              <w:spacing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E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-mail: vaclav.</w:t>
            </w:r>
            <w:r w:rsidR="00532547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rohlena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@mzliberec.cz</w:t>
            </w:r>
          </w:p>
        </w:tc>
      </w:tr>
      <w:tr w:rsidR="006226E9" w:rsidRPr="004F3B02" w14:paraId="59EAF503" w14:textId="77777777" w:rsidTr="005C0968">
        <w:trPr>
          <w:trHeight w:val="1858"/>
        </w:trPr>
        <w:tc>
          <w:tcPr>
            <w:tcW w:w="9493" w:type="dxa"/>
            <w:tcBorders>
              <w:left w:val="nil"/>
              <w:right w:val="nil"/>
            </w:tcBorders>
          </w:tcPr>
          <w:p w14:paraId="384C1D8D" w14:textId="7BA176B7" w:rsidR="006226E9" w:rsidRPr="004F3B02" w:rsidRDefault="00A37D7B" w:rsidP="004775C5">
            <w:pPr>
              <w:pStyle w:val="Zkladntext1"/>
              <w:spacing w:before="120"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3B02"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890F6C5" wp14:editId="434771F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205740</wp:posOffset>
                  </wp:positionV>
                  <wp:extent cx="1473835" cy="921385"/>
                  <wp:effectExtent l="0" t="0" r="0" b="0"/>
                  <wp:wrapNone/>
                  <wp:docPr id="3" name="Obrázek 3" descr="ROYAX, s.r.o. / katalog členů AVDZ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YAX, s.r.o. / katalog členů AVDZ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6E9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Royax s.r.o. produces medical equipment, especially emergency medical equipment in EMS, patient transportation</w:t>
            </w:r>
            <w:r w:rsidR="00435188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6226E9"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complex medical solutions (ambulances, buses, SAR boats)</w:t>
            </w:r>
            <w:r w:rsidRPr="004F3B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3031A6CA" w14:textId="77777777" w:rsidR="00BF0815" w:rsidRPr="006A6A59" w:rsidRDefault="006226E9" w:rsidP="0027054E">
            <w:pPr>
              <w:pStyle w:val="Zkladntext1"/>
              <w:spacing w:before="120" w:line="276" w:lineRule="auto"/>
              <w:ind w:left="2722"/>
              <w:jc w:val="both"/>
              <w:rPr>
                <w:rStyle w:val="Hypertextovodkaz"/>
                <w:u w:val="none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Web: </w:t>
            </w:r>
            <w:hyperlink r:id="rId25" w:history="1">
              <w:r w:rsidRPr="006A6A59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lang w:val="pt-PT"/>
                </w:rPr>
                <w:t>www.royax.eu</w:t>
              </w:r>
            </w:hyperlink>
            <w:r w:rsidR="00017E73" w:rsidRPr="006A6A59">
              <w:rPr>
                <w:rStyle w:val="Hypertextovodkaz"/>
                <w:rFonts w:ascii="Times New Roman" w:hAnsi="Times New Roman" w:cs="Times New Roman"/>
                <w:sz w:val="22"/>
                <w:szCs w:val="22"/>
                <w:u w:val="none"/>
                <w:lang w:val="pt-PT"/>
              </w:rPr>
              <w:t xml:space="preserve"> </w:t>
            </w:r>
            <w:r w:rsidR="00017E73" w:rsidRPr="006A6A59">
              <w:rPr>
                <w:rStyle w:val="Hypertextovodkaz"/>
                <w:u w:val="none"/>
                <w:lang w:val="pt-PT"/>
              </w:rPr>
              <w:t xml:space="preserve"> </w:t>
            </w:r>
          </w:p>
          <w:p w14:paraId="09429215" w14:textId="30C928DE" w:rsidR="006226E9" w:rsidRPr="006A6A59" w:rsidRDefault="00017E73" w:rsidP="00BF0815">
            <w:pPr>
              <w:pStyle w:val="Zkladntext1"/>
              <w:spacing w:line="276" w:lineRule="auto"/>
              <w:ind w:left="272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E-</w:t>
            </w:r>
            <w:r w:rsidR="006226E9" w:rsidRPr="006A6A5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mail: j.peska@royax.eu</w:t>
            </w:r>
          </w:p>
        </w:tc>
      </w:tr>
    </w:tbl>
    <w:p w14:paraId="4CC4E59E" w14:textId="658AFC38" w:rsidR="002C1FAB" w:rsidRPr="006A6A59" w:rsidRDefault="002C1FAB" w:rsidP="00CE30FE">
      <w:pPr>
        <w:pStyle w:val="Zkladntext1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sectPr w:rsidR="002C1FAB" w:rsidRPr="006A6A59" w:rsidSect="002C1FAB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02D" w14:textId="77777777" w:rsidR="006246DC" w:rsidRDefault="006246DC" w:rsidP="006226E9">
      <w:r>
        <w:separator/>
      </w:r>
    </w:p>
  </w:endnote>
  <w:endnote w:type="continuationSeparator" w:id="0">
    <w:p w14:paraId="35DFC4AE" w14:textId="77777777" w:rsidR="006246DC" w:rsidRDefault="006246DC" w:rsidP="0062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88CC" w14:textId="77777777" w:rsidR="006246DC" w:rsidRDefault="006246DC" w:rsidP="006226E9">
      <w:r>
        <w:separator/>
      </w:r>
    </w:p>
  </w:footnote>
  <w:footnote w:type="continuationSeparator" w:id="0">
    <w:p w14:paraId="5D60F057" w14:textId="77777777" w:rsidR="006246DC" w:rsidRDefault="006246DC" w:rsidP="0062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9"/>
    <w:rsid w:val="00017E73"/>
    <w:rsid w:val="000518AA"/>
    <w:rsid w:val="00064A04"/>
    <w:rsid w:val="00175DCD"/>
    <w:rsid w:val="001A16AF"/>
    <w:rsid w:val="001B17D5"/>
    <w:rsid w:val="001C5977"/>
    <w:rsid w:val="002639AA"/>
    <w:rsid w:val="0027054E"/>
    <w:rsid w:val="002A6C9E"/>
    <w:rsid w:val="002B0626"/>
    <w:rsid w:val="002C1FAB"/>
    <w:rsid w:val="003F6D9C"/>
    <w:rsid w:val="0040105F"/>
    <w:rsid w:val="004349D3"/>
    <w:rsid w:val="00435188"/>
    <w:rsid w:val="00445075"/>
    <w:rsid w:val="004775C5"/>
    <w:rsid w:val="004F3B02"/>
    <w:rsid w:val="00532547"/>
    <w:rsid w:val="005469B4"/>
    <w:rsid w:val="005C0968"/>
    <w:rsid w:val="005F6698"/>
    <w:rsid w:val="006226E9"/>
    <w:rsid w:val="006246DC"/>
    <w:rsid w:val="00664145"/>
    <w:rsid w:val="006A1B24"/>
    <w:rsid w:val="006A6A59"/>
    <w:rsid w:val="00727AEE"/>
    <w:rsid w:val="00794A0B"/>
    <w:rsid w:val="00821E9D"/>
    <w:rsid w:val="00863280"/>
    <w:rsid w:val="00A16D97"/>
    <w:rsid w:val="00A378BF"/>
    <w:rsid w:val="00A37D7B"/>
    <w:rsid w:val="00A93E93"/>
    <w:rsid w:val="00AC79D4"/>
    <w:rsid w:val="00BF0815"/>
    <w:rsid w:val="00C518B3"/>
    <w:rsid w:val="00C56D15"/>
    <w:rsid w:val="00CB75D3"/>
    <w:rsid w:val="00CD69C0"/>
    <w:rsid w:val="00CE30FE"/>
    <w:rsid w:val="00CE714E"/>
    <w:rsid w:val="00CF1831"/>
    <w:rsid w:val="00D164C4"/>
    <w:rsid w:val="00DA6541"/>
    <w:rsid w:val="00E855AE"/>
    <w:rsid w:val="00F03D1B"/>
    <w:rsid w:val="00F46F8F"/>
    <w:rsid w:val="00F7557A"/>
    <w:rsid w:val="00F75A67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0779"/>
  <w15:chartTrackingRefBased/>
  <w15:docId w15:val="{3A20D4E9-BC03-4AD3-B375-E24D1A57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226E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qFormat/>
    <w:rsid w:val="006226E9"/>
    <w:pPr>
      <w:suppressAutoHyphens/>
      <w:autoSpaceDE w:val="0"/>
      <w:autoSpaceDN w:val="0"/>
      <w:adjustRightInd w:val="0"/>
      <w:spacing w:line="264" w:lineRule="auto"/>
      <w:textAlignment w:val="center"/>
    </w:pPr>
    <w:rPr>
      <w:rFonts w:ascii="Arial" w:hAnsi="Arial" w:cs="Arial"/>
      <w:color w:val="000000"/>
      <w:spacing w:val="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226E9"/>
    <w:rPr>
      <w:color w:val="0000FF"/>
      <w:u w:val="single"/>
    </w:rPr>
  </w:style>
  <w:style w:type="table" w:styleId="Mkatabulky">
    <w:name w:val="Table Grid"/>
    <w:basedOn w:val="Normlntabulka"/>
    <w:uiPriority w:val="39"/>
    <w:rsid w:val="006226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226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6E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6E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714E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2C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dzp.cz/vrcatalogue" TargetMode="External"/><Relationship Id="rId13" Type="http://schemas.openxmlformats.org/officeDocument/2006/relationships/hyperlink" Target="http://www.comedeq.com" TargetMode="External"/><Relationship Id="rId18" Type="http://schemas.openxmlformats.org/officeDocument/2006/relationships/hyperlink" Target="http://www.kadlecelektro.cz/en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linet.com" TargetMode="External"/><Relationship Id="rId7" Type="http://schemas.openxmlformats.org/officeDocument/2006/relationships/hyperlink" Target="http://www.avdzp.cz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hyperlink" Target="http://www.royax.e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ximova@egozlin.cz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arebot.com/en/carebot" TargetMode="External"/><Relationship Id="rId24" Type="http://schemas.openxmlformats.org/officeDocument/2006/relationships/image" Target="media/image8.jpeg"/><Relationship Id="rId5" Type="http://schemas.openxmlformats.org/officeDocument/2006/relationships/endnotes" Target="endnotes.xml"/><Relationship Id="rId15" Type="http://schemas.openxmlformats.org/officeDocument/2006/relationships/hyperlink" Target="http://www.egozlin.cz/en/" TargetMode="External"/><Relationship Id="rId23" Type="http://schemas.openxmlformats.org/officeDocument/2006/relationships/hyperlink" Target="http://www.mzliberec.cz/en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info@kadlecelektr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tr.foit@avdzp.c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Zemanová</dc:creator>
  <cp:keywords/>
  <dc:description/>
  <cp:lastModifiedBy>ŠILHÁNKOVÁ Kateřina</cp:lastModifiedBy>
  <cp:revision>2</cp:revision>
  <dcterms:created xsi:type="dcterms:W3CDTF">2023-03-16T11:31:00Z</dcterms:created>
  <dcterms:modified xsi:type="dcterms:W3CDTF">2023-03-16T11:31:00Z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5660525f-5352-4bfc-b16c-65f1d523b883</vt:lpwstr>
  </property>
</Properties>
</file>