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701" w:rsidRPr="00986C65" w:rsidRDefault="00956701" w:rsidP="00956701">
      <w:pPr>
        <w:shd w:val="clear" w:color="auto" w:fill="D9D9D9"/>
        <w:jc w:val="center"/>
        <w:rPr>
          <w:b/>
          <w:i/>
          <w:u w:val="single"/>
          <w:lang w:val="en-US"/>
        </w:rPr>
      </w:pPr>
      <w:r w:rsidRPr="00986C65">
        <w:rPr>
          <w:b/>
          <w:i/>
          <w:u w:val="single"/>
          <w:lang w:val="en-US"/>
        </w:rPr>
        <w:t>Important notice on COVID-19 related travel restrictions</w:t>
      </w:r>
    </w:p>
    <w:p w:rsidR="00956701" w:rsidRPr="00A6755A" w:rsidRDefault="00956701" w:rsidP="00956701">
      <w:pPr>
        <w:shd w:val="clear" w:color="auto" w:fill="D9D9D9"/>
        <w:jc w:val="both"/>
        <w:rPr>
          <w:lang w:val="en-US"/>
        </w:rPr>
      </w:pPr>
    </w:p>
    <w:p w:rsidR="00956701" w:rsidRDefault="00956701" w:rsidP="00956701">
      <w:pPr>
        <w:shd w:val="clear" w:color="auto" w:fill="D9D9D9"/>
        <w:jc w:val="both"/>
        <w:rPr>
          <w:lang w:val="en-US"/>
        </w:rPr>
      </w:pPr>
      <w:r w:rsidRPr="00A6755A">
        <w:rPr>
          <w:lang w:val="en-US"/>
        </w:rPr>
        <w:t xml:space="preserve">As part of the measures to contain the spreading of COVID-19, </w:t>
      </w:r>
      <w:r>
        <w:rPr>
          <w:lang w:val="en-US"/>
        </w:rPr>
        <w:t xml:space="preserve">individual </w:t>
      </w:r>
      <w:r w:rsidRPr="00A6755A">
        <w:rPr>
          <w:lang w:val="en-US"/>
        </w:rPr>
        <w:t>Schengen States have introduced travel restrictions</w:t>
      </w:r>
      <w:r>
        <w:rPr>
          <w:lang w:val="en-US"/>
        </w:rPr>
        <w:t>, including at certain borders between those states</w:t>
      </w:r>
      <w:r w:rsidRPr="00A6755A">
        <w:rPr>
          <w:lang w:val="en-US"/>
        </w:rPr>
        <w:t xml:space="preserve">. </w:t>
      </w:r>
    </w:p>
    <w:p w:rsidR="00956701" w:rsidRDefault="00956701" w:rsidP="00956701">
      <w:pPr>
        <w:shd w:val="clear" w:color="auto" w:fill="D9D9D9"/>
        <w:jc w:val="both"/>
        <w:rPr>
          <w:lang w:val="en-US"/>
        </w:rPr>
      </w:pPr>
    </w:p>
    <w:p w:rsidR="00956701" w:rsidRPr="00A6755A" w:rsidRDefault="00956701" w:rsidP="00956701">
      <w:pPr>
        <w:shd w:val="clear" w:color="auto" w:fill="D9D9D9"/>
        <w:jc w:val="both"/>
        <w:rPr>
          <w:lang w:val="en-US"/>
        </w:rPr>
      </w:pPr>
      <w:r w:rsidRPr="00A6755A">
        <w:rPr>
          <w:lang w:val="en-US"/>
        </w:rPr>
        <w:t xml:space="preserve">Depending on the development of the epidemiological situation </w:t>
      </w:r>
      <w:r>
        <w:rPr>
          <w:lang w:val="en-US"/>
        </w:rPr>
        <w:t xml:space="preserve">both within and outside the EU, </w:t>
      </w:r>
      <w:r w:rsidRPr="00A6755A">
        <w:rPr>
          <w:lang w:val="en-US"/>
        </w:rPr>
        <w:t>travel restrictions may be eased or reintroduced.</w:t>
      </w:r>
    </w:p>
    <w:p w:rsidR="00956701" w:rsidRPr="00A6755A" w:rsidRDefault="00956701" w:rsidP="00956701">
      <w:pPr>
        <w:shd w:val="clear" w:color="auto" w:fill="D9D9D9"/>
        <w:jc w:val="both"/>
        <w:rPr>
          <w:lang w:val="en-US"/>
        </w:rPr>
      </w:pPr>
    </w:p>
    <w:p w:rsidR="00956701" w:rsidRDefault="00956701" w:rsidP="00956701">
      <w:pPr>
        <w:shd w:val="clear" w:color="auto" w:fill="D9D9D9"/>
        <w:jc w:val="both"/>
        <w:rPr>
          <w:lang w:val="en-US"/>
        </w:rPr>
      </w:pPr>
      <w:r>
        <w:rPr>
          <w:lang w:val="en-US"/>
        </w:rPr>
        <w:t>A</w:t>
      </w:r>
      <w:r w:rsidRPr="00A6755A">
        <w:rPr>
          <w:lang w:val="en-US"/>
        </w:rPr>
        <w:t>ll travelers are responsible for verifying the travel restrictions in place</w:t>
      </w:r>
      <w:r>
        <w:rPr>
          <w:lang w:val="en-US"/>
        </w:rPr>
        <w:t xml:space="preserve"> before departure. Holders of </w:t>
      </w:r>
      <w:r w:rsidRPr="00A6755A">
        <w:rPr>
          <w:lang w:val="en-US"/>
        </w:rPr>
        <w:t>Schengen visas are not automatically entitled to enter the Schengen area but must respect the travel restrictions in place.</w:t>
      </w:r>
    </w:p>
    <w:p w:rsidR="00956701" w:rsidRDefault="00956701" w:rsidP="00956701">
      <w:pPr>
        <w:shd w:val="clear" w:color="auto" w:fill="D9D9D9"/>
        <w:jc w:val="both"/>
        <w:rPr>
          <w:lang w:val="en-US"/>
        </w:rPr>
      </w:pPr>
    </w:p>
    <w:p w:rsidR="00874DF2" w:rsidRPr="00956701" w:rsidRDefault="00874DF2">
      <w:pPr>
        <w:rPr>
          <w:lang w:val="en-US"/>
        </w:rPr>
      </w:pPr>
      <w:bookmarkStart w:id="0" w:name="_GoBack"/>
      <w:bookmarkEnd w:id="0"/>
    </w:p>
    <w:sectPr w:rsidR="00874DF2" w:rsidRPr="00956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701"/>
    <w:rsid w:val="00874DF2"/>
    <w:rsid w:val="0095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AB34D-CBE0-4322-8FCE-9849A9E4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6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KUČERA</dc:creator>
  <cp:keywords/>
  <dc:description/>
  <cp:lastModifiedBy>Pavel KUČERA</cp:lastModifiedBy>
  <cp:revision>1</cp:revision>
  <dcterms:created xsi:type="dcterms:W3CDTF">2020-07-17T16:06:00Z</dcterms:created>
  <dcterms:modified xsi:type="dcterms:W3CDTF">2020-07-17T16:06:00Z</dcterms:modified>
</cp:coreProperties>
</file>