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860" w:rsidRPr="00CB3083" w:rsidRDefault="009E4437" w:rsidP="004E3860">
      <w:pPr>
        <w:jc w:val="center"/>
        <w:rPr>
          <w:rFonts w:ascii="Georgia" w:hAnsi="Georgia"/>
          <w:b/>
          <w:bCs/>
          <w:sz w:val="24"/>
          <w:szCs w:val="24"/>
        </w:rPr>
      </w:pPr>
      <w:r w:rsidRPr="00CB3083">
        <w:rPr>
          <w:rFonts w:ascii="Georgia" w:hAnsi="Georgia"/>
          <w:b/>
          <w:bCs/>
          <w:sz w:val="24"/>
          <w:szCs w:val="24"/>
        </w:rPr>
        <w:t>4</w:t>
      </w:r>
      <w:r w:rsidR="00505953" w:rsidRPr="00CB3083">
        <w:rPr>
          <w:rFonts w:ascii="Georgia" w:hAnsi="Georgia"/>
          <w:b/>
          <w:bCs/>
          <w:sz w:val="24"/>
          <w:szCs w:val="24"/>
        </w:rPr>
        <w:t>5</w:t>
      </w:r>
      <w:r w:rsidRPr="00CB3083">
        <w:rPr>
          <w:rFonts w:ascii="Georgia" w:hAnsi="Georgia"/>
          <w:b/>
          <w:bCs/>
          <w:sz w:val="24"/>
          <w:szCs w:val="24"/>
          <w:vertAlign w:val="superscript"/>
        </w:rPr>
        <w:t xml:space="preserve">th </w:t>
      </w:r>
      <w:r w:rsidRPr="00CB3083">
        <w:rPr>
          <w:rFonts w:ascii="Georgia" w:hAnsi="Georgia"/>
          <w:b/>
          <w:bCs/>
          <w:sz w:val="24"/>
          <w:szCs w:val="24"/>
        </w:rPr>
        <w:t>session</w:t>
      </w:r>
      <w:r w:rsidRPr="00CB3083">
        <w:rPr>
          <w:rFonts w:ascii="Georgia" w:hAnsi="Georgia"/>
          <w:b/>
          <w:sz w:val="24"/>
          <w:szCs w:val="24"/>
        </w:rPr>
        <w:t xml:space="preserve"> of the </w:t>
      </w:r>
      <w:r w:rsidR="004E3860" w:rsidRPr="00CB3083">
        <w:rPr>
          <w:rFonts w:ascii="Georgia" w:hAnsi="Georgia"/>
          <w:b/>
          <w:bCs/>
          <w:sz w:val="24"/>
          <w:szCs w:val="24"/>
        </w:rPr>
        <w:t>HUMAN RIGHTS COUNCIL</w:t>
      </w:r>
    </w:p>
    <w:p w:rsidR="009E4437" w:rsidRPr="00CB3083" w:rsidRDefault="00505953" w:rsidP="009E4437">
      <w:pPr>
        <w:jc w:val="center"/>
        <w:rPr>
          <w:rFonts w:ascii="Georgia" w:hAnsi="Georgia"/>
          <w:b/>
          <w:sz w:val="24"/>
          <w:szCs w:val="24"/>
        </w:rPr>
      </w:pPr>
      <w:r w:rsidRPr="00CB3083">
        <w:rPr>
          <w:rFonts w:ascii="Georgia" w:hAnsi="Georgia"/>
          <w:b/>
          <w:sz w:val="24"/>
          <w:szCs w:val="24"/>
        </w:rPr>
        <w:t>Item 4 – General Debate</w:t>
      </w:r>
      <w:r w:rsidR="0019371C">
        <w:rPr>
          <w:rFonts w:ascii="Georgia" w:hAnsi="Georgia"/>
          <w:b/>
          <w:sz w:val="24"/>
          <w:szCs w:val="24"/>
        </w:rPr>
        <w:t>, 23</w:t>
      </w:r>
      <w:r w:rsidR="0019371C" w:rsidRPr="0019371C">
        <w:rPr>
          <w:rFonts w:ascii="Georgia" w:hAnsi="Georgia"/>
          <w:b/>
          <w:sz w:val="24"/>
          <w:szCs w:val="24"/>
          <w:vertAlign w:val="superscript"/>
        </w:rPr>
        <w:t>rd</w:t>
      </w:r>
      <w:r w:rsidR="0019371C">
        <w:rPr>
          <w:rFonts w:ascii="Georgia" w:hAnsi="Georgia"/>
          <w:b/>
          <w:sz w:val="24"/>
          <w:szCs w:val="24"/>
        </w:rPr>
        <w:t xml:space="preserve"> September 2020</w:t>
      </w:r>
    </w:p>
    <w:p w:rsidR="00305CA5" w:rsidRPr="00CB3083" w:rsidRDefault="00305CA5" w:rsidP="00305CA5">
      <w:pPr>
        <w:jc w:val="center"/>
        <w:rPr>
          <w:rFonts w:ascii="Georgia" w:hAnsi="Georgia"/>
          <w:b/>
          <w:sz w:val="24"/>
          <w:szCs w:val="24"/>
        </w:rPr>
      </w:pPr>
      <w:r w:rsidRPr="00CB3083">
        <w:rPr>
          <w:rFonts w:ascii="Georgia" w:hAnsi="Georgia"/>
          <w:b/>
          <w:sz w:val="24"/>
          <w:szCs w:val="24"/>
        </w:rPr>
        <w:t xml:space="preserve">Statement </w:t>
      </w:r>
      <w:r w:rsidR="00801E82" w:rsidRPr="00CB3083">
        <w:rPr>
          <w:rFonts w:ascii="Georgia" w:hAnsi="Georgia"/>
          <w:b/>
          <w:sz w:val="24"/>
          <w:szCs w:val="24"/>
        </w:rPr>
        <w:t>by</w:t>
      </w:r>
      <w:r w:rsidRPr="00CB3083">
        <w:rPr>
          <w:rFonts w:ascii="Georgia" w:hAnsi="Georgia"/>
          <w:b/>
          <w:sz w:val="24"/>
          <w:szCs w:val="24"/>
        </w:rPr>
        <w:t xml:space="preserve"> the Czech Republic</w:t>
      </w:r>
    </w:p>
    <w:p w:rsidR="00603A47" w:rsidRPr="00CB3083" w:rsidRDefault="00F042AE" w:rsidP="00F14448">
      <w:pPr>
        <w:spacing w:before="120" w:after="240" w:line="240" w:lineRule="auto"/>
        <w:jc w:val="both"/>
        <w:rPr>
          <w:rFonts w:ascii="Georgia" w:hAnsi="Georgia"/>
          <w:sz w:val="24"/>
          <w:szCs w:val="24"/>
          <w:lang w:val="en-GB"/>
        </w:rPr>
      </w:pPr>
      <w:r w:rsidRPr="00CB3083">
        <w:rPr>
          <w:rFonts w:ascii="Georgia" w:hAnsi="Georgia"/>
          <w:sz w:val="24"/>
          <w:szCs w:val="24"/>
          <w:lang w:val="en-GB"/>
        </w:rPr>
        <w:t>Thank you, Madame</w:t>
      </w:r>
      <w:r w:rsidR="00603A47" w:rsidRPr="00CB3083">
        <w:rPr>
          <w:rFonts w:ascii="Georgia" w:hAnsi="Georgia"/>
          <w:sz w:val="24"/>
          <w:szCs w:val="24"/>
          <w:lang w:val="en-GB"/>
        </w:rPr>
        <w:t xml:space="preserve"> President,</w:t>
      </w:r>
    </w:p>
    <w:p w:rsidR="004E6BB5" w:rsidRDefault="00780991" w:rsidP="00F14448">
      <w:pPr>
        <w:spacing w:before="120" w:after="240" w:line="240" w:lineRule="auto"/>
        <w:jc w:val="both"/>
        <w:rPr>
          <w:rFonts w:ascii="Georgia" w:hAnsi="Georgia"/>
          <w:sz w:val="24"/>
          <w:szCs w:val="24"/>
          <w:lang w:val="en-GB"/>
        </w:rPr>
      </w:pPr>
      <w:r w:rsidRPr="00CB3083">
        <w:rPr>
          <w:rFonts w:ascii="Georgia" w:hAnsi="Georgia"/>
          <w:sz w:val="24"/>
          <w:szCs w:val="24"/>
          <w:lang w:val="en-GB"/>
        </w:rPr>
        <w:t>T</w:t>
      </w:r>
      <w:r w:rsidR="00426644" w:rsidRPr="00CB3083">
        <w:rPr>
          <w:rFonts w:ascii="Georgia" w:hAnsi="Georgia"/>
          <w:sz w:val="24"/>
          <w:szCs w:val="24"/>
          <w:lang w:val="en-GB"/>
        </w:rPr>
        <w:t>he</w:t>
      </w:r>
      <w:r w:rsidR="00603A47" w:rsidRPr="00CB3083">
        <w:rPr>
          <w:rFonts w:ascii="Georgia" w:hAnsi="Georgia"/>
          <w:sz w:val="24"/>
          <w:szCs w:val="24"/>
          <w:lang w:val="en-GB"/>
        </w:rPr>
        <w:t xml:space="preserve"> Czech Republic align</w:t>
      </w:r>
      <w:r w:rsidR="00CB3083" w:rsidRPr="00CB3083">
        <w:rPr>
          <w:rFonts w:ascii="Georgia" w:hAnsi="Georgia"/>
          <w:sz w:val="24"/>
          <w:szCs w:val="24"/>
          <w:lang w:val="en-GB"/>
        </w:rPr>
        <w:t>s itself with the EU statement.</w:t>
      </w:r>
    </w:p>
    <w:p w:rsidR="00CB3083" w:rsidRPr="00CB3083" w:rsidRDefault="00C12230" w:rsidP="00610B31">
      <w:pPr>
        <w:spacing w:before="120" w:after="240" w:line="240" w:lineRule="auto"/>
        <w:jc w:val="both"/>
        <w:rPr>
          <w:rFonts w:ascii="Georgia" w:hAnsi="Georgia"/>
          <w:sz w:val="24"/>
          <w:szCs w:val="24"/>
          <w:lang w:val="en-GB"/>
        </w:rPr>
      </w:pPr>
      <w:r>
        <w:rPr>
          <w:rFonts w:ascii="Georgia" w:hAnsi="Georgia"/>
          <w:sz w:val="24"/>
          <w:szCs w:val="24"/>
          <w:lang w:val="en-GB"/>
        </w:rPr>
        <w:t xml:space="preserve">The recent elections in </w:t>
      </w:r>
      <w:r w:rsidRPr="00C12230">
        <w:rPr>
          <w:rFonts w:ascii="Georgia" w:hAnsi="Georgia"/>
          <w:b/>
          <w:sz w:val="24"/>
          <w:szCs w:val="24"/>
          <w:lang w:val="en-GB"/>
        </w:rPr>
        <w:t>Belarus</w:t>
      </w:r>
      <w:r>
        <w:rPr>
          <w:rFonts w:ascii="Georgia" w:hAnsi="Georgia"/>
          <w:sz w:val="24"/>
          <w:szCs w:val="24"/>
          <w:lang w:val="en-GB"/>
        </w:rPr>
        <w:t xml:space="preserve"> were neither free nor fair. Disproportionate violence deployed by State authorities </w:t>
      </w:r>
      <w:r w:rsidR="00F14448">
        <w:rPr>
          <w:rFonts w:ascii="Georgia" w:hAnsi="Georgia"/>
          <w:sz w:val="24"/>
          <w:szCs w:val="24"/>
          <w:lang w:val="en-GB"/>
        </w:rPr>
        <w:t xml:space="preserve">is unacceptable. We are gravely concerned over the reported harassment and persecution of members of the Coordination Council, renewed arrests of the representatives of civil society and participants of </w:t>
      </w:r>
      <w:r w:rsidR="00D405A5">
        <w:rPr>
          <w:rFonts w:ascii="Georgia" w:hAnsi="Georgia"/>
          <w:sz w:val="24"/>
          <w:szCs w:val="24"/>
          <w:lang w:val="en-GB"/>
        </w:rPr>
        <w:t>peaceful protests</w:t>
      </w:r>
      <w:r w:rsidR="00F14448">
        <w:rPr>
          <w:rFonts w:ascii="Georgia" w:hAnsi="Georgia"/>
          <w:sz w:val="24"/>
          <w:szCs w:val="24"/>
          <w:lang w:val="en-GB"/>
        </w:rPr>
        <w:t>. We call on Belarusian political leadership to initiate a genuine and inclusive dialogue with the civil society</w:t>
      </w:r>
      <w:r w:rsidR="004E00F2">
        <w:rPr>
          <w:rFonts w:ascii="Georgia" w:hAnsi="Georgia"/>
          <w:sz w:val="24"/>
          <w:szCs w:val="24"/>
          <w:lang w:val="en-GB"/>
        </w:rPr>
        <w:t xml:space="preserve"> and to release all activists and journalists detained ahead and after</w:t>
      </w:r>
      <w:r w:rsidR="00D84B9A">
        <w:rPr>
          <w:rFonts w:ascii="Georgia" w:hAnsi="Georgia"/>
          <w:sz w:val="24"/>
          <w:szCs w:val="24"/>
          <w:lang w:val="en-GB"/>
        </w:rPr>
        <w:t>math</w:t>
      </w:r>
      <w:r w:rsidR="004E00F2">
        <w:rPr>
          <w:rFonts w:ascii="Georgia" w:hAnsi="Georgia"/>
          <w:sz w:val="24"/>
          <w:szCs w:val="24"/>
          <w:lang w:val="en-GB"/>
        </w:rPr>
        <w:t xml:space="preserve"> the </w:t>
      </w:r>
      <w:r w:rsidR="008F702B">
        <w:rPr>
          <w:rFonts w:ascii="Georgia" w:hAnsi="Georgia"/>
          <w:sz w:val="24"/>
          <w:szCs w:val="24"/>
          <w:lang w:val="en-GB"/>
        </w:rPr>
        <w:t>fals</w:t>
      </w:r>
      <w:r w:rsidR="00D92F32">
        <w:rPr>
          <w:rFonts w:ascii="Georgia" w:hAnsi="Georgia"/>
          <w:sz w:val="24"/>
          <w:szCs w:val="24"/>
          <w:lang w:val="en-GB"/>
        </w:rPr>
        <w:t xml:space="preserve">ified </w:t>
      </w:r>
      <w:r w:rsidR="004E00F2">
        <w:rPr>
          <w:rFonts w:ascii="Georgia" w:hAnsi="Georgia"/>
          <w:sz w:val="24"/>
          <w:szCs w:val="24"/>
          <w:lang w:val="en-GB"/>
        </w:rPr>
        <w:t>presidential elections, such as Ihar Losik, Andrei Yahorau, Stanislava Husakova, Irina Sukhiy</w:t>
      </w:r>
      <w:r w:rsidR="00D9635E">
        <w:rPr>
          <w:rFonts w:ascii="Georgia" w:hAnsi="Georgia"/>
          <w:sz w:val="24"/>
          <w:szCs w:val="24"/>
          <w:lang w:val="en-GB"/>
        </w:rPr>
        <w:t>.</w:t>
      </w:r>
    </w:p>
    <w:p w:rsidR="00F14448" w:rsidRPr="00F14448" w:rsidRDefault="00CB3083" w:rsidP="00610B31">
      <w:pPr>
        <w:spacing w:line="240" w:lineRule="auto"/>
        <w:jc w:val="both"/>
        <w:rPr>
          <w:rFonts w:ascii="Georgia" w:hAnsi="Georgia"/>
          <w:sz w:val="24"/>
          <w:szCs w:val="24"/>
        </w:rPr>
      </w:pPr>
      <w:r w:rsidRPr="00F14448">
        <w:rPr>
          <w:rFonts w:ascii="Georgia" w:hAnsi="Georgia" w:cs="Calibri"/>
          <w:sz w:val="24"/>
          <w:szCs w:val="24"/>
          <w:lang w:val="en-GB"/>
        </w:rPr>
        <w:t xml:space="preserve">The space for civil society in </w:t>
      </w:r>
      <w:r w:rsidRPr="00F14448">
        <w:rPr>
          <w:rFonts w:ascii="Georgia" w:hAnsi="Georgia" w:cs="Calibri"/>
          <w:b/>
          <w:sz w:val="24"/>
          <w:szCs w:val="24"/>
          <w:lang w:val="en-GB"/>
        </w:rPr>
        <w:t>Russia</w:t>
      </w:r>
      <w:r w:rsidRPr="00F14448">
        <w:rPr>
          <w:rFonts w:ascii="Georgia" w:hAnsi="Georgia" w:cs="Calibri"/>
          <w:sz w:val="24"/>
          <w:szCs w:val="24"/>
          <w:lang w:val="en-GB"/>
        </w:rPr>
        <w:t xml:space="preserve"> is closing. </w:t>
      </w:r>
      <w:r w:rsidR="00F14448" w:rsidRPr="00F14448">
        <w:rPr>
          <w:rFonts w:ascii="Georgia" w:hAnsi="Georgia"/>
          <w:sz w:val="24"/>
          <w:szCs w:val="24"/>
        </w:rPr>
        <w:t xml:space="preserve">The 'Foreign agents' and 'Undesirable organizations' legislation have set serious limits on the ability of </w:t>
      </w:r>
      <w:r w:rsidR="00F14448">
        <w:rPr>
          <w:rFonts w:ascii="Georgia" w:hAnsi="Georgia"/>
          <w:sz w:val="24"/>
          <w:szCs w:val="24"/>
        </w:rPr>
        <w:t>NGOs</w:t>
      </w:r>
      <w:r w:rsidR="00F14448" w:rsidRPr="00F14448">
        <w:rPr>
          <w:rFonts w:ascii="Georgia" w:hAnsi="Georgia"/>
          <w:sz w:val="24"/>
          <w:szCs w:val="24"/>
        </w:rPr>
        <w:t xml:space="preserve"> to operate, and have </w:t>
      </w:r>
      <w:r w:rsidR="00D92F32">
        <w:rPr>
          <w:rFonts w:ascii="Georgia" w:hAnsi="Georgia"/>
          <w:sz w:val="24"/>
          <w:szCs w:val="24"/>
        </w:rPr>
        <w:t>serious impact on</w:t>
      </w:r>
      <w:r w:rsidR="00F14448" w:rsidRPr="00F14448">
        <w:rPr>
          <w:rFonts w:ascii="Georgia" w:hAnsi="Georgia"/>
          <w:sz w:val="24"/>
          <w:szCs w:val="24"/>
        </w:rPr>
        <w:t xml:space="preserve"> freedom of expression. The recent sentencing of Yuri Dmitriev </w:t>
      </w:r>
      <w:r w:rsidR="00D92F32">
        <w:rPr>
          <w:rFonts w:ascii="Georgia" w:hAnsi="Georgia"/>
          <w:sz w:val="24"/>
          <w:szCs w:val="24"/>
        </w:rPr>
        <w:t xml:space="preserve">or Andrey </w:t>
      </w:r>
      <w:r w:rsidR="00C92D2B">
        <w:rPr>
          <w:rFonts w:ascii="Georgia" w:hAnsi="Georgia"/>
          <w:sz w:val="24"/>
          <w:szCs w:val="24"/>
        </w:rPr>
        <w:t xml:space="preserve">Zukov </w:t>
      </w:r>
      <w:r w:rsidR="00F14448" w:rsidRPr="00F14448">
        <w:rPr>
          <w:rFonts w:ascii="Georgia" w:hAnsi="Georgia"/>
          <w:sz w:val="24"/>
          <w:szCs w:val="24"/>
        </w:rPr>
        <w:t>is the latest manifestation of the pressure on human rights defenders</w:t>
      </w:r>
      <w:r w:rsidR="00C92D2B">
        <w:rPr>
          <w:rFonts w:ascii="Georgia" w:hAnsi="Georgia"/>
          <w:sz w:val="24"/>
          <w:szCs w:val="24"/>
        </w:rPr>
        <w:t xml:space="preserve"> /historians</w:t>
      </w:r>
      <w:r w:rsidR="00F14448" w:rsidRPr="00F14448">
        <w:rPr>
          <w:rFonts w:ascii="Georgia" w:hAnsi="Georgia"/>
          <w:sz w:val="24"/>
          <w:szCs w:val="24"/>
        </w:rPr>
        <w:t xml:space="preserve">. </w:t>
      </w:r>
      <w:r w:rsidR="00D405A5">
        <w:rPr>
          <w:rFonts w:ascii="Georgia" w:hAnsi="Georgia"/>
          <w:sz w:val="24"/>
          <w:szCs w:val="24"/>
        </w:rPr>
        <w:t>Furthermore, w</w:t>
      </w:r>
      <w:r w:rsidR="00F14448" w:rsidRPr="00F14448">
        <w:rPr>
          <w:rFonts w:ascii="Georgia" w:hAnsi="Georgia"/>
          <w:sz w:val="24"/>
          <w:szCs w:val="24"/>
        </w:rPr>
        <w:t xml:space="preserve">e condemn the </w:t>
      </w:r>
      <w:r w:rsidR="00EE29EA" w:rsidRPr="00F14448">
        <w:rPr>
          <w:rFonts w:ascii="Georgia" w:hAnsi="Georgia"/>
          <w:sz w:val="24"/>
          <w:szCs w:val="24"/>
        </w:rPr>
        <w:t>assassination</w:t>
      </w:r>
      <w:r w:rsidR="00F14448" w:rsidRPr="00F14448">
        <w:rPr>
          <w:rFonts w:ascii="Georgia" w:hAnsi="Georgia"/>
          <w:sz w:val="24"/>
          <w:szCs w:val="24"/>
        </w:rPr>
        <w:t xml:space="preserve"> attempt on Alexei Navalny. The Russian government must do its utmost to investigate this crime in full transparency. We reiterate our concerns at the deteriorating human rights situation in the illegally annexed Autonomous Republic of Crimea. </w:t>
      </w:r>
    </w:p>
    <w:p w:rsidR="00CB3083" w:rsidRPr="00595E54" w:rsidRDefault="00595E54" w:rsidP="00610B31">
      <w:pPr>
        <w:spacing w:line="240" w:lineRule="auto"/>
        <w:jc w:val="both"/>
        <w:rPr>
          <w:rFonts w:ascii="Georgia" w:hAnsi="Georgia" w:cs="Calibri"/>
          <w:color w:val="000000"/>
          <w:sz w:val="24"/>
          <w:szCs w:val="24"/>
          <w:lang w:val="en-GB"/>
        </w:rPr>
      </w:pPr>
      <w:r w:rsidRPr="00595E54">
        <w:rPr>
          <w:rFonts w:ascii="Georgia" w:hAnsi="Georgia" w:cs="Calibri"/>
          <w:color w:val="000000"/>
          <w:sz w:val="24"/>
          <w:szCs w:val="24"/>
          <w:lang w:val="en-GB"/>
        </w:rPr>
        <w:t>We call on</w:t>
      </w:r>
      <w:r w:rsidR="00CB3083" w:rsidRPr="00595E54">
        <w:rPr>
          <w:rFonts w:ascii="Georgia" w:hAnsi="Georgia" w:cs="Calibri"/>
          <w:color w:val="000000"/>
          <w:sz w:val="24"/>
          <w:szCs w:val="24"/>
          <w:lang w:val="en-GB"/>
        </w:rPr>
        <w:t xml:space="preserve"> </w:t>
      </w:r>
      <w:r w:rsidR="00CB3083" w:rsidRPr="00595E54">
        <w:rPr>
          <w:rFonts w:ascii="Georgia" w:hAnsi="Georgia" w:cs="Calibri"/>
          <w:b/>
          <w:color w:val="000000"/>
          <w:sz w:val="24"/>
          <w:szCs w:val="24"/>
          <w:lang w:val="en-GB"/>
        </w:rPr>
        <w:t>China</w:t>
      </w:r>
      <w:r w:rsidR="00CB3083" w:rsidRPr="00595E54">
        <w:rPr>
          <w:rFonts w:ascii="Georgia" w:hAnsi="Georgia" w:cs="Calibri"/>
          <w:color w:val="000000"/>
          <w:sz w:val="24"/>
          <w:szCs w:val="24"/>
          <w:lang w:val="en-GB"/>
        </w:rPr>
        <w:t xml:space="preserve"> to halt </w:t>
      </w:r>
      <w:r w:rsidR="00C92D2B">
        <w:rPr>
          <w:rFonts w:ascii="Georgia" w:hAnsi="Georgia" w:cs="Calibri"/>
          <w:color w:val="000000"/>
          <w:sz w:val="24"/>
          <w:szCs w:val="24"/>
          <w:lang w:val="en-GB"/>
        </w:rPr>
        <w:t>violations and abuses of</w:t>
      </w:r>
      <w:r w:rsidR="00CB3083" w:rsidRPr="00595E54">
        <w:rPr>
          <w:rFonts w:ascii="Georgia" w:hAnsi="Georgia" w:cs="Calibri"/>
          <w:color w:val="000000"/>
          <w:sz w:val="24"/>
          <w:szCs w:val="24"/>
          <w:lang w:val="en-GB"/>
        </w:rPr>
        <w:t xml:space="preserve"> human rights, be it in Xinjiang or Tibet. In this regard, we </w:t>
      </w:r>
      <w:r w:rsidR="00C92D2B">
        <w:rPr>
          <w:rFonts w:ascii="Georgia" w:hAnsi="Georgia" w:cs="Calibri"/>
          <w:color w:val="000000"/>
          <w:sz w:val="24"/>
          <w:szCs w:val="24"/>
          <w:lang w:val="en-GB"/>
        </w:rPr>
        <w:t>call again for</w:t>
      </w:r>
      <w:r w:rsidR="00CB3083" w:rsidRPr="00595E54">
        <w:rPr>
          <w:rFonts w:ascii="Georgia" w:hAnsi="Georgia" w:cs="Calibri"/>
          <w:color w:val="000000"/>
          <w:sz w:val="24"/>
          <w:szCs w:val="24"/>
          <w:lang w:val="en-GB"/>
        </w:rPr>
        <w:t xml:space="preserve"> the increased role of the Office of the High Commissioner</w:t>
      </w:r>
      <w:r w:rsidR="00C92D2B">
        <w:rPr>
          <w:rFonts w:ascii="Georgia" w:hAnsi="Georgia" w:cs="Calibri"/>
          <w:color w:val="000000"/>
          <w:sz w:val="24"/>
          <w:szCs w:val="24"/>
          <w:lang w:val="en-GB"/>
        </w:rPr>
        <w:t xml:space="preserve"> and unhindered access for Special Procedures</w:t>
      </w:r>
      <w:r w:rsidR="00CB3083" w:rsidRPr="00595E54">
        <w:rPr>
          <w:rFonts w:ascii="Georgia" w:hAnsi="Georgia" w:cs="Calibri"/>
          <w:color w:val="000000"/>
          <w:sz w:val="24"/>
          <w:szCs w:val="24"/>
          <w:lang w:val="en-GB"/>
        </w:rPr>
        <w:t xml:space="preserve">. We are concerned over the growing restrictions on access to information. We regret to reiterate our call for the immediate release of human rights defenders, lawyers, journalists and academics such as </w:t>
      </w:r>
      <w:r w:rsidR="00CB3083" w:rsidRPr="00C92D2B">
        <w:rPr>
          <w:rFonts w:ascii="Georgia" w:hAnsi="Georgia" w:cs="Calibri"/>
          <w:color w:val="000000"/>
          <w:sz w:val="24"/>
          <w:szCs w:val="24"/>
          <w:lang w:val="en-GB"/>
        </w:rPr>
        <w:t>Yu Wensheng, Tiyip Tashpolat, Ilham Tohti, Huang Qi</w:t>
      </w:r>
      <w:r w:rsidR="0045287C">
        <w:rPr>
          <w:rFonts w:ascii="Georgia" w:hAnsi="Georgia" w:cs="Calibri"/>
          <w:color w:val="000000"/>
          <w:sz w:val="24"/>
          <w:szCs w:val="24"/>
          <w:lang w:val="en-GB"/>
        </w:rPr>
        <w:t xml:space="preserve">, </w:t>
      </w:r>
      <w:r w:rsidR="00CB3083" w:rsidRPr="00C92D2B">
        <w:rPr>
          <w:rFonts w:ascii="Georgia" w:hAnsi="Georgia"/>
          <w:sz w:val="24"/>
          <w:szCs w:val="24"/>
        </w:rPr>
        <w:t>Chen Qiushi</w:t>
      </w:r>
      <w:r w:rsidR="0045287C">
        <w:rPr>
          <w:rFonts w:ascii="Georgia" w:hAnsi="Georgia"/>
          <w:sz w:val="24"/>
          <w:szCs w:val="24"/>
        </w:rPr>
        <w:t xml:space="preserve">, </w:t>
      </w:r>
      <w:r w:rsidR="0045287C" w:rsidRPr="000B3B02">
        <w:rPr>
          <w:rFonts w:ascii="Georgia" w:eastAsiaTheme="minorHAnsi" w:hAnsi="Georgia" w:cs="Helv"/>
          <w:bCs/>
          <w:color w:val="000000"/>
          <w:sz w:val="24"/>
          <w:szCs w:val="24"/>
          <w:lang w:val="cs-CZ"/>
        </w:rPr>
        <w:t>Xu Zhiyong or Liu Yanli</w:t>
      </w:r>
      <w:r w:rsidR="0045287C">
        <w:rPr>
          <w:rFonts w:ascii="Helv" w:eastAsiaTheme="minorHAnsi" w:hAnsi="Helv" w:cs="Helv"/>
          <w:b/>
          <w:bCs/>
          <w:color w:val="000000"/>
          <w:sz w:val="20"/>
          <w:szCs w:val="20"/>
          <w:lang w:val="cs-CZ"/>
        </w:rPr>
        <w:t>.</w:t>
      </w:r>
      <w:r w:rsidRPr="00595E54">
        <w:rPr>
          <w:rFonts w:ascii="Georgia" w:hAnsi="Georgia"/>
          <w:sz w:val="24"/>
          <w:szCs w:val="24"/>
        </w:rPr>
        <w:t xml:space="preserve"> The </w:t>
      </w:r>
      <w:r w:rsidR="00C92D2B">
        <w:rPr>
          <w:rFonts w:ascii="Georgia" w:hAnsi="Georgia"/>
          <w:sz w:val="24"/>
          <w:szCs w:val="24"/>
        </w:rPr>
        <w:t xml:space="preserve">situation after intoducing the </w:t>
      </w:r>
      <w:r w:rsidRPr="00595E54">
        <w:rPr>
          <w:rFonts w:ascii="Georgia" w:hAnsi="Georgia"/>
          <w:sz w:val="24"/>
          <w:szCs w:val="24"/>
        </w:rPr>
        <w:t xml:space="preserve">national security legislation for </w:t>
      </w:r>
      <w:r w:rsidRPr="00595E54">
        <w:rPr>
          <w:rFonts w:ascii="Georgia" w:hAnsi="Georgia"/>
          <w:b/>
          <w:sz w:val="24"/>
          <w:szCs w:val="24"/>
        </w:rPr>
        <w:t>Hong Kong</w:t>
      </w:r>
      <w:r w:rsidRPr="00595E54">
        <w:rPr>
          <w:rFonts w:ascii="Georgia" w:hAnsi="Georgia"/>
          <w:sz w:val="24"/>
          <w:szCs w:val="24"/>
        </w:rPr>
        <w:t xml:space="preserve"> is a matter of grave concern for us. We are </w:t>
      </w:r>
      <w:r>
        <w:rPr>
          <w:rFonts w:ascii="Georgia" w:hAnsi="Georgia"/>
          <w:sz w:val="24"/>
          <w:szCs w:val="24"/>
        </w:rPr>
        <w:t xml:space="preserve">particularly </w:t>
      </w:r>
      <w:r w:rsidRPr="00595E54">
        <w:rPr>
          <w:rFonts w:ascii="Georgia" w:hAnsi="Georgia"/>
          <w:sz w:val="24"/>
          <w:szCs w:val="24"/>
        </w:rPr>
        <w:t xml:space="preserve">worried about </w:t>
      </w:r>
      <w:r>
        <w:rPr>
          <w:rFonts w:ascii="Georgia" w:hAnsi="Georgia"/>
          <w:sz w:val="24"/>
          <w:szCs w:val="24"/>
        </w:rPr>
        <w:t>its serious impact on</w:t>
      </w:r>
      <w:r w:rsidRPr="00595E54">
        <w:rPr>
          <w:rFonts w:ascii="Georgia" w:hAnsi="Georgia"/>
          <w:sz w:val="24"/>
          <w:szCs w:val="24"/>
        </w:rPr>
        <w:t xml:space="preserve"> rights and freedoms. </w:t>
      </w:r>
      <w:r w:rsidR="007F70D5">
        <w:rPr>
          <w:rFonts w:ascii="Georgia" w:hAnsi="Georgia"/>
          <w:sz w:val="24"/>
          <w:szCs w:val="24"/>
        </w:rPr>
        <w:t>We are equally concerned over t</w:t>
      </w:r>
      <w:r w:rsidRPr="00595E54">
        <w:rPr>
          <w:rFonts w:ascii="Georgia" w:hAnsi="Georgia"/>
          <w:sz w:val="24"/>
          <w:szCs w:val="24"/>
        </w:rPr>
        <w:t>he announced postponement of the elections to the legislative council.</w:t>
      </w:r>
    </w:p>
    <w:p w:rsidR="00CB3083" w:rsidRPr="00D33E84" w:rsidRDefault="00595E54" w:rsidP="00610B31">
      <w:pPr>
        <w:autoSpaceDE w:val="0"/>
        <w:autoSpaceDN w:val="0"/>
        <w:adjustRightInd w:val="0"/>
        <w:spacing w:after="0" w:line="240" w:lineRule="auto"/>
        <w:jc w:val="both"/>
        <w:rPr>
          <w:rFonts w:ascii="Georgia" w:hAnsi="Georgia" w:cs="Calibri"/>
          <w:sz w:val="24"/>
          <w:szCs w:val="24"/>
          <w:lang w:val="en-GB"/>
        </w:rPr>
      </w:pPr>
      <w:r w:rsidRPr="00D33E84">
        <w:rPr>
          <w:rFonts w:ascii="Georgia" w:hAnsi="Georgia" w:cs="Calibri"/>
          <w:sz w:val="24"/>
          <w:szCs w:val="24"/>
          <w:lang w:val="en-GB"/>
        </w:rPr>
        <w:t xml:space="preserve">Gross violations of human rights in </w:t>
      </w:r>
      <w:r w:rsidRPr="00D33E84">
        <w:rPr>
          <w:rFonts w:ascii="Georgia" w:hAnsi="Georgia" w:cs="Calibri"/>
          <w:b/>
          <w:sz w:val="24"/>
          <w:szCs w:val="24"/>
          <w:lang w:val="en-GB"/>
        </w:rPr>
        <w:t xml:space="preserve">Venezuela </w:t>
      </w:r>
      <w:r w:rsidRPr="00D33E84">
        <w:rPr>
          <w:rFonts w:ascii="Georgia" w:hAnsi="Georgia" w:cs="Calibri"/>
          <w:sz w:val="24"/>
          <w:szCs w:val="24"/>
          <w:lang w:val="en-GB"/>
        </w:rPr>
        <w:t>continue</w:t>
      </w:r>
      <w:r w:rsidR="00CB3083" w:rsidRPr="00D33E84">
        <w:rPr>
          <w:rFonts w:ascii="Georgia" w:hAnsi="Georgia" w:cs="Calibri"/>
          <w:sz w:val="24"/>
          <w:szCs w:val="24"/>
          <w:lang w:val="en-GB"/>
        </w:rPr>
        <w:t>.</w:t>
      </w:r>
      <w:r w:rsidR="007F70D5" w:rsidRPr="00D33E84">
        <w:rPr>
          <w:rFonts w:ascii="Georgia" w:hAnsi="Georgia" w:cs="Calibri"/>
          <w:sz w:val="24"/>
          <w:szCs w:val="24"/>
          <w:lang w:val="en-GB"/>
        </w:rPr>
        <w:t xml:space="preserve"> </w:t>
      </w:r>
      <w:r w:rsidR="003133B2">
        <w:rPr>
          <w:rFonts w:ascii="Georgia" w:hAnsi="Georgia" w:cs="Calibri"/>
          <w:sz w:val="24"/>
          <w:szCs w:val="24"/>
          <w:lang w:val="en-GB"/>
        </w:rPr>
        <w:t xml:space="preserve">Perpetrators of those crimes should be brought to justice. </w:t>
      </w:r>
      <w:r w:rsidR="00D33E84" w:rsidRPr="00D33E84">
        <w:rPr>
          <w:rFonts w:ascii="Georgia" w:hAnsi="Georgia"/>
          <w:sz w:val="24"/>
          <w:szCs w:val="24"/>
        </w:rPr>
        <w:t xml:space="preserve">We condemn ongoing harassment </w:t>
      </w:r>
      <w:r w:rsidR="003D654C">
        <w:rPr>
          <w:rFonts w:ascii="Georgia" w:hAnsi="Georgia"/>
          <w:sz w:val="24"/>
          <w:szCs w:val="24"/>
        </w:rPr>
        <w:t xml:space="preserve">against </w:t>
      </w:r>
      <w:r w:rsidR="00D33E84" w:rsidRPr="00D33E84">
        <w:rPr>
          <w:rFonts w:ascii="Georgia" w:hAnsi="Georgia"/>
          <w:sz w:val="24"/>
          <w:szCs w:val="24"/>
        </w:rPr>
        <w:t>human rights defenders</w:t>
      </w:r>
      <w:r w:rsidR="00D33E84">
        <w:rPr>
          <w:rFonts w:ascii="Georgia" w:hAnsi="Georgia"/>
          <w:sz w:val="24"/>
          <w:szCs w:val="24"/>
        </w:rPr>
        <w:t>,</w:t>
      </w:r>
      <w:r w:rsidR="00D33E84" w:rsidRPr="00D33E84">
        <w:rPr>
          <w:rFonts w:ascii="Georgia" w:hAnsi="Georgia"/>
          <w:sz w:val="24"/>
          <w:szCs w:val="24"/>
        </w:rPr>
        <w:t xml:space="preserve"> independent media </w:t>
      </w:r>
      <w:r w:rsidR="003133B2">
        <w:rPr>
          <w:rFonts w:ascii="Georgia" w:hAnsi="Georgia"/>
          <w:sz w:val="24"/>
          <w:szCs w:val="24"/>
        </w:rPr>
        <w:t>and</w:t>
      </w:r>
      <w:r w:rsidR="00D33E84">
        <w:rPr>
          <w:rFonts w:ascii="Georgia" w:hAnsi="Georgia"/>
          <w:sz w:val="24"/>
          <w:szCs w:val="24"/>
        </w:rPr>
        <w:t xml:space="preserve"> trade unions.</w:t>
      </w:r>
      <w:r w:rsidR="003D654C">
        <w:rPr>
          <w:rFonts w:ascii="Georgia" w:hAnsi="Georgia"/>
          <w:sz w:val="24"/>
          <w:szCs w:val="24"/>
        </w:rPr>
        <w:t xml:space="preserve"> </w:t>
      </w:r>
      <w:r w:rsidR="003133B2">
        <w:rPr>
          <w:rFonts w:ascii="Georgia" w:hAnsi="Georgia"/>
          <w:sz w:val="24"/>
          <w:szCs w:val="24"/>
        </w:rPr>
        <w:t xml:space="preserve">We urge Venezuelan regime to ensure basic conditions for free and fair electoral process. </w:t>
      </w:r>
      <w:r w:rsidR="003D654C">
        <w:rPr>
          <w:rFonts w:ascii="Georgia" w:hAnsi="Georgia"/>
          <w:sz w:val="24"/>
          <w:szCs w:val="24"/>
        </w:rPr>
        <w:t>We call on the Venezuelan regime to release all arbitrarily detained and to end inhumane prison conditions.</w:t>
      </w:r>
    </w:p>
    <w:p w:rsidR="00CB3083" w:rsidRPr="00CB3083" w:rsidRDefault="00CB3083" w:rsidP="00610B31">
      <w:pPr>
        <w:autoSpaceDE w:val="0"/>
        <w:autoSpaceDN w:val="0"/>
        <w:adjustRightInd w:val="0"/>
        <w:spacing w:after="0" w:line="240" w:lineRule="auto"/>
        <w:jc w:val="both"/>
        <w:rPr>
          <w:rFonts w:ascii="Georgia" w:hAnsi="Georgia" w:cs="Calibri"/>
          <w:sz w:val="24"/>
          <w:szCs w:val="24"/>
          <w:lang w:val="en-GB"/>
        </w:rPr>
      </w:pPr>
    </w:p>
    <w:p w:rsidR="003D0B7C" w:rsidRPr="003D0B7C" w:rsidRDefault="00291BC7" w:rsidP="00610B31">
      <w:pPr>
        <w:spacing w:line="240" w:lineRule="auto"/>
        <w:jc w:val="both"/>
        <w:rPr>
          <w:rFonts w:ascii="Georgia" w:hAnsi="Georgia"/>
          <w:sz w:val="24"/>
          <w:szCs w:val="24"/>
        </w:rPr>
      </w:pPr>
      <w:r w:rsidRPr="003D0B7C">
        <w:rPr>
          <w:rFonts w:ascii="Georgia" w:hAnsi="Georgia" w:cs="Calibri"/>
          <w:sz w:val="24"/>
          <w:szCs w:val="24"/>
          <w:lang w:val="en-GB"/>
        </w:rPr>
        <w:t xml:space="preserve">In </w:t>
      </w:r>
      <w:r w:rsidRPr="003D0B7C">
        <w:rPr>
          <w:rFonts w:ascii="Georgia" w:hAnsi="Georgia" w:cs="Calibri"/>
          <w:b/>
          <w:sz w:val="24"/>
          <w:szCs w:val="24"/>
          <w:lang w:val="en-GB"/>
        </w:rPr>
        <w:t>Iran</w:t>
      </w:r>
      <w:r w:rsidRPr="003D0B7C">
        <w:rPr>
          <w:rFonts w:ascii="Georgia" w:hAnsi="Georgia" w:cs="Calibri"/>
          <w:sz w:val="24"/>
          <w:szCs w:val="24"/>
          <w:lang w:val="en-GB"/>
        </w:rPr>
        <w:t xml:space="preserve">, </w:t>
      </w:r>
      <w:r w:rsidRPr="003D0B7C">
        <w:rPr>
          <w:rFonts w:ascii="Georgia" w:hAnsi="Georgia"/>
          <w:sz w:val="24"/>
          <w:szCs w:val="24"/>
        </w:rPr>
        <w:t>we are gravely concerned by the widespread patterns of serious human rights violations, including arbitrary detention, enforced disappearance, torture, breaches of the right to a fair trial, against those arrested in connection with nationwide protests in November 2019.</w:t>
      </w:r>
      <w:r w:rsidR="003D0B7C" w:rsidRPr="003D0B7C">
        <w:rPr>
          <w:rFonts w:ascii="Georgia" w:hAnsi="Georgia"/>
          <w:sz w:val="24"/>
          <w:szCs w:val="24"/>
        </w:rPr>
        <w:t xml:space="preserve"> </w:t>
      </w:r>
      <w:r w:rsidR="000B3B02">
        <w:rPr>
          <w:rFonts w:ascii="Georgia" w:hAnsi="Georgia"/>
          <w:sz w:val="24"/>
          <w:szCs w:val="24"/>
        </w:rPr>
        <w:t>We condemn the recent execution of Navid Afkari, involved in an</w:t>
      </w:r>
      <w:r w:rsidR="007913BC">
        <w:rPr>
          <w:rFonts w:ascii="Georgia" w:hAnsi="Georgia"/>
          <w:sz w:val="24"/>
          <w:szCs w:val="24"/>
        </w:rPr>
        <w:t xml:space="preserve">ti-government protests in 2018 </w:t>
      </w:r>
      <w:r w:rsidR="000B3B02">
        <w:rPr>
          <w:rFonts w:ascii="Georgia" w:hAnsi="Georgia"/>
          <w:sz w:val="24"/>
          <w:szCs w:val="24"/>
        </w:rPr>
        <w:t>and allegedly to</w:t>
      </w:r>
      <w:r w:rsidR="007913BC">
        <w:rPr>
          <w:rFonts w:ascii="Georgia" w:hAnsi="Georgia"/>
          <w:sz w:val="24"/>
          <w:szCs w:val="24"/>
        </w:rPr>
        <w:t>rtured into making a confession</w:t>
      </w:r>
      <w:r w:rsidR="000B3B02">
        <w:rPr>
          <w:rFonts w:ascii="Georgia" w:hAnsi="Georgia"/>
          <w:sz w:val="24"/>
          <w:szCs w:val="24"/>
        </w:rPr>
        <w:t xml:space="preserve">. </w:t>
      </w:r>
      <w:r w:rsidR="003D0B7C" w:rsidRPr="003D0B7C">
        <w:rPr>
          <w:rFonts w:ascii="Georgia" w:hAnsi="Georgia"/>
          <w:sz w:val="24"/>
          <w:szCs w:val="24"/>
        </w:rPr>
        <w:t xml:space="preserve">We are </w:t>
      </w:r>
      <w:r w:rsidR="003D0B7C" w:rsidRPr="003D0B7C">
        <w:rPr>
          <w:rFonts w:ascii="Georgia" w:hAnsi="Georgia"/>
          <w:sz w:val="24"/>
          <w:szCs w:val="24"/>
        </w:rPr>
        <w:lastRenderedPageBreak/>
        <w:t>worried by extremely broad criminal charges that carry the death penalty – that includes the case of three young men, Amirhossein Moradi, Mohammad Rajabi and Saeed Tamjidi</w:t>
      </w:r>
    </w:p>
    <w:p w:rsidR="00CB3083" w:rsidRPr="00C204F0" w:rsidRDefault="00C204F0" w:rsidP="00CB3083">
      <w:pPr>
        <w:autoSpaceDE w:val="0"/>
        <w:autoSpaceDN w:val="0"/>
        <w:adjustRightInd w:val="0"/>
        <w:spacing w:after="0" w:line="240" w:lineRule="auto"/>
        <w:jc w:val="both"/>
        <w:rPr>
          <w:rFonts w:ascii="Georgia" w:hAnsi="Georgia" w:cs="Calibri"/>
          <w:color w:val="000000"/>
          <w:sz w:val="24"/>
          <w:szCs w:val="24"/>
          <w:lang w:eastAsia="cs-CZ"/>
        </w:rPr>
      </w:pPr>
      <w:r>
        <w:rPr>
          <w:rFonts w:ascii="Georgia" w:hAnsi="Georgia" w:cs="Calibri"/>
          <w:color w:val="000000"/>
          <w:sz w:val="24"/>
          <w:szCs w:val="24"/>
          <w:lang w:eastAsia="cs-CZ"/>
        </w:rPr>
        <w:t xml:space="preserve">The recent UNAMI report which highlights a pattern of unnecessary and excessive force, including live ammunition, when dealing with protesters in </w:t>
      </w:r>
      <w:r>
        <w:rPr>
          <w:rFonts w:ascii="Georgia" w:hAnsi="Georgia" w:cs="Calibri"/>
          <w:b/>
          <w:color w:val="000000"/>
          <w:sz w:val="24"/>
          <w:szCs w:val="24"/>
          <w:lang w:eastAsia="cs-CZ"/>
        </w:rPr>
        <w:t xml:space="preserve">Iraq </w:t>
      </w:r>
      <w:r>
        <w:rPr>
          <w:rFonts w:ascii="Georgia" w:hAnsi="Georgia" w:cs="Calibri"/>
          <w:color w:val="000000"/>
          <w:sz w:val="24"/>
          <w:szCs w:val="24"/>
          <w:lang w:eastAsia="cs-CZ"/>
        </w:rPr>
        <w:t>raises our concerns.</w:t>
      </w:r>
    </w:p>
    <w:p w:rsidR="00CB3083" w:rsidRPr="00CB3083" w:rsidRDefault="00CB3083" w:rsidP="00CB3083">
      <w:pPr>
        <w:autoSpaceDE w:val="0"/>
        <w:autoSpaceDN w:val="0"/>
        <w:adjustRightInd w:val="0"/>
        <w:spacing w:after="0" w:line="240" w:lineRule="auto"/>
        <w:jc w:val="both"/>
        <w:rPr>
          <w:rFonts w:ascii="Georgia" w:hAnsi="Georgia" w:cs="Calibri"/>
          <w:sz w:val="24"/>
          <w:szCs w:val="24"/>
          <w:lang w:val="en-GB"/>
        </w:rPr>
      </w:pPr>
    </w:p>
    <w:p w:rsidR="00C72681" w:rsidRDefault="00C72681" w:rsidP="00C72681">
      <w:pPr>
        <w:autoSpaceDE w:val="0"/>
        <w:autoSpaceDN w:val="0"/>
        <w:adjustRightInd w:val="0"/>
        <w:spacing w:after="0" w:line="240" w:lineRule="auto"/>
        <w:jc w:val="both"/>
        <w:rPr>
          <w:rFonts w:ascii="Georgia" w:hAnsi="Georgia" w:cs="Calibri"/>
          <w:sz w:val="24"/>
          <w:szCs w:val="24"/>
          <w:lang w:val="en-GB"/>
        </w:rPr>
      </w:pPr>
      <w:r w:rsidRPr="00CB3083">
        <w:rPr>
          <w:rFonts w:ascii="Georgia" w:hAnsi="Georgia" w:cs="Calibri"/>
          <w:sz w:val="24"/>
          <w:szCs w:val="24"/>
          <w:lang w:val="en-GB"/>
        </w:rPr>
        <w:t xml:space="preserve">We remain deeply concerned by gross human rights violations in the </w:t>
      </w:r>
      <w:r w:rsidRPr="00CB3083">
        <w:rPr>
          <w:rFonts w:ascii="Georgia" w:hAnsi="Georgia" w:cs="Calibri"/>
          <w:b/>
          <w:sz w:val="24"/>
          <w:szCs w:val="24"/>
          <w:lang w:val="en-GB"/>
        </w:rPr>
        <w:t>DPRK</w:t>
      </w:r>
      <w:r>
        <w:rPr>
          <w:rFonts w:ascii="Georgia" w:hAnsi="Georgia" w:cs="Calibri"/>
          <w:b/>
          <w:sz w:val="24"/>
          <w:szCs w:val="24"/>
          <w:lang w:val="en-GB"/>
        </w:rPr>
        <w:t xml:space="preserve"> </w:t>
      </w:r>
      <w:r>
        <w:rPr>
          <w:rFonts w:ascii="Georgia" w:hAnsi="Georgia" w:cs="Calibri"/>
          <w:sz w:val="24"/>
          <w:szCs w:val="24"/>
          <w:lang w:val="en-GB"/>
        </w:rPr>
        <w:t xml:space="preserve">and developments in </w:t>
      </w:r>
      <w:r>
        <w:rPr>
          <w:rFonts w:ascii="Georgia" w:hAnsi="Georgia" w:cs="Calibri"/>
          <w:b/>
          <w:sz w:val="24"/>
          <w:szCs w:val="24"/>
          <w:lang w:val="en-GB"/>
        </w:rPr>
        <w:t xml:space="preserve">Libya </w:t>
      </w:r>
      <w:r>
        <w:rPr>
          <w:rFonts w:ascii="Georgia" w:hAnsi="Georgia" w:cs="Calibri"/>
          <w:sz w:val="24"/>
          <w:szCs w:val="24"/>
          <w:lang w:val="en-GB"/>
        </w:rPr>
        <w:t>which have a serious impact on civilians.</w:t>
      </w:r>
    </w:p>
    <w:p w:rsidR="00C72681" w:rsidRDefault="00C72681" w:rsidP="00C72681">
      <w:pPr>
        <w:autoSpaceDE w:val="0"/>
        <w:autoSpaceDN w:val="0"/>
        <w:adjustRightInd w:val="0"/>
        <w:spacing w:after="0" w:line="240" w:lineRule="auto"/>
        <w:jc w:val="both"/>
        <w:rPr>
          <w:rFonts w:ascii="Georgia" w:hAnsi="Georgia" w:cs="Calibri"/>
          <w:sz w:val="24"/>
          <w:szCs w:val="24"/>
          <w:lang w:val="en-GB"/>
        </w:rPr>
      </w:pPr>
    </w:p>
    <w:p w:rsidR="00C72681" w:rsidRPr="00CB3083" w:rsidRDefault="00C72681" w:rsidP="00C72681">
      <w:pPr>
        <w:autoSpaceDE w:val="0"/>
        <w:autoSpaceDN w:val="0"/>
        <w:adjustRightInd w:val="0"/>
        <w:spacing w:after="0" w:line="240" w:lineRule="auto"/>
        <w:jc w:val="both"/>
        <w:rPr>
          <w:rFonts w:ascii="Georgia" w:hAnsi="Georgia" w:cs="Calibri"/>
          <w:sz w:val="24"/>
          <w:szCs w:val="24"/>
          <w:lang w:val="en-GB"/>
        </w:rPr>
      </w:pPr>
      <w:r w:rsidRPr="00CB3083">
        <w:rPr>
          <w:rFonts w:ascii="Georgia" w:hAnsi="Georgia" w:cs="Calibri"/>
          <w:sz w:val="24"/>
          <w:szCs w:val="24"/>
          <w:lang w:val="en-GB"/>
        </w:rPr>
        <w:t xml:space="preserve">With regard to </w:t>
      </w:r>
      <w:r w:rsidRPr="00CB3083">
        <w:rPr>
          <w:rFonts w:ascii="Georgia" w:hAnsi="Georgia" w:cs="Calibri"/>
          <w:b/>
          <w:bCs/>
          <w:sz w:val="24"/>
          <w:szCs w:val="24"/>
          <w:lang w:val="en-GB"/>
        </w:rPr>
        <w:t>Myanmar</w:t>
      </w:r>
      <w:bookmarkStart w:id="0" w:name="_GoBack"/>
      <w:bookmarkEnd w:id="0"/>
      <w:r w:rsidRPr="00CB3083">
        <w:rPr>
          <w:rFonts w:ascii="Georgia" w:hAnsi="Georgia" w:cs="Calibri"/>
          <w:b/>
          <w:bCs/>
          <w:sz w:val="24"/>
          <w:szCs w:val="24"/>
          <w:lang w:val="en-GB"/>
        </w:rPr>
        <w:t xml:space="preserve"> </w:t>
      </w:r>
      <w:r w:rsidR="00D151C4">
        <w:rPr>
          <w:rFonts w:ascii="Georgia" w:hAnsi="Georgia" w:cs="Calibri"/>
          <w:sz w:val="24"/>
          <w:szCs w:val="24"/>
          <w:lang w:val="en-GB"/>
        </w:rPr>
        <w:t>we refer to our statement</w:t>
      </w:r>
      <w:r w:rsidRPr="00CB3083">
        <w:rPr>
          <w:rFonts w:ascii="Georgia" w:hAnsi="Georgia" w:cs="Calibri"/>
          <w:sz w:val="24"/>
          <w:szCs w:val="24"/>
          <w:lang w:val="en-GB"/>
        </w:rPr>
        <w:t xml:space="preserve"> in the respective interactive dialogues.</w:t>
      </w:r>
    </w:p>
    <w:p w:rsidR="00C204F0" w:rsidRDefault="00C204F0" w:rsidP="00CB3083">
      <w:pPr>
        <w:autoSpaceDE w:val="0"/>
        <w:autoSpaceDN w:val="0"/>
        <w:adjustRightInd w:val="0"/>
        <w:spacing w:after="0" w:line="240" w:lineRule="auto"/>
        <w:jc w:val="both"/>
        <w:rPr>
          <w:rFonts w:ascii="Georgia" w:hAnsi="Georgia" w:cs="Calibri"/>
          <w:sz w:val="24"/>
          <w:szCs w:val="24"/>
          <w:lang w:val="en-GB"/>
        </w:rPr>
      </w:pPr>
    </w:p>
    <w:p w:rsidR="00C204F0" w:rsidRDefault="00C204F0" w:rsidP="00CB3083">
      <w:pPr>
        <w:autoSpaceDE w:val="0"/>
        <w:autoSpaceDN w:val="0"/>
        <w:adjustRightInd w:val="0"/>
        <w:spacing w:after="0" w:line="240" w:lineRule="auto"/>
        <w:jc w:val="both"/>
        <w:rPr>
          <w:rFonts w:ascii="Georgia" w:hAnsi="Georgia" w:cs="Calibri"/>
          <w:sz w:val="24"/>
          <w:szCs w:val="24"/>
          <w:lang w:val="en-GB"/>
        </w:rPr>
      </w:pPr>
    </w:p>
    <w:p w:rsidR="00C204F0" w:rsidRDefault="00C204F0" w:rsidP="00CB3083">
      <w:pPr>
        <w:autoSpaceDE w:val="0"/>
        <w:autoSpaceDN w:val="0"/>
        <w:adjustRightInd w:val="0"/>
        <w:spacing w:after="0" w:line="240" w:lineRule="auto"/>
        <w:jc w:val="both"/>
        <w:rPr>
          <w:rFonts w:ascii="Georgia" w:hAnsi="Georgia" w:cs="Calibri"/>
          <w:sz w:val="24"/>
          <w:szCs w:val="24"/>
          <w:lang w:val="en-GB"/>
        </w:rPr>
      </w:pPr>
    </w:p>
    <w:p w:rsidR="00CB3083" w:rsidRPr="00CB3083" w:rsidRDefault="00CB3083" w:rsidP="00CB3083">
      <w:pPr>
        <w:autoSpaceDE w:val="0"/>
        <w:autoSpaceDN w:val="0"/>
        <w:adjustRightInd w:val="0"/>
        <w:spacing w:after="0" w:line="240" w:lineRule="auto"/>
        <w:jc w:val="both"/>
        <w:rPr>
          <w:rFonts w:ascii="Georgia" w:hAnsi="Georgia" w:cs="Calibri"/>
          <w:sz w:val="24"/>
          <w:szCs w:val="24"/>
          <w:lang w:val="en-GB"/>
        </w:rPr>
      </w:pPr>
    </w:p>
    <w:p w:rsidR="00CB3083" w:rsidRPr="00CB3083" w:rsidRDefault="00CB3083" w:rsidP="00CB3083">
      <w:pPr>
        <w:rPr>
          <w:rFonts w:ascii="Georgia" w:hAnsi="Georgia"/>
          <w:sz w:val="24"/>
          <w:szCs w:val="24"/>
          <w:lang w:val="en-GB"/>
        </w:rPr>
      </w:pPr>
    </w:p>
    <w:sectPr w:rsidR="00CB3083" w:rsidRPr="00CB3083" w:rsidSect="00122789">
      <w:pgSz w:w="12240" w:h="15840"/>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E82" w:rsidRDefault="00801E82" w:rsidP="00801E82">
      <w:pPr>
        <w:spacing w:after="0" w:line="240" w:lineRule="auto"/>
      </w:pPr>
      <w:r>
        <w:separator/>
      </w:r>
    </w:p>
  </w:endnote>
  <w:endnote w:type="continuationSeparator" w:id="0">
    <w:p w:rsidR="00801E82" w:rsidRDefault="00801E82" w:rsidP="00801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E0002AFF" w:usb1="C000247B"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E82" w:rsidRDefault="00801E82" w:rsidP="00801E82">
      <w:pPr>
        <w:spacing w:after="0" w:line="240" w:lineRule="auto"/>
      </w:pPr>
      <w:r>
        <w:separator/>
      </w:r>
    </w:p>
  </w:footnote>
  <w:footnote w:type="continuationSeparator" w:id="0">
    <w:p w:rsidR="00801E82" w:rsidRDefault="00801E82" w:rsidP="00801E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A47"/>
    <w:rsid w:val="00022D3C"/>
    <w:rsid w:val="0003604A"/>
    <w:rsid w:val="000650DB"/>
    <w:rsid w:val="000831EF"/>
    <w:rsid w:val="00091559"/>
    <w:rsid w:val="00097883"/>
    <w:rsid w:val="000B3B02"/>
    <w:rsid w:val="000C730C"/>
    <w:rsid w:val="000E07E7"/>
    <w:rsid w:val="000F1D8E"/>
    <w:rsid w:val="000F7F96"/>
    <w:rsid w:val="00104C96"/>
    <w:rsid w:val="00122789"/>
    <w:rsid w:val="0013578D"/>
    <w:rsid w:val="00143360"/>
    <w:rsid w:val="001524DB"/>
    <w:rsid w:val="00160802"/>
    <w:rsid w:val="0017109D"/>
    <w:rsid w:val="0019371C"/>
    <w:rsid w:val="001946D8"/>
    <w:rsid w:val="001B2341"/>
    <w:rsid w:val="001E4492"/>
    <w:rsid w:val="001F20E2"/>
    <w:rsid w:val="001F7C58"/>
    <w:rsid w:val="00200CBE"/>
    <w:rsid w:val="00224DC6"/>
    <w:rsid w:val="00230900"/>
    <w:rsid w:val="00235A8F"/>
    <w:rsid w:val="002431B6"/>
    <w:rsid w:val="00257684"/>
    <w:rsid w:val="00270E91"/>
    <w:rsid w:val="00272C8F"/>
    <w:rsid w:val="00276F3E"/>
    <w:rsid w:val="00291BC7"/>
    <w:rsid w:val="002B24A2"/>
    <w:rsid w:val="002B7E07"/>
    <w:rsid w:val="002C15BF"/>
    <w:rsid w:val="002D58D8"/>
    <w:rsid w:val="002F55EE"/>
    <w:rsid w:val="00305CA5"/>
    <w:rsid w:val="00306F12"/>
    <w:rsid w:val="003133B2"/>
    <w:rsid w:val="00314D87"/>
    <w:rsid w:val="00317EC3"/>
    <w:rsid w:val="00321E47"/>
    <w:rsid w:val="00344949"/>
    <w:rsid w:val="00346960"/>
    <w:rsid w:val="00354D73"/>
    <w:rsid w:val="003571EB"/>
    <w:rsid w:val="0036149A"/>
    <w:rsid w:val="0037275A"/>
    <w:rsid w:val="00375132"/>
    <w:rsid w:val="00375967"/>
    <w:rsid w:val="003815A3"/>
    <w:rsid w:val="003A5E0B"/>
    <w:rsid w:val="003B3936"/>
    <w:rsid w:val="003B4C15"/>
    <w:rsid w:val="003D0B7C"/>
    <w:rsid w:val="003D654C"/>
    <w:rsid w:val="003E68E9"/>
    <w:rsid w:val="003F5F4F"/>
    <w:rsid w:val="004109CE"/>
    <w:rsid w:val="00421104"/>
    <w:rsid w:val="00426644"/>
    <w:rsid w:val="0045287C"/>
    <w:rsid w:val="0046366D"/>
    <w:rsid w:val="00477847"/>
    <w:rsid w:val="004845FA"/>
    <w:rsid w:val="0049522D"/>
    <w:rsid w:val="00496708"/>
    <w:rsid w:val="004A270A"/>
    <w:rsid w:val="004A3E08"/>
    <w:rsid w:val="004C2015"/>
    <w:rsid w:val="004C511B"/>
    <w:rsid w:val="004D0540"/>
    <w:rsid w:val="004D564F"/>
    <w:rsid w:val="004D704E"/>
    <w:rsid w:val="004E00F2"/>
    <w:rsid w:val="004E2FD9"/>
    <w:rsid w:val="004E3860"/>
    <w:rsid w:val="004E6BB5"/>
    <w:rsid w:val="004F0FAC"/>
    <w:rsid w:val="004F6D25"/>
    <w:rsid w:val="00503C07"/>
    <w:rsid w:val="00505953"/>
    <w:rsid w:val="00531858"/>
    <w:rsid w:val="00535D21"/>
    <w:rsid w:val="00537429"/>
    <w:rsid w:val="00557EF4"/>
    <w:rsid w:val="00572269"/>
    <w:rsid w:val="00583A12"/>
    <w:rsid w:val="0059522B"/>
    <w:rsid w:val="00595E54"/>
    <w:rsid w:val="005C5CE6"/>
    <w:rsid w:val="005D363A"/>
    <w:rsid w:val="005E1791"/>
    <w:rsid w:val="005E42C2"/>
    <w:rsid w:val="00603A47"/>
    <w:rsid w:val="006058C9"/>
    <w:rsid w:val="00607247"/>
    <w:rsid w:val="00610B31"/>
    <w:rsid w:val="00642F11"/>
    <w:rsid w:val="006431E7"/>
    <w:rsid w:val="00662F1B"/>
    <w:rsid w:val="00677ED3"/>
    <w:rsid w:val="00682B15"/>
    <w:rsid w:val="00682F47"/>
    <w:rsid w:val="00685C46"/>
    <w:rsid w:val="0069715F"/>
    <w:rsid w:val="006B15B0"/>
    <w:rsid w:val="006B4FE2"/>
    <w:rsid w:val="006C52C1"/>
    <w:rsid w:val="006C6A79"/>
    <w:rsid w:val="007016A5"/>
    <w:rsid w:val="0070424E"/>
    <w:rsid w:val="00721B71"/>
    <w:rsid w:val="00727F0B"/>
    <w:rsid w:val="0073553C"/>
    <w:rsid w:val="007421AA"/>
    <w:rsid w:val="00780991"/>
    <w:rsid w:val="00783B7A"/>
    <w:rsid w:val="00787163"/>
    <w:rsid w:val="007913BC"/>
    <w:rsid w:val="007A202A"/>
    <w:rsid w:val="007B0B7A"/>
    <w:rsid w:val="007B259F"/>
    <w:rsid w:val="007D5CEC"/>
    <w:rsid w:val="007E22FE"/>
    <w:rsid w:val="007F091B"/>
    <w:rsid w:val="007F1C19"/>
    <w:rsid w:val="007F31FF"/>
    <w:rsid w:val="007F4D2B"/>
    <w:rsid w:val="007F70D5"/>
    <w:rsid w:val="00801E82"/>
    <w:rsid w:val="00807EC2"/>
    <w:rsid w:val="00812F20"/>
    <w:rsid w:val="00815030"/>
    <w:rsid w:val="008161AA"/>
    <w:rsid w:val="00825097"/>
    <w:rsid w:val="008479AB"/>
    <w:rsid w:val="008521B9"/>
    <w:rsid w:val="00856C4C"/>
    <w:rsid w:val="00863B33"/>
    <w:rsid w:val="008A434D"/>
    <w:rsid w:val="008A4C4E"/>
    <w:rsid w:val="008B6233"/>
    <w:rsid w:val="008E33A6"/>
    <w:rsid w:val="008E355C"/>
    <w:rsid w:val="008E4033"/>
    <w:rsid w:val="008F133F"/>
    <w:rsid w:val="008F278B"/>
    <w:rsid w:val="008F2D2A"/>
    <w:rsid w:val="008F702B"/>
    <w:rsid w:val="009004E4"/>
    <w:rsid w:val="009006C1"/>
    <w:rsid w:val="00906BF2"/>
    <w:rsid w:val="00906C42"/>
    <w:rsid w:val="00914060"/>
    <w:rsid w:val="00920315"/>
    <w:rsid w:val="0092703D"/>
    <w:rsid w:val="00947930"/>
    <w:rsid w:val="009638C6"/>
    <w:rsid w:val="0098104C"/>
    <w:rsid w:val="0098440A"/>
    <w:rsid w:val="00996DDA"/>
    <w:rsid w:val="009A7BE6"/>
    <w:rsid w:val="009B009B"/>
    <w:rsid w:val="009C1B91"/>
    <w:rsid w:val="009C4940"/>
    <w:rsid w:val="009C555E"/>
    <w:rsid w:val="009D2E13"/>
    <w:rsid w:val="009E1A7B"/>
    <w:rsid w:val="009E1C01"/>
    <w:rsid w:val="009E4437"/>
    <w:rsid w:val="009E71CD"/>
    <w:rsid w:val="00A040E2"/>
    <w:rsid w:val="00A04A38"/>
    <w:rsid w:val="00A0607E"/>
    <w:rsid w:val="00A2453E"/>
    <w:rsid w:val="00A247D9"/>
    <w:rsid w:val="00A52E67"/>
    <w:rsid w:val="00A73C45"/>
    <w:rsid w:val="00A75202"/>
    <w:rsid w:val="00A777C8"/>
    <w:rsid w:val="00A80F02"/>
    <w:rsid w:val="00A82ABC"/>
    <w:rsid w:val="00A8503C"/>
    <w:rsid w:val="00A872BD"/>
    <w:rsid w:val="00A97BBB"/>
    <w:rsid w:val="00AB4BDD"/>
    <w:rsid w:val="00AC5444"/>
    <w:rsid w:val="00AD399F"/>
    <w:rsid w:val="00AF01CB"/>
    <w:rsid w:val="00B16964"/>
    <w:rsid w:val="00B1706E"/>
    <w:rsid w:val="00B17777"/>
    <w:rsid w:val="00B50465"/>
    <w:rsid w:val="00B53568"/>
    <w:rsid w:val="00B579A6"/>
    <w:rsid w:val="00B65B37"/>
    <w:rsid w:val="00BA283F"/>
    <w:rsid w:val="00BB6B76"/>
    <w:rsid w:val="00BE214D"/>
    <w:rsid w:val="00BE5BBD"/>
    <w:rsid w:val="00BE6856"/>
    <w:rsid w:val="00BF5E8C"/>
    <w:rsid w:val="00C011FC"/>
    <w:rsid w:val="00C02387"/>
    <w:rsid w:val="00C07DFD"/>
    <w:rsid w:val="00C12230"/>
    <w:rsid w:val="00C204F0"/>
    <w:rsid w:val="00C25914"/>
    <w:rsid w:val="00C43F31"/>
    <w:rsid w:val="00C575B6"/>
    <w:rsid w:val="00C65B06"/>
    <w:rsid w:val="00C72681"/>
    <w:rsid w:val="00C75B4E"/>
    <w:rsid w:val="00C92D2B"/>
    <w:rsid w:val="00CB3083"/>
    <w:rsid w:val="00CC444F"/>
    <w:rsid w:val="00CC7118"/>
    <w:rsid w:val="00CE5140"/>
    <w:rsid w:val="00CE516C"/>
    <w:rsid w:val="00CE74C8"/>
    <w:rsid w:val="00CF4FE5"/>
    <w:rsid w:val="00CF5B64"/>
    <w:rsid w:val="00D064D9"/>
    <w:rsid w:val="00D151C4"/>
    <w:rsid w:val="00D33E84"/>
    <w:rsid w:val="00D405A5"/>
    <w:rsid w:val="00D81C6A"/>
    <w:rsid w:val="00D82F07"/>
    <w:rsid w:val="00D84B9A"/>
    <w:rsid w:val="00D87617"/>
    <w:rsid w:val="00D92F32"/>
    <w:rsid w:val="00D9635E"/>
    <w:rsid w:val="00DA48FC"/>
    <w:rsid w:val="00DB27B0"/>
    <w:rsid w:val="00DC6F81"/>
    <w:rsid w:val="00DD58ED"/>
    <w:rsid w:val="00DF31EA"/>
    <w:rsid w:val="00E0514E"/>
    <w:rsid w:val="00E07693"/>
    <w:rsid w:val="00E12A18"/>
    <w:rsid w:val="00E16BAE"/>
    <w:rsid w:val="00E17724"/>
    <w:rsid w:val="00E42890"/>
    <w:rsid w:val="00E459C8"/>
    <w:rsid w:val="00E45DBB"/>
    <w:rsid w:val="00E47DDD"/>
    <w:rsid w:val="00E56718"/>
    <w:rsid w:val="00E6674F"/>
    <w:rsid w:val="00E7330B"/>
    <w:rsid w:val="00E8410D"/>
    <w:rsid w:val="00E96756"/>
    <w:rsid w:val="00EA00D0"/>
    <w:rsid w:val="00EA3437"/>
    <w:rsid w:val="00EB1CE4"/>
    <w:rsid w:val="00EC0C14"/>
    <w:rsid w:val="00EC2267"/>
    <w:rsid w:val="00EC5BE8"/>
    <w:rsid w:val="00EC6E67"/>
    <w:rsid w:val="00EE29EA"/>
    <w:rsid w:val="00EE7C11"/>
    <w:rsid w:val="00EF5E1B"/>
    <w:rsid w:val="00F042AE"/>
    <w:rsid w:val="00F14448"/>
    <w:rsid w:val="00F16233"/>
    <w:rsid w:val="00F40ADE"/>
    <w:rsid w:val="00F446C5"/>
    <w:rsid w:val="00F44F58"/>
    <w:rsid w:val="00F632BB"/>
    <w:rsid w:val="00F7178B"/>
    <w:rsid w:val="00F74343"/>
    <w:rsid w:val="00F74F2B"/>
    <w:rsid w:val="00F83CC7"/>
    <w:rsid w:val="00F87327"/>
    <w:rsid w:val="00FA2D4C"/>
    <w:rsid w:val="00FF6E32"/>
    <w:rsid w:val="00FF723F"/>
  </w:rsids>
  <m:mathPr>
    <m:mathFont m:val="Cambria Math"/>
    <m:brkBin m:val="before"/>
    <m:brkBinSub m:val="--"/>
    <m:smallFrac m:val="0"/>
    <m:dispDef/>
    <m:lMargin m:val="0"/>
    <m:rMargin m:val="0"/>
    <m:defJc m:val="centerGroup"/>
    <m:wrapIndent m:val="1440"/>
    <m:intLim m:val="subSup"/>
    <m:naryLim m:val="undOvr"/>
  </m:mathPr>
  <w:themeFontLang w:val="cs-C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941A1"/>
  <w15:docId w15:val="{62D36CA0-E52E-47EC-B5BB-A86A5E16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3A47"/>
    <w:pPr>
      <w:spacing w:after="200" w:line="276" w:lineRule="auto"/>
    </w:pPr>
    <w:rPr>
      <w:rFonts w:ascii="Calibri" w:eastAsia="Calibri" w:hAnsi="Calibri" w:cs="Times New Roman"/>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03A4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3A47"/>
    <w:rPr>
      <w:rFonts w:ascii="Segoe UI" w:eastAsia="Calibri" w:hAnsi="Segoe UI" w:cs="Segoe UI"/>
      <w:sz w:val="18"/>
      <w:szCs w:val="18"/>
      <w:lang w:val="en-US"/>
    </w:rPr>
  </w:style>
  <w:style w:type="character" w:customStyle="1" w:styleId="lblnewsfulltext">
    <w:name w:val="lblnewsfulltext"/>
    <w:basedOn w:val="Standardnpsmoodstavce"/>
    <w:rsid w:val="003F5F4F"/>
  </w:style>
  <w:style w:type="paragraph" w:styleId="Textpoznpodarou">
    <w:name w:val="footnote text"/>
    <w:basedOn w:val="Normln"/>
    <w:link w:val="TextpoznpodarouChar"/>
    <w:uiPriority w:val="99"/>
    <w:semiHidden/>
    <w:unhideWhenUsed/>
    <w:rsid w:val="00801E8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01E82"/>
    <w:rPr>
      <w:rFonts w:ascii="Calibri" w:eastAsia="Calibri" w:hAnsi="Calibri" w:cs="Times New Roman"/>
      <w:sz w:val="20"/>
      <w:szCs w:val="20"/>
      <w:lang w:val="en-US"/>
    </w:rPr>
  </w:style>
  <w:style w:type="character" w:styleId="Znakapoznpodarou">
    <w:name w:val="footnote reference"/>
    <w:basedOn w:val="Standardnpsmoodstavce"/>
    <w:uiPriority w:val="99"/>
    <w:semiHidden/>
    <w:unhideWhenUsed/>
    <w:rsid w:val="00801E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78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2D4B6-C08C-4F5D-B5D2-821603AB8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3184</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MZV ČR</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ČERVENKA</dc:creator>
  <cp:lastModifiedBy>Jiří LUHAN</cp:lastModifiedBy>
  <cp:revision>5</cp:revision>
  <cp:lastPrinted>2020-09-24T08:46:00Z</cp:lastPrinted>
  <dcterms:created xsi:type="dcterms:W3CDTF">2020-09-24T15:47:00Z</dcterms:created>
  <dcterms:modified xsi:type="dcterms:W3CDTF">2020-09-24T15:49:00Z</dcterms:modified>
</cp:coreProperties>
</file>