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2B" w:rsidRDefault="00F4482B" w:rsidP="00F4482B">
      <w:pPr>
        <w:pStyle w:val="Nadpis1"/>
        <w:spacing w:before="74"/>
        <w:ind w:left="1204" w:right="1204" w:firstLine="0"/>
        <w:jc w:val="center"/>
      </w:pPr>
      <w:r>
        <w:rPr>
          <w:u w:val="thick"/>
        </w:rPr>
        <w:t>ANNEX I</w:t>
      </w:r>
    </w:p>
    <w:p w:rsidR="00F4482B" w:rsidRDefault="00F4482B" w:rsidP="00F4482B">
      <w:pPr>
        <w:pStyle w:val="Zkladntext"/>
        <w:spacing w:before="7"/>
        <w:rPr>
          <w:b/>
          <w:sz w:val="26"/>
        </w:rPr>
      </w:pPr>
    </w:p>
    <w:p w:rsidR="00F4482B" w:rsidRDefault="00F4482B" w:rsidP="00F4482B">
      <w:pPr>
        <w:spacing w:before="90"/>
        <w:ind w:left="5092" w:right="1317" w:hanging="3767"/>
        <w:rPr>
          <w:b/>
          <w:sz w:val="24"/>
        </w:rPr>
      </w:pPr>
      <w:r>
        <w:rPr>
          <w:b/>
          <w:sz w:val="24"/>
        </w:rPr>
        <w:t>List of supporting documents to be submitted by applicants for short stay visas in Canada</w:t>
      </w:r>
    </w:p>
    <w:p w:rsidR="00F4482B" w:rsidRDefault="00F4482B" w:rsidP="00F4482B">
      <w:pPr>
        <w:pStyle w:val="Zkladntext"/>
        <w:rPr>
          <w:b/>
          <w:sz w:val="26"/>
        </w:rPr>
      </w:pPr>
    </w:p>
    <w:p w:rsidR="00F4482B" w:rsidRDefault="00F4482B" w:rsidP="00F4482B">
      <w:pPr>
        <w:spacing w:before="218"/>
        <w:ind w:left="956"/>
        <w:rPr>
          <w:b/>
          <w:sz w:val="24"/>
        </w:rPr>
      </w:pPr>
      <w:r>
        <w:rPr>
          <w:b/>
          <w:sz w:val="24"/>
        </w:rPr>
        <w:t>Part I: General requirements</w:t>
      </w:r>
    </w:p>
    <w:p w:rsidR="00F4482B" w:rsidRDefault="00F4482B" w:rsidP="00F4482B">
      <w:pPr>
        <w:pStyle w:val="Zkladntext"/>
        <w:spacing w:before="11"/>
        <w:rPr>
          <w:b/>
          <w:sz w:val="23"/>
        </w:rPr>
      </w:pPr>
    </w:p>
    <w:p w:rsidR="00F4482B" w:rsidRDefault="00F4482B" w:rsidP="00F4482B">
      <w:pPr>
        <w:pStyle w:val="Odstavecseseznamem"/>
        <w:numPr>
          <w:ilvl w:val="0"/>
          <w:numId w:val="6"/>
        </w:numPr>
        <w:tabs>
          <w:tab w:val="left" w:pos="1676"/>
          <w:tab w:val="left" w:pos="1677"/>
        </w:tabs>
        <w:jc w:val="left"/>
        <w:rPr>
          <w:b/>
          <w:sz w:val="24"/>
        </w:rPr>
      </w:pPr>
      <w:r>
        <w:rPr>
          <w:b/>
          <w:sz w:val="24"/>
        </w:rPr>
        <w:t>Proof of legal residence in Canada and re-entry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document</w:t>
      </w:r>
    </w:p>
    <w:p w:rsidR="00F4482B" w:rsidRDefault="00F4482B" w:rsidP="00F4482B">
      <w:pPr>
        <w:pStyle w:val="Zkladntext"/>
        <w:spacing w:before="7"/>
        <w:rPr>
          <w:b/>
          <w:sz w:val="30"/>
        </w:rPr>
      </w:pPr>
    </w:p>
    <w:p w:rsidR="00F4482B" w:rsidRDefault="00F4482B" w:rsidP="00F4482B">
      <w:pPr>
        <w:pStyle w:val="Odstavecseseznamem"/>
        <w:numPr>
          <w:ilvl w:val="1"/>
          <w:numId w:val="6"/>
        </w:numPr>
        <w:tabs>
          <w:tab w:val="left" w:pos="1947"/>
          <w:tab w:val="left" w:pos="1948"/>
        </w:tabs>
        <w:spacing w:before="1"/>
        <w:rPr>
          <w:sz w:val="24"/>
        </w:rPr>
      </w:pPr>
      <w:r>
        <w:rPr>
          <w:sz w:val="24"/>
        </w:rPr>
        <w:t>For travellers returning to</w:t>
      </w:r>
      <w:r>
        <w:rPr>
          <w:spacing w:val="-5"/>
          <w:sz w:val="24"/>
        </w:rPr>
        <w:t xml:space="preserve"> </w:t>
      </w:r>
      <w:r>
        <w:rPr>
          <w:sz w:val="24"/>
        </w:rPr>
        <w:t>Canada:</w:t>
      </w:r>
    </w:p>
    <w:p w:rsidR="00F4482B" w:rsidRDefault="00F4482B" w:rsidP="00F4482B">
      <w:pPr>
        <w:pStyle w:val="Zkladntext"/>
        <w:spacing w:before="40"/>
        <w:ind w:left="1947" w:right="1166"/>
      </w:pPr>
      <w:r>
        <w:t>A Canadian permanent residence card or visa (valid for at least three months after the date of re-entry).</w:t>
      </w:r>
    </w:p>
    <w:p w:rsidR="00F4482B" w:rsidRDefault="00F4482B" w:rsidP="00F4482B">
      <w:pPr>
        <w:pStyle w:val="Zkladntext"/>
        <w:rPr>
          <w:sz w:val="26"/>
        </w:rPr>
      </w:pPr>
    </w:p>
    <w:p w:rsidR="00F4482B" w:rsidRDefault="00F4482B" w:rsidP="00F4482B">
      <w:pPr>
        <w:pStyle w:val="Odstavecseseznamem"/>
        <w:numPr>
          <w:ilvl w:val="1"/>
          <w:numId w:val="6"/>
        </w:numPr>
        <w:tabs>
          <w:tab w:val="left" w:pos="1947"/>
          <w:tab w:val="left" w:pos="1948"/>
        </w:tabs>
        <w:spacing w:before="219" w:line="273" w:lineRule="auto"/>
        <w:ind w:right="1171"/>
        <w:rPr>
          <w:sz w:val="24"/>
        </w:rPr>
      </w:pPr>
      <w:r>
        <w:rPr>
          <w:sz w:val="24"/>
        </w:rPr>
        <w:t>For travellers proceeding to onward travel (not returning to Canada), after leaving the territory of the Member</w:t>
      </w:r>
      <w:r>
        <w:rPr>
          <w:spacing w:val="-9"/>
          <w:sz w:val="24"/>
        </w:rPr>
        <w:t xml:space="preserve"> </w:t>
      </w:r>
      <w:r>
        <w:rPr>
          <w:sz w:val="24"/>
        </w:rPr>
        <w:t>States:</w:t>
      </w:r>
    </w:p>
    <w:p w:rsidR="00F4482B" w:rsidRDefault="00F4482B" w:rsidP="00F4482B">
      <w:pPr>
        <w:pStyle w:val="Zkladntext"/>
        <w:spacing w:before="4" w:line="276" w:lineRule="auto"/>
        <w:ind w:left="1947" w:right="1317"/>
      </w:pPr>
      <w:r>
        <w:t>Travel reservation (plane/train ticket) and relevant visa or travel document authorising entry into the country of destination.</w:t>
      </w:r>
    </w:p>
    <w:p w:rsidR="00F4482B" w:rsidRDefault="00F4482B" w:rsidP="00F4482B">
      <w:pPr>
        <w:pStyle w:val="Nadpis1"/>
        <w:numPr>
          <w:ilvl w:val="0"/>
          <w:numId w:val="6"/>
        </w:numPr>
        <w:tabs>
          <w:tab w:val="left" w:pos="1676"/>
          <w:tab w:val="left" w:pos="1677"/>
        </w:tabs>
        <w:spacing w:before="205"/>
        <w:ind w:hanging="720"/>
        <w:jc w:val="left"/>
      </w:pPr>
      <w:r>
        <w:t>Proof of travel</w:t>
      </w:r>
      <w:r>
        <w:rPr>
          <w:spacing w:val="1"/>
        </w:rPr>
        <w:t xml:space="preserve"> </w:t>
      </w:r>
      <w:r>
        <w:t>arrangements</w:t>
      </w:r>
    </w:p>
    <w:p w:rsidR="00F4482B" w:rsidRDefault="00F4482B" w:rsidP="00F4482B">
      <w:pPr>
        <w:pStyle w:val="Zkladntext"/>
        <w:spacing w:before="5"/>
        <w:rPr>
          <w:b/>
          <w:sz w:val="20"/>
        </w:rPr>
      </w:pPr>
    </w:p>
    <w:p w:rsidR="00F4482B" w:rsidRDefault="00F4482B" w:rsidP="00F4482B">
      <w:pPr>
        <w:pStyle w:val="Zkladntext"/>
        <w:spacing w:line="276" w:lineRule="auto"/>
        <w:ind w:left="956" w:right="958"/>
        <w:jc w:val="both"/>
      </w:pPr>
      <w:r>
        <w:t>A round trip flight/travel reservation or other proof of intended transport and full itinerary, if the visit concerns several Member States and Member States not applying the common visa policy.</w:t>
      </w:r>
    </w:p>
    <w:p w:rsidR="00F4482B" w:rsidRDefault="00F4482B" w:rsidP="00F4482B">
      <w:pPr>
        <w:pStyle w:val="Nadpis1"/>
        <w:numPr>
          <w:ilvl w:val="0"/>
          <w:numId w:val="6"/>
        </w:numPr>
        <w:tabs>
          <w:tab w:val="left" w:pos="1676"/>
          <w:tab w:val="left" w:pos="1677"/>
        </w:tabs>
        <w:spacing w:before="205"/>
        <w:ind w:hanging="720"/>
        <w:jc w:val="left"/>
      </w:pPr>
      <w:r>
        <w:t>Proof of sufficient means of subsistence for the intended</w:t>
      </w:r>
      <w:r>
        <w:rPr>
          <w:spacing w:val="-4"/>
        </w:rPr>
        <w:t xml:space="preserve"> </w:t>
      </w:r>
      <w:r>
        <w:t>journey</w:t>
      </w:r>
    </w:p>
    <w:p w:rsidR="00F4482B" w:rsidRDefault="00F4482B" w:rsidP="00F4482B">
      <w:pPr>
        <w:pStyle w:val="Zkladntext"/>
        <w:spacing w:before="7"/>
        <w:rPr>
          <w:b/>
          <w:sz w:val="20"/>
        </w:rPr>
      </w:pPr>
    </w:p>
    <w:p w:rsidR="00F4482B" w:rsidRDefault="00F4482B" w:rsidP="00F4482B">
      <w:pPr>
        <w:pStyle w:val="Odstavecseseznamem"/>
        <w:numPr>
          <w:ilvl w:val="1"/>
          <w:numId w:val="6"/>
        </w:numPr>
        <w:tabs>
          <w:tab w:val="left" w:pos="1736"/>
          <w:tab w:val="left" w:pos="1737"/>
        </w:tabs>
        <w:spacing w:line="273" w:lineRule="auto"/>
        <w:ind w:left="1736" w:right="1040"/>
        <w:rPr>
          <w:sz w:val="24"/>
        </w:rPr>
      </w:pPr>
      <w:r>
        <w:rPr>
          <w:sz w:val="24"/>
        </w:rPr>
        <w:t>Bank account statement(s) during the last three months clearly indicating the name of the bank account holder(s); or other proof of funds such</w:t>
      </w:r>
      <w:r>
        <w:rPr>
          <w:spacing w:val="-5"/>
          <w:sz w:val="24"/>
        </w:rPr>
        <w:t xml:space="preserve"> </w:t>
      </w:r>
      <w:r>
        <w:rPr>
          <w:sz w:val="24"/>
        </w:rPr>
        <w:t>as:</w:t>
      </w:r>
    </w:p>
    <w:p w:rsidR="00F4482B" w:rsidRDefault="00F4482B" w:rsidP="00F4482B">
      <w:pPr>
        <w:pStyle w:val="Odstavecseseznamem"/>
        <w:numPr>
          <w:ilvl w:val="0"/>
          <w:numId w:val="5"/>
        </w:numPr>
        <w:tabs>
          <w:tab w:val="left" w:pos="1982"/>
        </w:tabs>
        <w:spacing w:before="1" w:line="278" w:lineRule="auto"/>
        <w:ind w:right="1120" w:hanging="214"/>
        <w:rPr>
          <w:sz w:val="24"/>
        </w:rPr>
      </w:pPr>
      <w:r>
        <w:rPr>
          <w:sz w:val="24"/>
        </w:rPr>
        <w:t>recent bank account statements showing movements over a certain period (at least the last three</w:t>
      </w:r>
      <w:r>
        <w:rPr>
          <w:spacing w:val="-2"/>
          <w:sz w:val="24"/>
        </w:rPr>
        <w:t xml:space="preserve"> </w:t>
      </w:r>
      <w:r>
        <w:rPr>
          <w:sz w:val="24"/>
        </w:rPr>
        <w:t>months);</w:t>
      </w:r>
    </w:p>
    <w:p w:rsidR="00F4482B" w:rsidRDefault="00F4482B" w:rsidP="00F4482B">
      <w:pPr>
        <w:pStyle w:val="Odstavecseseznamem"/>
        <w:numPr>
          <w:ilvl w:val="0"/>
          <w:numId w:val="5"/>
        </w:numPr>
        <w:tabs>
          <w:tab w:val="left" w:pos="1996"/>
        </w:tabs>
        <w:spacing w:line="276" w:lineRule="auto"/>
        <w:ind w:right="2195" w:hanging="214"/>
        <w:rPr>
          <w:sz w:val="24"/>
        </w:rPr>
      </w:pPr>
      <w:r>
        <w:rPr>
          <w:sz w:val="24"/>
        </w:rPr>
        <w:t>credit card(s) and a credit card account statement clearly indicating the cardholder’s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name;</w:t>
      </w:r>
    </w:p>
    <w:p w:rsidR="00F4482B" w:rsidRDefault="00F4482B" w:rsidP="00F4482B">
      <w:pPr>
        <w:pStyle w:val="Odstavecseseznamem"/>
        <w:numPr>
          <w:ilvl w:val="0"/>
          <w:numId w:val="5"/>
        </w:numPr>
        <w:tabs>
          <w:tab w:val="left" w:pos="1982"/>
        </w:tabs>
        <w:spacing w:line="275" w:lineRule="exact"/>
        <w:ind w:hanging="214"/>
        <w:rPr>
          <w:sz w:val="24"/>
        </w:rPr>
      </w:pPr>
      <w:r>
        <w:rPr>
          <w:sz w:val="24"/>
        </w:rPr>
        <w:t>traveller’s</w:t>
      </w:r>
      <w:r>
        <w:rPr>
          <w:spacing w:val="-2"/>
          <w:sz w:val="24"/>
        </w:rPr>
        <w:t xml:space="preserve"> </w:t>
      </w:r>
      <w:r>
        <w:rPr>
          <w:sz w:val="24"/>
        </w:rPr>
        <w:t>cheques;</w:t>
      </w:r>
    </w:p>
    <w:p w:rsidR="00F4482B" w:rsidRDefault="00F4482B" w:rsidP="00F4482B">
      <w:pPr>
        <w:pStyle w:val="Odstavecseseznamem"/>
        <w:numPr>
          <w:ilvl w:val="0"/>
          <w:numId w:val="5"/>
        </w:numPr>
        <w:tabs>
          <w:tab w:val="left" w:pos="1996"/>
        </w:tabs>
        <w:spacing w:before="39"/>
        <w:ind w:left="1995" w:hanging="259"/>
        <w:rPr>
          <w:sz w:val="24"/>
        </w:rPr>
      </w:pPr>
      <w:r>
        <w:rPr>
          <w:sz w:val="24"/>
        </w:rPr>
        <w:t>salary</w:t>
      </w:r>
      <w:r>
        <w:rPr>
          <w:spacing w:val="-5"/>
          <w:sz w:val="24"/>
        </w:rPr>
        <w:t xml:space="preserve"> </w:t>
      </w:r>
      <w:r>
        <w:rPr>
          <w:sz w:val="24"/>
        </w:rPr>
        <w:t>slips;</w:t>
      </w:r>
    </w:p>
    <w:p w:rsidR="00F4482B" w:rsidRDefault="00F4482B" w:rsidP="00F4482B">
      <w:pPr>
        <w:pStyle w:val="Odstavecseseznamem"/>
        <w:numPr>
          <w:ilvl w:val="0"/>
          <w:numId w:val="5"/>
        </w:numPr>
        <w:tabs>
          <w:tab w:val="left" w:pos="1982"/>
        </w:tabs>
        <w:spacing w:before="41"/>
        <w:ind w:hanging="214"/>
        <w:rPr>
          <w:sz w:val="24"/>
        </w:rPr>
      </w:pPr>
      <w:r>
        <w:rPr>
          <w:sz w:val="24"/>
        </w:rPr>
        <w:t>certificate of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employment;</w:t>
      </w:r>
    </w:p>
    <w:p w:rsidR="00F4482B" w:rsidRDefault="00F4482B" w:rsidP="00F4482B">
      <w:pPr>
        <w:pStyle w:val="Odstavecseseznamem"/>
        <w:numPr>
          <w:ilvl w:val="0"/>
          <w:numId w:val="5"/>
        </w:numPr>
        <w:tabs>
          <w:tab w:val="left" w:pos="1955"/>
        </w:tabs>
        <w:spacing w:before="41"/>
        <w:ind w:left="1954" w:hanging="218"/>
        <w:rPr>
          <w:sz w:val="24"/>
        </w:rPr>
      </w:pPr>
      <w:r>
        <w:rPr>
          <w:sz w:val="24"/>
        </w:rPr>
        <w:t>registered proof of sponsorship and/or private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accommodation.</w:t>
      </w:r>
    </w:p>
    <w:p w:rsidR="00F4482B" w:rsidRDefault="00F4482B" w:rsidP="00F4482B">
      <w:pPr>
        <w:pStyle w:val="Zkladntext"/>
        <w:spacing w:before="3"/>
        <w:rPr>
          <w:sz w:val="31"/>
        </w:rPr>
      </w:pPr>
    </w:p>
    <w:p w:rsidR="00F4482B" w:rsidRDefault="00F4482B" w:rsidP="00F4482B">
      <w:pPr>
        <w:pStyle w:val="Odstavecseseznamem"/>
        <w:numPr>
          <w:ilvl w:val="1"/>
          <w:numId w:val="6"/>
        </w:numPr>
        <w:tabs>
          <w:tab w:val="left" w:pos="1736"/>
          <w:tab w:val="left" w:pos="1737"/>
        </w:tabs>
        <w:spacing w:line="273" w:lineRule="auto"/>
        <w:ind w:left="1736" w:right="954"/>
        <w:rPr>
          <w:sz w:val="24"/>
        </w:rPr>
      </w:pPr>
      <w:r>
        <w:rPr>
          <w:sz w:val="24"/>
        </w:rPr>
        <w:t>Travelling for the purpose of business: If applicable, letter stating that all expenses are fully covered (e.g. a written proof that the employer/company sponsor pays the expenses).</w:t>
      </w:r>
    </w:p>
    <w:p w:rsidR="00F4482B" w:rsidRDefault="00F4482B" w:rsidP="00F4482B">
      <w:pPr>
        <w:pStyle w:val="Odstavecseseznamem"/>
        <w:numPr>
          <w:ilvl w:val="1"/>
          <w:numId w:val="6"/>
        </w:numPr>
        <w:tabs>
          <w:tab w:val="left" w:pos="1676"/>
          <w:tab w:val="left" w:pos="1677"/>
        </w:tabs>
        <w:spacing w:before="5"/>
        <w:ind w:left="1676"/>
        <w:rPr>
          <w:sz w:val="24"/>
        </w:rPr>
      </w:pPr>
      <w:r>
        <w:rPr>
          <w:sz w:val="24"/>
        </w:rPr>
        <w:t>In case of self-employment: business registration and/or proof 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F4482B" w:rsidRDefault="00F4482B" w:rsidP="00F4482B">
      <w:pPr>
        <w:pStyle w:val="Odstavecseseznamem"/>
        <w:numPr>
          <w:ilvl w:val="1"/>
          <w:numId w:val="6"/>
        </w:numPr>
        <w:tabs>
          <w:tab w:val="left" w:pos="1676"/>
          <w:tab w:val="left" w:pos="1677"/>
        </w:tabs>
        <w:spacing w:before="240"/>
        <w:ind w:left="1676"/>
        <w:rPr>
          <w:sz w:val="24"/>
        </w:rPr>
      </w:pPr>
      <w:r>
        <w:rPr>
          <w:sz w:val="24"/>
        </w:rPr>
        <w:t>Students/researchers, if applicable, letter stating that all expenses are fully</w:t>
      </w:r>
      <w:r>
        <w:rPr>
          <w:spacing w:val="-9"/>
          <w:sz w:val="24"/>
        </w:rPr>
        <w:t xml:space="preserve"> </w:t>
      </w:r>
      <w:r>
        <w:rPr>
          <w:sz w:val="24"/>
        </w:rPr>
        <w:t>covered.</w:t>
      </w:r>
    </w:p>
    <w:p w:rsidR="00F4482B" w:rsidRDefault="00F4482B" w:rsidP="00F4482B">
      <w:pPr>
        <w:rPr>
          <w:sz w:val="24"/>
        </w:rPr>
        <w:sectPr w:rsidR="00F4482B">
          <w:footerReference w:type="default" r:id="rId5"/>
          <w:pgSz w:w="11910" w:h="16840"/>
          <w:pgMar w:top="1320" w:right="460" w:bottom="1600" w:left="460" w:header="0" w:footer="1415" w:gutter="0"/>
          <w:pgNumType w:start="1"/>
          <w:cols w:space="708"/>
        </w:sectPr>
      </w:pPr>
    </w:p>
    <w:p w:rsidR="00F4482B" w:rsidRDefault="00F4482B" w:rsidP="00F4482B">
      <w:pPr>
        <w:pStyle w:val="Nadpis1"/>
        <w:numPr>
          <w:ilvl w:val="0"/>
          <w:numId w:val="6"/>
        </w:numPr>
        <w:tabs>
          <w:tab w:val="left" w:pos="1676"/>
          <w:tab w:val="left" w:pos="1677"/>
        </w:tabs>
        <w:spacing w:before="77"/>
        <w:ind w:left="720" w:hanging="720"/>
        <w:jc w:val="left"/>
      </w:pPr>
      <w:r>
        <w:lastRenderedPageBreak/>
        <w:t>Minors travelling without parents/guardians or with one parent/guardian</w:t>
      </w:r>
      <w:r>
        <w:rPr>
          <w:spacing w:val="-9"/>
        </w:rPr>
        <w:t xml:space="preserve"> </w:t>
      </w:r>
      <w:r>
        <w:t>only</w:t>
      </w:r>
    </w:p>
    <w:p w:rsidR="00F4482B" w:rsidRDefault="00F4482B" w:rsidP="00F4482B">
      <w:pPr>
        <w:pStyle w:val="Zkladntext"/>
        <w:spacing w:before="7"/>
        <w:rPr>
          <w:b/>
          <w:sz w:val="20"/>
        </w:rPr>
      </w:pPr>
    </w:p>
    <w:p w:rsidR="00F4482B" w:rsidRDefault="00F4482B" w:rsidP="00F4482B">
      <w:pPr>
        <w:pStyle w:val="Zkladntext"/>
      </w:pPr>
      <w:r>
        <w:t>Consent of the parent(s) or the legal guardian(s).</w:t>
      </w:r>
    </w:p>
    <w:p w:rsidR="00F4482B" w:rsidRDefault="00F4482B" w:rsidP="00F4482B">
      <w:pPr>
        <w:pStyle w:val="Zkladntext"/>
        <w:spacing w:before="6"/>
        <w:rPr>
          <w:sz w:val="21"/>
        </w:rPr>
      </w:pPr>
      <w:bookmarkStart w:id="0" w:name="_GoBack"/>
      <w:bookmarkEnd w:id="0"/>
    </w:p>
    <w:p w:rsidR="00F4482B" w:rsidRDefault="00F4482B" w:rsidP="00F4482B">
      <w:pPr>
        <w:pStyle w:val="Nadpis1"/>
        <w:ind w:left="0" w:firstLine="0"/>
      </w:pPr>
      <w:r>
        <w:t>Part II — Documents to be submitted depending on purpose</w:t>
      </w:r>
    </w:p>
    <w:p w:rsidR="00F4482B" w:rsidRDefault="00F4482B" w:rsidP="00F4482B">
      <w:pPr>
        <w:pStyle w:val="Zkladntext"/>
        <w:spacing w:before="10"/>
        <w:rPr>
          <w:b/>
          <w:sz w:val="20"/>
        </w:rPr>
      </w:pPr>
    </w:p>
    <w:p w:rsidR="00F4482B" w:rsidRDefault="00F4482B" w:rsidP="00F4482B">
      <w:pPr>
        <w:pStyle w:val="Odstavecseseznamem"/>
        <w:numPr>
          <w:ilvl w:val="0"/>
          <w:numId w:val="4"/>
        </w:numPr>
        <w:tabs>
          <w:tab w:val="left" w:pos="1676"/>
          <w:tab w:val="left" w:pos="1677"/>
        </w:tabs>
        <w:ind w:left="720"/>
        <w:rPr>
          <w:b/>
          <w:sz w:val="24"/>
        </w:rPr>
      </w:pPr>
      <w:r>
        <w:rPr>
          <w:b/>
          <w:sz w:val="24"/>
        </w:rPr>
        <w:t>Tourism</w:t>
      </w:r>
    </w:p>
    <w:p w:rsidR="00F4482B" w:rsidRDefault="00F4482B" w:rsidP="00F4482B">
      <w:pPr>
        <w:pStyle w:val="Zkladntext"/>
        <w:spacing w:before="7"/>
        <w:rPr>
          <w:b/>
          <w:sz w:val="20"/>
        </w:rPr>
      </w:pPr>
    </w:p>
    <w:p w:rsidR="00F4482B" w:rsidRDefault="00F4482B" w:rsidP="00F4482B">
      <w:pPr>
        <w:pStyle w:val="Odstavecseseznamem"/>
        <w:numPr>
          <w:ilvl w:val="1"/>
          <w:numId w:val="4"/>
        </w:numPr>
        <w:tabs>
          <w:tab w:val="left" w:pos="2036"/>
          <w:tab w:val="left" w:pos="2037"/>
        </w:tabs>
        <w:spacing w:line="273" w:lineRule="auto"/>
        <w:ind w:left="1080" w:right="1065"/>
        <w:rPr>
          <w:sz w:val="24"/>
        </w:rPr>
      </w:pPr>
      <w:r>
        <w:rPr>
          <w:sz w:val="24"/>
        </w:rPr>
        <w:t>Individuals: confirmed hotel reservations, stating the name, address and telephone number of the hotel, including the booking confirmation</w:t>
      </w:r>
      <w:r>
        <w:rPr>
          <w:spacing w:val="-9"/>
          <w:sz w:val="24"/>
        </w:rPr>
        <w:t xml:space="preserve"> </w:t>
      </w:r>
      <w:r>
        <w:rPr>
          <w:sz w:val="24"/>
        </w:rPr>
        <w:t>number.</w:t>
      </w:r>
    </w:p>
    <w:p w:rsidR="00F4482B" w:rsidRDefault="00F4482B" w:rsidP="00F4482B">
      <w:pPr>
        <w:pStyle w:val="Zkladntext"/>
        <w:tabs>
          <w:tab w:val="left" w:pos="2036"/>
        </w:tabs>
        <w:spacing w:before="2" w:line="278" w:lineRule="auto"/>
        <w:ind w:left="1080" w:right="1317" w:hanging="360"/>
      </w:pPr>
      <w:r>
        <w:t>–</w:t>
      </w:r>
      <w:r>
        <w:tab/>
        <w:t>Groups: the letter of the travel agency mentioning the same information as for individuals, or other proof of accommodation (e.g. rental</w:t>
      </w:r>
      <w:r>
        <w:rPr>
          <w:spacing w:val="-3"/>
        </w:rPr>
        <w:t xml:space="preserve"> </w:t>
      </w:r>
      <w:r>
        <w:t>agreement).</w:t>
      </w:r>
    </w:p>
    <w:p w:rsidR="00F4482B" w:rsidRDefault="00F4482B" w:rsidP="00F4482B">
      <w:pPr>
        <w:pStyle w:val="Nadpis1"/>
        <w:numPr>
          <w:ilvl w:val="0"/>
          <w:numId w:val="4"/>
        </w:numPr>
        <w:tabs>
          <w:tab w:val="left" w:pos="1676"/>
          <w:tab w:val="left" w:pos="1677"/>
        </w:tabs>
        <w:spacing w:before="200"/>
        <w:ind w:left="720"/>
      </w:pPr>
      <w:r>
        <w:t>Visiting family and</w:t>
      </w:r>
      <w:r>
        <w:rPr>
          <w:spacing w:val="-3"/>
        </w:rPr>
        <w:t xml:space="preserve"> </w:t>
      </w:r>
      <w:r>
        <w:t>friends</w:t>
      </w:r>
    </w:p>
    <w:p w:rsidR="00F4482B" w:rsidRDefault="00F4482B" w:rsidP="00F4482B">
      <w:pPr>
        <w:pStyle w:val="Zkladntext"/>
        <w:spacing w:before="7"/>
        <w:rPr>
          <w:b/>
          <w:sz w:val="20"/>
        </w:rPr>
      </w:pPr>
    </w:p>
    <w:p w:rsidR="00F4482B" w:rsidRDefault="00F4482B" w:rsidP="00F4482B">
      <w:pPr>
        <w:pStyle w:val="Odstavecseseznamem"/>
        <w:numPr>
          <w:ilvl w:val="0"/>
          <w:numId w:val="3"/>
        </w:numPr>
        <w:tabs>
          <w:tab w:val="left" w:pos="2037"/>
        </w:tabs>
        <w:spacing w:line="276" w:lineRule="auto"/>
        <w:ind w:left="1080" w:right="957"/>
        <w:jc w:val="both"/>
        <w:rPr>
          <w:sz w:val="24"/>
        </w:rPr>
      </w:pPr>
      <w:r>
        <w:rPr>
          <w:sz w:val="24"/>
        </w:rPr>
        <w:t>Invitation letter from the friend/relative (some Member States may require that a specific form be used for the invitation letter — cf. information by the Member State</w:t>
      </w:r>
      <w:r>
        <w:rPr>
          <w:spacing w:val="-2"/>
          <w:sz w:val="24"/>
        </w:rPr>
        <w:t xml:space="preserve"> </w:t>
      </w:r>
      <w:r>
        <w:rPr>
          <w:sz w:val="24"/>
        </w:rPr>
        <w:t>concerned).</w:t>
      </w:r>
    </w:p>
    <w:p w:rsidR="00F4482B" w:rsidRDefault="00F4482B" w:rsidP="00F4482B">
      <w:pPr>
        <w:pStyle w:val="Odstavecseseznamem"/>
        <w:numPr>
          <w:ilvl w:val="0"/>
          <w:numId w:val="3"/>
        </w:numPr>
        <w:tabs>
          <w:tab w:val="left" w:pos="2036"/>
          <w:tab w:val="left" w:pos="2037"/>
        </w:tabs>
        <w:spacing w:before="200"/>
        <w:ind w:left="1080"/>
        <w:rPr>
          <w:sz w:val="24"/>
        </w:rPr>
      </w:pPr>
      <w:r>
        <w:rPr>
          <w:sz w:val="24"/>
        </w:rPr>
        <w:t>Copy of the ID card (national or residence permit) of the</w:t>
      </w:r>
      <w:r>
        <w:rPr>
          <w:spacing w:val="-6"/>
          <w:sz w:val="24"/>
        </w:rPr>
        <w:t xml:space="preserve"> </w:t>
      </w:r>
      <w:r>
        <w:rPr>
          <w:sz w:val="24"/>
        </w:rPr>
        <w:t>friend/relative.</w:t>
      </w:r>
    </w:p>
    <w:p w:rsidR="00F4482B" w:rsidRDefault="00F4482B" w:rsidP="00F4482B">
      <w:pPr>
        <w:pStyle w:val="Zkladntext"/>
        <w:spacing w:before="4"/>
        <w:rPr>
          <w:sz w:val="21"/>
        </w:rPr>
      </w:pPr>
    </w:p>
    <w:p w:rsidR="00F4482B" w:rsidRDefault="00F4482B" w:rsidP="00F4482B">
      <w:pPr>
        <w:pStyle w:val="Nadpis1"/>
        <w:numPr>
          <w:ilvl w:val="0"/>
          <w:numId w:val="4"/>
        </w:numPr>
        <w:tabs>
          <w:tab w:val="left" w:pos="1676"/>
          <w:tab w:val="left" w:pos="1677"/>
        </w:tabs>
        <w:ind w:left="720"/>
      </w:pPr>
      <w:r>
        <w:t>Business</w:t>
      </w:r>
    </w:p>
    <w:p w:rsidR="00F4482B" w:rsidRDefault="00F4482B" w:rsidP="00F4482B">
      <w:pPr>
        <w:pStyle w:val="Zkladntext"/>
        <w:spacing w:before="7"/>
        <w:rPr>
          <w:b/>
          <w:sz w:val="20"/>
        </w:rPr>
      </w:pPr>
    </w:p>
    <w:p w:rsidR="00F4482B" w:rsidRDefault="00F4482B" w:rsidP="00F4482B">
      <w:pPr>
        <w:pStyle w:val="Odstavecseseznamem"/>
        <w:numPr>
          <w:ilvl w:val="0"/>
          <w:numId w:val="2"/>
        </w:numPr>
        <w:tabs>
          <w:tab w:val="left" w:pos="2157"/>
        </w:tabs>
        <w:spacing w:line="276" w:lineRule="auto"/>
        <w:ind w:left="1200" w:right="956"/>
        <w:jc w:val="both"/>
        <w:rPr>
          <w:sz w:val="24"/>
        </w:rPr>
      </w:pPr>
      <w:r>
        <w:rPr>
          <w:sz w:val="24"/>
        </w:rPr>
        <w:t>An invitation letter from the business partner specifying the nature of the  business (some Member States may require that a specific form be used (cf. information by the Member State</w:t>
      </w:r>
      <w:r>
        <w:rPr>
          <w:spacing w:val="-8"/>
          <w:sz w:val="24"/>
        </w:rPr>
        <w:t xml:space="preserve"> </w:t>
      </w:r>
      <w:r>
        <w:rPr>
          <w:sz w:val="24"/>
        </w:rPr>
        <w:t>concerned).</w:t>
      </w:r>
    </w:p>
    <w:p w:rsidR="00F4482B" w:rsidRDefault="00F4482B" w:rsidP="00F4482B">
      <w:pPr>
        <w:pStyle w:val="Odstavecseseznamem"/>
        <w:numPr>
          <w:ilvl w:val="0"/>
          <w:numId w:val="2"/>
        </w:numPr>
        <w:tabs>
          <w:tab w:val="left" w:pos="2156"/>
          <w:tab w:val="left" w:pos="2157"/>
        </w:tabs>
        <w:spacing w:before="201"/>
        <w:ind w:left="1200"/>
        <w:rPr>
          <w:sz w:val="24"/>
        </w:rPr>
      </w:pPr>
      <w:r>
        <w:rPr>
          <w:sz w:val="24"/>
        </w:rPr>
        <w:t>Reference letter from the employer;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F4482B" w:rsidRDefault="00F4482B" w:rsidP="00F4482B">
      <w:pPr>
        <w:pStyle w:val="Zkladntext"/>
        <w:rPr>
          <w:sz w:val="21"/>
        </w:rPr>
      </w:pPr>
    </w:p>
    <w:p w:rsidR="00F4482B" w:rsidRDefault="00F4482B" w:rsidP="00F4482B">
      <w:pPr>
        <w:pStyle w:val="Odstavecseseznamem"/>
        <w:numPr>
          <w:ilvl w:val="0"/>
          <w:numId w:val="2"/>
        </w:numPr>
        <w:tabs>
          <w:tab w:val="left" w:pos="2156"/>
          <w:tab w:val="left" w:pos="2157"/>
        </w:tabs>
        <w:spacing w:before="1" w:line="276" w:lineRule="auto"/>
        <w:ind w:left="1200" w:right="963"/>
        <w:rPr>
          <w:sz w:val="24"/>
        </w:rPr>
      </w:pPr>
      <w:r>
        <w:rPr>
          <w:sz w:val="24"/>
        </w:rPr>
        <w:t>Confirmed accommodation if different from the hotel, stating the name, address and telephone number of the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accommodation.</w:t>
      </w:r>
    </w:p>
    <w:p w:rsidR="00F4482B" w:rsidRDefault="00F4482B" w:rsidP="00F4482B">
      <w:pPr>
        <w:pStyle w:val="Nadpis1"/>
        <w:numPr>
          <w:ilvl w:val="0"/>
          <w:numId w:val="4"/>
        </w:numPr>
        <w:tabs>
          <w:tab w:val="left" w:pos="1676"/>
          <w:tab w:val="left" w:pos="1677"/>
        </w:tabs>
        <w:spacing w:before="202"/>
        <w:ind w:left="720"/>
      </w:pPr>
      <w:r>
        <w:t>Students/researchers</w:t>
      </w:r>
    </w:p>
    <w:p w:rsidR="00F4482B" w:rsidRDefault="00F4482B" w:rsidP="00F4482B">
      <w:pPr>
        <w:pStyle w:val="Zkladntext"/>
        <w:spacing w:before="8"/>
        <w:rPr>
          <w:b/>
          <w:sz w:val="20"/>
        </w:rPr>
      </w:pPr>
    </w:p>
    <w:p w:rsidR="00F4482B" w:rsidRDefault="00F4482B" w:rsidP="00F4482B">
      <w:pPr>
        <w:pStyle w:val="Odstavecseseznamem"/>
        <w:numPr>
          <w:ilvl w:val="0"/>
          <w:numId w:val="1"/>
        </w:numPr>
        <w:tabs>
          <w:tab w:val="left" w:pos="2156"/>
          <w:tab w:val="left" w:pos="2157"/>
        </w:tabs>
        <w:ind w:left="1200"/>
        <w:rPr>
          <w:sz w:val="24"/>
        </w:rPr>
      </w:pPr>
      <w:r>
        <w:rPr>
          <w:sz w:val="24"/>
        </w:rPr>
        <w:t>Letter from the receiving institution on the length and purpose of the</w:t>
      </w:r>
      <w:r>
        <w:rPr>
          <w:spacing w:val="-6"/>
          <w:sz w:val="24"/>
        </w:rPr>
        <w:t xml:space="preserve"> </w:t>
      </w:r>
      <w:r>
        <w:rPr>
          <w:sz w:val="24"/>
        </w:rPr>
        <w:t>stay;</w:t>
      </w:r>
    </w:p>
    <w:p w:rsidR="00F4482B" w:rsidRDefault="00F4482B" w:rsidP="00F4482B">
      <w:pPr>
        <w:pStyle w:val="Zkladntext"/>
        <w:spacing w:before="1"/>
        <w:rPr>
          <w:sz w:val="21"/>
        </w:rPr>
      </w:pPr>
    </w:p>
    <w:p w:rsidR="00F4482B" w:rsidRDefault="00F4482B" w:rsidP="00F4482B">
      <w:pPr>
        <w:pStyle w:val="Odstavecseseznamem"/>
        <w:numPr>
          <w:ilvl w:val="0"/>
          <w:numId w:val="1"/>
        </w:numPr>
        <w:tabs>
          <w:tab w:val="left" w:pos="2156"/>
          <w:tab w:val="left" w:pos="2157"/>
        </w:tabs>
        <w:spacing w:before="1"/>
        <w:ind w:left="1200"/>
        <w:rPr>
          <w:sz w:val="24"/>
        </w:rPr>
      </w:pPr>
      <w:r>
        <w:rPr>
          <w:sz w:val="24"/>
        </w:rPr>
        <w:t>Letter from the home institution on enrolment;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F4482B" w:rsidRDefault="00F4482B" w:rsidP="00F4482B">
      <w:pPr>
        <w:pStyle w:val="Zkladntext"/>
        <w:spacing w:before="9"/>
        <w:rPr>
          <w:sz w:val="20"/>
        </w:rPr>
      </w:pPr>
    </w:p>
    <w:p w:rsidR="00F4482B" w:rsidRDefault="00F4482B" w:rsidP="00F4482B">
      <w:pPr>
        <w:pStyle w:val="Odstavecseseznamem"/>
        <w:numPr>
          <w:ilvl w:val="0"/>
          <w:numId w:val="1"/>
        </w:numPr>
        <w:tabs>
          <w:tab w:val="left" w:pos="2156"/>
          <w:tab w:val="left" w:pos="2157"/>
        </w:tabs>
        <w:spacing w:before="1"/>
        <w:ind w:left="1200"/>
        <w:rPr>
          <w:sz w:val="24"/>
        </w:rPr>
      </w:pPr>
      <w:r>
        <w:rPr>
          <w:sz w:val="24"/>
        </w:rPr>
        <w:t>Confirmed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accommodation.</w:t>
      </w:r>
    </w:p>
    <w:p w:rsidR="00305812" w:rsidRDefault="00F4482B"/>
    <w:sectPr w:rsidR="0030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AF" w:rsidRDefault="00F4482B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9653905</wp:posOffset>
              </wp:positionV>
              <wp:extent cx="203200" cy="194310"/>
              <wp:effectExtent l="1905" t="0" r="4445" b="63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BAF" w:rsidRDefault="00F4482B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89.65pt;margin-top:760.1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" filled="f" stroked="f">
              <v:textbox inset="0,0,0,0">
                <w:txbxContent>
                  <w:p w:rsidR="00900BAF" w:rsidRDefault="00F4482B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DAC"/>
    <w:multiLevelType w:val="hybridMultilevel"/>
    <w:tmpl w:val="3DD8EB78"/>
    <w:lvl w:ilvl="0" w:tplc="11E612F4">
      <w:start w:val="1"/>
      <w:numFmt w:val="decimal"/>
      <w:lvlText w:val="%1."/>
      <w:lvlJc w:val="left"/>
      <w:pPr>
        <w:ind w:left="1676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GB" w:eastAsia="en-GB" w:bidi="en-GB"/>
      </w:rPr>
    </w:lvl>
    <w:lvl w:ilvl="1" w:tplc="874600CE">
      <w:numFmt w:val="bullet"/>
      <w:lvlText w:val=""/>
      <w:lvlJc w:val="left"/>
      <w:pPr>
        <w:ind w:left="194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2BEE9100">
      <w:numFmt w:val="bullet"/>
      <w:lvlText w:val="•"/>
      <w:lvlJc w:val="left"/>
      <w:pPr>
        <w:ind w:left="1940" w:hanging="360"/>
      </w:pPr>
      <w:rPr>
        <w:rFonts w:hint="default"/>
        <w:lang w:val="en-GB" w:eastAsia="en-GB" w:bidi="en-GB"/>
      </w:rPr>
    </w:lvl>
    <w:lvl w:ilvl="3" w:tplc="2F264A70">
      <w:numFmt w:val="bullet"/>
      <w:lvlText w:val="•"/>
      <w:lvlJc w:val="left"/>
      <w:pPr>
        <w:ind w:left="3070" w:hanging="360"/>
      </w:pPr>
      <w:rPr>
        <w:rFonts w:hint="default"/>
        <w:lang w:val="en-GB" w:eastAsia="en-GB" w:bidi="en-GB"/>
      </w:rPr>
    </w:lvl>
    <w:lvl w:ilvl="4" w:tplc="FED4AECC">
      <w:numFmt w:val="bullet"/>
      <w:lvlText w:val="•"/>
      <w:lvlJc w:val="left"/>
      <w:pPr>
        <w:ind w:left="4201" w:hanging="360"/>
      </w:pPr>
      <w:rPr>
        <w:rFonts w:hint="default"/>
        <w:lang w:val="en-GB" w:eastAsia="en-GB" w:bidi="en-GB"/>
      </w:rPr>
    </w:lvl>
    <w:lvl w:ilvl="5" w:tplc="46989A36">
      <w:numFmt w:val="bullet"/>
      <w:lvlText w:val="•"/>
      <w:lvlJc w:val="left"/>
      <w:pPr>
        <w:ind w:left="5332" w:hanging="360"/>
      </w:pPr>
      <w:rPr>
        <w:rFonts w:hint="default"/>
        <w:lang w:val="en-GB" w:eastAsia="en-GB" w:bidi="en-GB"/>
      </w:rPr>
    </w:lvl>
    <w:lvl w:ilvl="6" w:tplc="9CA6F9E6">
      <w:numFmt w:val="bullet"/>
      <w:lvlText w:val="•"/>
      <w:lvlJc w:val="left"/>
      <w:pPr>
        <w:ind w:left="6463" w:hanging="360"/>
      </w:pPr>
      <w:rPr>
        <w:rFonts w:hint="default"/>
        <w:lang w:val="en-GB" w:eastAsia="en-GB" w:bidi="en-GB"/>
      </w:rPr>
    </w:lvl>
    <w:lvl w:ilvl="7" w:tplc="8E12BE10">
      <w:numFmt w:val="bullet"/>
      <w:lvlText w:val="•"/>
      <w:lvlJc w:val="left"/>
      <w:pPr>
        <w:ind w:left="7594" w:hanging="360"/>
      </w:pPr>
      <w:rPr>
        <w:rFonts w:hint="default"/>
        <w:lang w:val="en-GB" w:eastAsia="en-GB" w:bidi="en-GB"/>
      </w:rPr>
    </w:lvl>
    <w:lvl w:ilvl="8" w:tplc="ECD8B416">
      <w:numFmt w:val="bullet"/>
      <w:lvlText w:val="•"/>
      <w:lvlJc w:val="left"/>
      <w:pPr>
        <w:ind w:left="872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0012D06"/>
    <w:multiLevelType w:val="hybridMultilevel"/>
    <w:tmpl w:val="1078473A"/>
    <w:lvl w:ilvl="0" w:tplc="D8AA9BF8">
      <w:start w:val="1"/>
      <w:numFmt w:val="decimal"/>
      <w:lvlText w:val="%1."/>
      <w:lvlJc w:val="left"/>
      <w:pPr>
        <w:ind w:left="1676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GB" w:eastAsia="en-GB" w:bidi="en-GB"/>
      </w:rPr>
    </w:lvl>
    <w:lvl w:ilvl="1" w:tplc="10C6DC40">
      <w:numFmt w:val="bullet"/>
      <w:lvlText w:val=""/>
      <w:lvlJc w:val="left"/>
      <w:pPr>
        <w:ind w:left="203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4A8EB78">
      <w:numFmt w:val="bullet"/>
      <w:lvlText w:val=""/>
      <w:lvlJc w:val="left"/>
      <w:pPr>
        <w:ind w:left="203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 w:tplc="E03AAB82">
      <w:numFmt w:val="bullet"/>
      <w:lvlText w:val="•"/>
      <w:lvlJc w:val="left"/>
      <w:pPr>
        <w:ind w:left="4028" w:hanging="360"/>
      </w:pPr>
      <w:rPr>
        <w:rFonts w:hint="default"/>
        <w:lang w:val="en-GB" w:eastAsia="en-GB" w:bidi="en-GB"/>
      </w:rPr>
    </w:lvl>
    <w:lvl w:ilvl="4" w:tplc="05260318">
      <w:numFmt w:val="bullet"/>
      <w:lvlText w:val="•"/>
      <w:lvlJc w:val="left"/>
      <w:pPr>
        <w:ind w:left="5022" w:hanging="360"/>
      </w:pPr>
      <w:rPr>
        <w:rFonts w:hint="default"/>
        <w:lang w:val="en-GB" w:eastAsia="en-GB" w:bidi="en-GB"/>
      </w:rPr>
    </w:lvl>
    <w:lvl w:ilvl="5" w:tplc="0B62FEE2">
      <w:numFmt w:val="bullet"/>
      <w:lvlText w:val="•"/>
      <w:lvlJc w:val="left"/>
      <w:pPr>
        <w:ind w:left="6016" w:hanging="360"/>
      </w:pPr>
      <w:rPr>
        <w:rFonts w:hint="default"/>
        <w:lang w:val="en-GB" w:eastAsia="en-GB" w:bidi="en-GB"/>
      </w:rPr>
    </w:lvl>
    <w:lvl w:ilvl="6" w:tplc="BC42CF56">
      <w:numFmt w:val="bullet"/>
      <w:lvlText w:val="•"/>
      <w:lvlJc w:val="left"/>
      <w:pPr>
        <w:ind w:left="7010" w:hanging="360"/>
      </w:pPr>
      <w:rPr>
        <w:rFonts w:hint="default"/>
        <w:lang w:val="en-GB" w:eastAsia="en-GB" w:bidi="en-GB"/>
      </w:rPr>
    </w:lvl>
    <w:lvl w:ilvl="7" w:tplc="9D9628DA">
      <w:numFmt w:val="bullet"/>
      <w:lvlText w:val="•"/>
      <w:lvlJc w:val="left"/>
      <w:pPr>
        <w:ind w:left="8004" w:hanging="360"/>
      </w:pPr>
      <w:rPr>
        <w:rFonts w:hint="default"/>
        <w:lang w:val="en-GB" w:eastAsia="en-GB" w:bidi="en-GB"/>
      </w:rPr>
    </w:lvl>
    <w:lvl w:ilvl="8" w:tplc="BE6CE220">
      <w:numFmt w:val="bullet"/>
      <w:lvlText w:val="•"/>
      <w:lvlJc w:val="left"/>
      <w:pPr>
        <w:ind w:left="899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84B3184"/>
    <w:multiLevelType w:val="hybridMultilevel"/>
    <w:tmpl w:val="975C50C8"/>
    <w:lvl w:ilvl="0" w:tplc="70AE273E">
      <w:numFmt w:val="bullet"/>
      <w:lvlText w:val="–"/>
      <w:lvlJc w:val="left"/>
      <w:pPr>
        <w:ind w:left="20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GB" w:eastAsia="en-GB" w:bidi="en-GB"/>
      </w:rPr>
    </w:lvl>
    <w:lvl w:ilvl="1" w:tplc="D93A3F64">
      <w:numFmt w:val="bullet"/>
      <w:lvlText w:val="•"/>
      <w:lvlJc w:val="left"/>
      <w:pPr>
        <w:ind w:left="2934" w:hanging="360"/>
      </w:pPr>
      <w:rPr>
        <w:rFonts w:hint="default"/>
        <w:lang w:val="en-GB" w:eastAsia="en-GB" w:bidi="en-GB"/>
      </w:rPr>
    </w:lvl>
    <w:lvl w:ilvl="2" w:tplc="5A92284C">
      <w:numFmt w:val="bullet"/>
      <w:lvlText w:val="•"/>
      <w:lvlJc w:val="left"/>
      <w:pPr>
        <w:ind w:left="3829" w:hanging="360"/>
      </w:pPr>
      <w:rPr>
        <w:rFonts w:hint="default"/>
        <w:lang w:val="en-GB" w:eastAsia="en-GB" w:bidi="en-GB"/>
      </w:rPr>
    </w:lvl>
    <w:lvl w:ilvl="3" w:tplc="67CEA936">
      <w:numFmt w:val="bullet"/>
      <w:lvlText w:val="•"/>
      <w:lvlJc w:val="left"/>
      <w:pPr>
        <w:ind w:left="4723" w:hanging="360"/>
      </w:pPr>
      <w:rPr>
        <w:rFonts w:hint="default"/>
        <w:lang w:val="en-GB" w:eastAsia="en-GB" w:bidi="en-GB"/>
      </w:rPr>
    </w:lvl>
    <w:lvl w:ilvl="4" w:tplc="16C86A68">
      <w:numFmt w:val="bullet"/>
      <w:lvlText w:val="•"/>
      <w:lvlJc w:val="left"/>
      <w:pPr>
        <w:ind w:left="5618" w:hanging="360"/>
      </w:pPr>
      <w:rPr>
        <w:rFonts w:hint="default"/>
        <w:lang w:val="en-GB" w:eastAsia="en-GB" w:bidi="en-GB"/>
      </w:rPr>
    </w:lvl>
    <w:lvl w:ilvl="5" w:tplc="81E49CF6">
      <w:numFmt w:val="bullet"/>
      <w:lvlText w:val="•"/>
      <w:lvlJc w:val="left"/>
      <w:pPr>
        <w:ind w:left="6513" w:hanging="360"/>
      </w:pPr>
      <w:rPr>
        <w:rFonts w:hint="default"/>
        <w:lang w:val="en-GB" w:eastAsia="en-GB" w:bidi="en-GB"/>
      </w:rPr>
    </w:lvl>
    <w:lvl w:ilvl="6" w:tplc="2138D36C">
      <w:numFmt w:val="bullet"/>
      <w:lvlText w:val="•"/>
      <w:lvlJc w:val="left"/>
      <w:pPr>
        <w:ind w:left="7407" w:hanging="360"/>
      </w:pPr>
      <w:rPr>
        <w:rFonts w:hint="default"/>
        <w:lang w:val="en-GB" w:eastAsia="en-GB" w:bidi="en-GB"/>
      </w:rPr>
    </w:lvl>
    <w:lvl w:ilvl="7" w:tplc="618009A0">
      <w:numFmt w:val="bullet"/>
      <w:lvlText w:val="•"/>
      <w:lvlJc w:val="left"/>
      <w:pPr>
        <w:ind w:left="8302" w:hanging="360"/>
      </w:pPr>
      <w:rPr>
        <w:rFonts w:hint="default"/>
        <w:lang w:val="en-GB" w:eastAsia="en-GB" w:bidi="en-GB"/>
      </w:rPr>
    </w:lvl>
    <w:lvl w:ilvl="8" w:tplc="97949248">
      <w:numFmt w:val="bullet"/>
      <w:lvlText w:val="•"/>
      <w:lvlJc w:val="left"/>
      <w:pPr>
        <w:ind w:left="919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59D2E46"/>
    <w:multiLevelType w:val="hybridMultilevel"/>
    <w:tmpl w:val="D3AE78AE"/>
    <w:lvl w:ilvl="0" w:tplc="44F60A70">
      <w:start w:val="1"/>
      <w:numFmt w:val="lowerLetter"/>
      <w:lvlText w:val="%1)"/>
      <w:lvlJc w:val="left"/>
      <w:pPr>
        <w:ind w:left="1950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GB" w:eastAsia="en-GB" w:bidi="en-GB"/>
      </w:rPr>
    </w:lvl>
    <w:lvl w:ilvl="1" w:tplc="C05299C4">
      <w:numFmt w:val="bullet"/>
      <w:lvlText w:val="•"/>
      <w:lvlJc w:val="left"/>
      <w:pPr>
        <w:ind w:left="2862" w:hanging="246"/>
      </w:pPr>
      <w:rPr>
        <w:rFonts w:hint="default"/>
        <w:lang w:val="en-GB" w:eastAsia="en-GB" w:bidi="en-GB"/>
      </w:rPr>
    </w:lvl>
    <w:lvl w:ilvl="2" w:tplc="A4F607A2">
      <w:numFmt w:val="bullet"/>
      <w:lvlText w:val="•"/>
      <w:lvlJc w:val="left"/>
      <w:pPr>
        <w:ind w:left="3765" w:hanging="246"/>
      </w:pPr>
      <w:rPr>
        <w:rFonts w:hint="default"/>
        <w:lang w:val="en-GB" w:eastAsia="en-GB" w:bidi="en-GB"/>
      </w:rPr>
    </w:lvl>
    <w:lvl w:ilvl="3" w:tplc="17268F34">
      <w:numFmt w:val="bullet"/>
      <w:lvlText w:val="•"/>
      <w:lvlJc w:val="left"/>
      <w:pPr>
        <w:ind w:left="4667" w:hanging="246"/>
      </w:pPr>
      <w:rPr>
        <w:rFonts w:hint="default"/>
        <w:lang w:val="en-GB" w:eastAsia="en-GB" w:bidi="en-GB"/>
      </w:rPr>
    </w:lvl>
    <w:lvl w:ilvl="4" w:tplc="640A44F6">
      <w:numFmt w:val="bullet"/>
      <w:lvlText w:val="•"/>
      <w:lvlJc w:val="left"/>
      <w:pPr>
        <w:ind w:left="5570" w:hanging="246"/>
      </w:pPr>
      <w:rPr>
        <w:rFonts w:hint="default"/>
        <w:lang w:val="en-GB" w:eastAsia="en-GB" w:bidi="en-GB"/>
      </w:rPr>
    </w:lvl>
    <w:lvl w:ilvl="5" w:tplc="E880274A">
      <w:numFmt w:val="bullet"/>
      <w:lvlText w:val="•"/>
      <w:lvlJc w:val="left"/>
      <w:pPr>
        <w:ind w:left="6473" w:hanging="246"/>
      </w:pPr>
      <w:rPr>
        <w:rFonts w:hint="default"/>
        <w:lang w:val="en-GB" w:eastAsia="en-GB" w:bidi="en-GB"/>
      </w:rPr>
    </w:lvl>
    <w:lvl w:ilvl="6" w:tplc="9C04C9F6">
      <w:numFmt w:val="bullet"/>
      <w:lvlText w:val="•"/>
      <w:lvlJc w:val="left"/>
      <w:pPr>
        <w:ind w:left="7375" w:hanging="246"/>
      </w:pPr>
      <w:rPr>
        <w:rFonts w:hint="default"/>
        <w:lang w:val="en-GB" w:eastAsia="en-GB" w:bidi="en-GB"/>
      </w:rPr>
    </w:lvl>
    <w:lvl w:ilvl="7" w:tplc="7CDC6B28">
      <w:numFmt w:val="bullet"/>
      <w:lvlText w:val="•"/>
      <w:lvlJc w:val="left"/>
      <w:pPr>
        <w:ind w:left="8278" w:hanging="246"/>
      </w:pPr>
      <w:rPr>
        <w:rFonts w:hint="default"/>
        <w:lang w:val="en-GB" w:eastAsia="en-GB" w:bidi="en-GB"/>
      </w:rPr>
    </w:lvl>
    <w:lvl w:ilvl="8" w:tplc="5DDEA632">
      <w:numFmt w:val="bullet"/>
      <w:lvlText w:val="•"/>
      <w:lvlJc w:val="left"/>
      <w:pPr>
        <w:ind w:left="9181" w:hanging="246"/>
      </w:pPr>
      <w:rPr>
        <w:rFonts w:hint="default"/>
        <w:lang w:val="en-GB" w:eastAsia="en-GB" w:bidi="en-GB"/>
      </w:rPr>
    </w:lvl>
  </w:abstractNum>
  <w:abstractNum w:abstractNumId="4" w15:restartNumberingAfterBreak="0">
    <w:nsid w:val="5BA812E3"/>
    <w:multiLevelType w:val="hybridMultilevel"/>
    <w:tmpl w:val="94FC285A"/>
    <w:lvl w:ilvl="0" w:tplc="4CD4C250">
      <w:numFmt w:val="bullet"/>
      <w:lvlText w:val="–"/>
      <w:lvlJc w:val="left"/>
      <w:pPr>
        <w:ind w:left="2156" w:hanging="48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GB" w:eastAsia="en-GB" w:bidi="en-GB"/>
      </w:rPr>
    </w:lvl>
    <w:lvl w:ilvl="1" w:tplc="2D323024">
      <w:numFmt w:val="bullet"/>
      <w:lvlText w:val="•"/>
      <w:lvlJc w:val="left"/>
      <w:pPr>
        <w:ind w:left="3042" w:hanging="480"/>
      </w:pPr>
      <w:rPr>
        <w:rFonts w:hint="default"/>
        <w:lang w:val="en-GB" w:eastAsia="en-GB" w:bidi="en-GB"/>
      </w:rPr>
    </w:lvl>
    <w:lvl w:ilvl="2" w:tplc="389AB510">
      <w:numFmt w:val="bullet"/>
      <w:lvlText w:val="•"/>
      <w:lvlJc w:val="left"/>
      <w:pPr>
        <w:ind w:left="3925" w:hanging="480"/>
      </w:pPr>
      <w:rPr>
        <w:rFonts w:hint="default"/>
        <w:lang w:val="en-GB" w:eastAsia="en-GB" w:bidi="en-GB"/>
      </w:rPr>
    </w:lvl>
    <w:lvl w:ilvl="3" w:tplc="C642750C">
      <w:numFmt w:val="bullet"/>
      <w:lvlText w:val="•"/>
      <w:lvlJc w:val="left"/>
      <w:pPr>
        <w:ind w:left="4807" w:hanging="480"/>
      </w:pPr>
      <w:rPr>
        <w:rFonts w:hint="default"/>
        <w:lang w:val="en-GB" w:eastAsia="en-GB" w:bidi="en-GB"/>
      </w:rPr>
    </w:lvl>
    <w:lvl w:ilvl="4" w:tplc="BA5CED34">
      <w:numFmt w:val="bullet"/>
      <w:lvlText w:val="•"/>
      <w:lvlJc w:val="left"/>
      <w:pPr>
        <w:ind w:left="5690" w:hanging="480"/>
      </w:pPr>
      <w:rPr>
        <w:rFonts w:hint="default"/>
        <w:lang w:val="en-GB" w:eastAsia="en-GB" w:bidi="en-GB"/>
      </w:rPr>
    </w:lvl>
    <w:lvl w:ilvl="5" w:tplc="95380AE8">
      <w:numFmt w:val="bullet"/>
      <w:lvlText w:val="•"/>
      <w:lvlJc w:val="left"/>
      <w:pPr>
        <w:ind w:left="6573" w:hanging="480"/>
      </w:pPr>
      <w:rPr>
        <w:rFonts w:hint="default"/>
        <w:lang w:val="en-GB" w:eastAsia="en-GB" w:bidi="en-GB"/>
      </w:rPr>
    </w:lvl>
    <w:lvl w:ilvl="6" w:tplc="A23A04EA">
      <w:numFmt w:val="bullet"/>
      <w:lvlText w:val="•"/>
      <w:lvlJc w:val="left"/>
      <w:pPr>
        <w:ind w:left="7455" w:hanging="480"/>
      </w:pPr>
      <w:rPr>
        <w:rFonts w:hint="default"/>
        <w:lang w:val="en-GB" w:eastAsia="en-GB" w:bidi="en-GB"/>
      </w:rPr>
    </w:lvl>
    <w:lvl w:ilvl="7" w:tplc="C81A33F2">
      <w:numFmt w:val="bullet"/>
      <w:lvlText w:val="•"/>
      <w:lvlJc w:val="left"/>
      <w:pPr>
        <w:ind w:left="8338" w:hanging="480"/>
      </w:pPr>
      <w:rPr>
        <w:rFonts w:hint="default"/>
        <w:lang w:val="en-GB" w:eastAsia="en-GB" w:bidi="en-GB"/>
      </w:rPr>
    </w:lvl>
    <w:lvl w:ilvl="8" w:tplc="314804AC">
      <w:numFmt w:val="bullet"/>
      <w:lvlText w:val="•"/>
      <w:lvlJc w:val="left"/>
      <w:pPr>
        <w:ind w:left="9221" w:hanging="480"/>
      </w:pPr>
      <w:rPr>
        <w:rFonts w:hint="default"/>
        <w:lang w:val="en-GB" w:eastAsia="en-GB" w:bidi="en-GB"/>
      </w:rPr>
    </w:lvl>
  </w:abstractNum>
  <w:abstractNum w:abstractNumId="5" w15:restartNumberingAfterBreak="0">
    <w:nsid w:val="747627E5"/>
    <w:multiLevelType w:val="hybridMultilevel"/>
    <w:tmpl w:val="6B3A317C"/>
    <w:lvl w:ilvl="0" w:tplc="EB640BAE">
      <w:numFmt w:val="bullet"/>
      <w:lvlText w:val="–"/>
      <w:lvlJc w:val="left"/>
      <w:pPr>
        <w:ind w:left="2156" w:hanging="4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78D87AEC">
      <w:numFmt w:val="bullet"/>
      <w:lvlText w:val="•"/>
      <w:lvlJc w:val="left"/>
      <w:pPr>
        <w:ind w:left="3042" w:hanging="480"/>
      </w:pPr>
      <w:rPr>
        <w:rFonts w:hint="default"/>
        <w:lang w:val="en-GB" w:eastAsia="en-GB" w:bidi="en-GB"/>
      </w:rPr>
    </w:lvl>
    <w:lvl w:ilvl="2" w:tplc="300C9D86">
      <w:numFmt w:val="bullet"/>
      <w:lvlText w:val="•"/>
      <w:lvlJc w:val="left"/>
      <w:pPr>
        <w:ind w:left="3925" w:hanging="480"/>
      </w:pPr>
      <w:rPr>
        <w:rFonts w:hint="default"/>
        <w:lang w:val="en-GB" w:eastAsia="en-GB" w:bidi="en-GB"/>
      </w:rPr>
    </w:lvl>
    <w:lvl w:ilvl="3" w:tplc="AD1EF11C">
      <w:numFmt w:val="bullet"/>
      <w:lvlText w:val="•"/>
      <w:lvlJc w:val="left"/>
      <w:pPr>
        <w:ind w:left="4807" w:hanging="480"/>
      </w:pPr>
      <w:rPr>
        <w:rFonts w:hint="default"/>
        <w:lang w:val="en-GB" w:eastAsia="en-GB" w:bidi="en-GB"/>
      </w:rPr>
    </w:lvl>
    <w:lvl w:ilvl="4" w:tplc="4BB84698">
      <w:numFmt w:val="bullet"/>
      <w:lvlText w:val="•"/>
      <w:lvlJc w:val="left"/>
      <w:pPr>
        <w:ind w:left="5690" w:hanging="480"/>
      </w:pPr>
      <w:rPr>
        <w:rFonts w:hint="default"/>
        <w:lang w:val="en-GB" w:eastAsia="en-GB" w:bidi="en-GB"/>
      </w:rPr>
    </w:lvl>
    <w:lvl w:ilvl="5" w:tplc="83887FF4">
      <w:numFmt w:val="bullet"/>
      <w:lvlText w:val="•"/>
      <w:lvlJc w:val="left"/>
      <w:pPr>
        <w:ind w:left="6573" w:hanging="480"/>
      </w:pPr>
      <w:rPr>
        <w:rFonts w:hint="default"/>
        <w:lang w:val="en-GB" w:eastAsia="en-GB" w:bidi="en-GB"/>
      </w:rPr>
    </w:lvl>
    <w:lvl w:ilvl="6" w:tplc="4D2E3090">
      <w:numFmt w:val="bullet"/>
      <w:lvlText w:val="•"/>
      <w:lvlJc w:val="left"/>
      <w:pPr>
        <w:ind w:left="7455" w:hanging="480"/>
      </w:pPr>
      <w:rPr>
        <w:rFonts w:hint="default"/>
        <w:lang w:val="en-GB" w:eastAsia="en-GB" w:bidi="en-GB"/>
      </w:rPr>
    </w:lvl>
    <w:lvl w:ilvl="7" w:tplc="6A2EF326">
      <w:numFmt w:val="bullet"/>
      <w:lvlText w:val="•"/>
      <w:lvlJc w:val="left"/>
      <w:pPr>
        <w:ind w:left="8338" w:hanging="480"/>
      </w:pPr>
      <w:rPr>
        <w:rFonts w:hint="default"/>
        <w:lang w:val="en-GB" w:eastAsia="en-GB" w:bidi="en-GB"/>
      </w:rPr>
    </w:lvl>
    <w:lvl w:ilvl="8" w:tplc="B9C68B3A">
      <w:numFmt w:val="bullet"/>
      <w:lvlText w:val="•"/>
      <w:lvlJc w:val="left"/>
      <w:pPr>
        <w:ind w:left="9221" w:hanging="48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B"/>
    <w:rsid w:val="000958C3"/>
    <w:rsid w:val="00723464"/>
    <w:rsid w:val="00F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96DD37-4F49-421F-B376-524B8EED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4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Nadpis1">
    <w:name w:val="heading 1"/>
    <w:basedOn w:val="Normln"/>
    <w:link w:val="Nadpis1Char"/>
    <w:uiPriority w:val="1"/>
    <w:qFormat/>
    <w:rsid w:val="00F4482B"/>
    <w:pPr>
      <w:ind w:left="1676" w:hanging="3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4482B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4482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482B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Odstavecseseznamem">
    <w:name w:val="List Paragraph"/>
    <w:basedOn w:val="Normln"/>
    <w:uiPriority w:val="1"/>
    <w:qFormat/>
    <w:rsid w:val="00F4482B"/>
    <w:pPr>
      <w:ind w:left="16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Hadravová</dc:creator>
  <cp:keywords/>
  <dc:description/>
  <cp:lastModifiedBy>Veronika Hadravová</cp:lastModifiedBy>
  <cp:revision>1</cp:revision>
  <dcterms:created xsi:type="dcterms:W3CDTF">2019-11-05T09:31:00Z</dcterms:created>
  <dcterms:modified xsi:type="dcterms:W3CDTF">2019-11-05T09:32:00Z</dcterms:modified>
</cp:coreProperties>
</file>