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46BB" w:rsidRPr="00B005EE" w:rsidRDefault="00B005EE">
      <w:pPr>
        <w:rPr>
          <w:rFonts w:ascii="Times New Roman" w:hAnsi="Times New Roman"/>
          <w:sz w:val="28"/>
          <w:szCs w:val="28"/>
          <w:lang w:val="fr-FR"/>
        </w:rPr>
      </w:pP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Monsieur le </w:t>
      </w:r>
      <w:bookmarkStart w:id="0" w:name="_GoBack"/>
      <w:bookmarkEnd w:id="0"/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Maire,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Monsieur l´Ambassadeur, Mesdames et Messieurs,</w:t>
      </w:r>
    </w:p>
    <w:p w:rsidR="004746BB" w:rsidRPr="00B005EE" w:rsidRDefault="004746BB">
      <w:pPr>
        <w:rPr>
          <w:rFonts w:ascii="Times New Roman" w:hAnsi="Times New Roman"/>
          <w:b/>
          <w:bCs/>
          <w:sz w:val="28"/>
          <w:szCs w:val="28"/>
          <w:lang w:val="fr-FR"/>
        </w:rPr>
      </w:pPr>
    </w:p>
    <w:p w:rsidR="004746BB" w:rsidRPr="00B005EE" w:rsidRDefault="00B005EE">
      <w:pPr>
        <w:rPr>
          <w:rFonts w:ascii="Times New Roman" w:hAnsi="Times New Roman"/>
          <w:sz w:val="28"/>
          <w:szCs w:val="28"/>
          <w:lang w:val="fr-FR"/>
        </w:rPr>
      </w:pP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C´est le destin de certains hommes d´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ê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tre mieux connus ailleurs que dans leur pays d´origine. En l´occurrence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c´est le cas de deux Fran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ç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ais mieux connus par les Tch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ques et les Slovaques –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par nous, les anciens Tchécoslovaques, si vous voulez – que par leurs compatriotes.  Le premier, c´est Joachim Barrande dont le nom </w:t>
      </w:r>
      <w:proofErr w:type="gramStart"/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peut</w:t>
      </w:r>
      <w:r>
        <w:rPr>
          <w:rFonts w:ascii="Times New Roman" w:hAnsi="Times New Roman"/>
          <w:b/>
          <w:bCs/>
          <w:sz w:val="28"/>
          <w:szCs w:val="28"/>
          <w:lang w:val="fr-FR"/>
        </w:rPr>
        <w:t>-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être</w:t>
      </w:r>
      <w:proofErr w:type="gramEnd"/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tout Tch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que conna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î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t, déj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à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parce que ce nom porte tout un quartier de Prague: géologue et paléontologue fran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ç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ais 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qui au 19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me si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cle plongea son regard dans le passé antédiluvien et minéral de la Boh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ê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me, laissant derri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re lui une œuvre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monumentale qui fait autorité jusqu´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à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nos jours. L´autre, qui repose ici depuis cent ans, Ernest Denis, s´intéressait, lui, à l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´his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toire des hommes et, tout particuli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rement, 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à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ce combat pour la liberté qu´ils livraient 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à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travers les si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cles.  Mais que viennent la Boh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ê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me, les Tch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ques, les Slovaques et, éventuellement, les autres peuples slaves 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à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faire l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à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-dedans?</w:t>
      </w:r>
    </w:p>
    <w:p w:rsidR="004746BB" w:rsidRPr="00B005EE" w:rsidRDefault="004746BB">
      <w:pPr>
        <w:rPr>
          <w:rFonts w:ascii="Times New Roman" w:hAnsi="Times New Roman"/>
          <w:b/>
          <w:bCs/>
          <w:sz w:val="28"/>
          <w:szCs w:val="28"/>
          <w:lang w:val="fr-FR"/>
        </w:rPr>
      </w:pPr>
    </w:p>
    <w:p w:rsidR="004746BB" w:rsidRPr="00B005EE" w:rsidRDefault="00B005EE">
      <w:pPr>
        <w:rPr>
          <w:rFonts w:ascii="Times New Roman" w:hAnsi="Times New Roman"/>
          <w:sz w:val="28"/>
          <w:szCs w:val="28"/>
          <w:lang w:val="fr-FR"/>
        </w:rPr>
      </w:pP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Commen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ç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ons par le c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ombat pour la liberté religieuse, liberté confessionnelle: </w:t>
      </w:r>
    </w:p>
    <w:p w:rsidR="004746BB" w:rsidRPr="00B005EE" w:rsidRDefault="004746BB">
      <w:pPr>
        <w:rPr>
          <w:rFonts w:ascii="Times New Roman" w:hAnsi="Times New Roman"/>
          <w:b/>
          <w:bCs/>
          <w:sz w:val="28"/>
          <w:szCs w:val="28"/>
          <w:lang w:val="fr-FR"/>
        </w:rPr>
      </w:pPr>
    </w:p>
    <w:p w:rsidR="004746BB" w:rsidRPr="00B005EE" w:rsidRDefault="00B005EE">
      <w:pPr>
        <w:rPr>
          <w:rFonts w:ascii="Times New Roman" w:hAnsi="Times New Roman"/>
          <w:sz w:val="28"/>
          <w:szCs w:val="28"/>
          <w:lang w:val="fr-FR"/>
        </w:rPr>
      </w:pP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Né en 1849 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à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N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î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mes dans une vieille famille protestante, le jeune Denis ne pouvait pas ignorer les persécutions dont ses coreligionnaires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, réfugiés dans les Cévennes, cet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arri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re-pays n</w:t>
      </w:r>
      <w:r w:rsidRPr="00B005EE">
        <w:rPr>
          <w:rFonts w:ascii="Trebuchet MS" w:hAnsi="Trebuchet MS"/>
          <w:b/>
          <w:bCs/>
          <w:sz w:val="28"/>
          <w:szCs w:val="28"/>
          <w:lang w:val="fr-FR"/>
        </w:rPr>
        <w:t>î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mois, ét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aient victime au cours des si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cles passés. Ainsi, c´est en explorant pendant ses études les chemins qui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m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nent vers la Réforme qu´il rencontre Jan Hus, pr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ê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tre et théologien tch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que qui, au début du 15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me si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cle, fut parmi les premiers qui, une centaine d´années avant la Réforme 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à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proprement parler, entam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rent le monopole séculaire sur les 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â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mes dont disposait l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´Eglise romaine. Ernest Denis lui consacra son premier écrit.</w:t>
      </w:r>
    </w:p>
    <w:p w:rsidR="004746BB" w:rsidRPr="00B005EE" w:rsidRDefault="004746BB">
      <w:pPr>
        <w:rPr>
          <w:rFonts w:ascii="Times New Roman" w:hAnsi="Times New Roman"/>
          <w:b/>
          <w:bCs/>
          <w:sz w:val="28"/>
          <w:szCs w:val="28"/>
          <w:lang w:val="fr-FR"/>
        </w:rPr>
      </w:pPr>
    </w:p>
    <w:p w:rsidR="004746BB" w:rsidRPr="00B005EE" w:rsidRDefault="00B005EE">
      <w:pPr>
        <w:rPr>
          <w:rFonts w:ascii="Times New Roman" w:hAnsi="Times New Roman"/>
          <w:sz w:val="28"/>
          <w:szCs w:val="28"/>
          <w:lang w:val="fr-FR"/>
        </w:rPr>
      </w:pP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La rencontre de l´homme, Jan Hus, ne 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va pas sans la découverte du pays et du peuple dont est issu cet homme mort au b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û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cher en 1415. C´est ainsi que Denis se rend à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Prague pour la première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fois en 1872. Ici, sur place, au sein d´un peuple, peuple tch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que, qui réclame plus de droits dans un Em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pire qui est encore loin de les reconna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î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tre pleinement, il apprend, gr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â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ce 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à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ses travaux d´historien, 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à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quel point le destin de ce peuple est lié 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à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son histoire religieuse. N´est-ce pas la révolte des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descendants des partisans de Hus, des protestants de Bo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h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ê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me, et leur défaite en 1620 sur la Montagne-Blanche pr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s de Prague, qui cadença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les Tch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ques dans cet Empire habsbourgeois o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ù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ils se trouvaient encore au moment o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ù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Denis y arrive? Dans un Empire 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à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dominance germanique surtout, laquelle dominance eut pou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r effet une dénationalisation progressive de la Boh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ê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me slave que les Tch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ques s´efforcent d´arr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ê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ter!  Ainsi, Denis vient-il 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à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leur rescousse. Dans ses œuvres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magistrales, „</w:t>
      </w:r>
      <w:r w:rsidRPr="00B005EE">
        <w:rPr>
          <w:rFonts w:ascii="Times New Roman" w:hAnsi="Times New Roman"/>
          <w:b/>
          <w:bCs/>
          <w:i/>
          <w:iCs/>
          <w:sz w:val="28"/>
          <w:szCs w:val="28"/>
          <w:lang w:val="fr-FR"/>
        </w:rPr>
        <w:t>Fin de l´indépendance boh</w:t>
      </w:r>
      <w:r w:rsidRPr="00B005EE">
        <w:rPr>
          <w:rFonts w:ascii="Times New Roman" w:hAnsi="Times New Roman"/>
          <w:b/>
          <w:bCs/>
          <w:i/>
          <w:iCs/>
          <w:sz w:val="28"/>
          <w:szCs w:val="28"/>
          <w:lang w:val="fr-FR"/>
        </w:rPr>
        <w:t>ê</w:t>
      </w:r>
      <w:r w:rsidRPr="00B005EE">
        <w:rPr>
          <w:rFonts w:ascii="Times New Roman" w:hAnsi="Times New Roman"/>
          <w:b/>
          <w:bCs/>
          <w:i/>
          <w:iCs/>
          <w:sz w:val="28"/>
          <w:szCs w:val="28"/>
          <w:lang w:val="fr-FR"/>
        </w:rPr>
        <w:t>me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“ et „</w:t>
      </w:r>
      <w:r w:rsidRPr="00B005EE">
        <w:rPr>
          <w:rFonts w:ascii="Times New Roman" w:hAnsi="Times New Roman"/>
          <w:b/>
          <w:bCs/>
          <w:i/>
          <w:iCs/>
          <w:sz w:val="28"/>
          <w:szCs w:val="28"/>
          <w:lang w:val="fr-FR"/>
        </w:rPr>
        <w:t>La Boh</w:t>
      </w:r>
      <w:r w:rsidRPr="00B005EE">
        <w:rPr>
          <w:rFonts w:ascii="Times New Roman" w:hAnsi="Times New Roman"/>
          <w:b/>
          <w:bCs/>
          <w:i/>
          <w:iCs/>
          <w:sz w:val="28"/>
          <w:szCs w:val="28"/>
          <w:lang w:val="fr-FR"/>
        </w:rPr>
        <w:t>ê</w:t>
      </w:r>
      <w:r w:rsidRPr="00B005EE">
        <w:rPr>
          <w:rFonts w:ascii="Times New Roman" w:hAnsi="Times New Roman"/>
          <w:b/>
          <w:bCs/>
          <w:i/>
          <w:iCs/>
          <w:sz w:val="28"/>
          <w:szCs w:val="28"/>
          <w:lang w:val="fr-FR"/>
        </w:rPr>
        <w:t>me apr</w:t>
      </w:r>
      <w:r w:rsidRPr="00B005EE">
        <w:rPr>
          <w:rFonts w:ascii="Times New Roman" w:hAnsi="Times New Roman"/>
          <w:b/>
          <w:bCs/>
          <w:i/>
          <w:i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i/>
          <w:iCs/>
          <w:sz w:val="28"/>
          <w:szCs w:val="28"/>
          <w:lang w:val="fr-FR"/>
        </w:rPr>
        <w:t>s la Montagne-Blanche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“ il montre cl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airement, aux Tch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ques - mais aussi 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à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ses compatriotes fran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ç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ais, ce qui n´est pas sans importance pour la suite - que </w:t>
      </w:r>
    </w:p>
    <w:p w:rsidR="004746BB" w:rsidRPr="00B005EE" w:rsidRDefault="00B005EE">
      <w:pPr>
        <w:rPr>
          <w:rFonts w:ascii="Times New Roman" w:hAnsi="Times New Roman"/>
          <w:lang w:val="fr-FR"/>
        </w:rPr>
      </w:pPr>
      <w:proofErr w:type="gramStart"/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l</w:t>
      </w:r>
      <w:proofErr w:type="gramEnd"/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´analyse historique d´une perte d´indépendance peut ouvrir la voie vers sa </w:t>
      </w:r>
      <w:proofErr w:type="spellStart"/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réacquisition</w:t>
      </w:r>
      <w:proofErr w:type="spellEnd"/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: et, au passage, ébranler ces Empires que le 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républicain Denis abhorrait.</w:t>
      </w:r>
    </w:p>
    <w:p w:rsidR="004746BB" w:rsidRPr="00B005EE" w:rsidRDefault="004746BB">
      <w:pPr>
        <w:rPr>
          <w:rFonts w:ascii="Times New Roman" w:hAnsi="Times New Roman"/>
          <w:b/>
          <w:bCs/>
          <w:sz w:val="28"/>
          <w:szCs w:val="28"/>
          <w:lang w:val="fr-FR"/>
        </w:rPr>
      </w:pPr>
    </w:p>
    <w:p w:rsidR="004746BB" w:rsidRPr="00B005EE" w:rsidRDefault="00B005EE">
      <w:pPr>
        <w:rPr>
          <w:rFonts w:ascii="Times New Roman" w:hAnsi="Times New Roman"/>
          <w:sz w:val="28"/>
          <w:szCs w:val="28"/>
          <w:lang w:val="fr-FR"/>
        </w:rPr>
      </w:pP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lastRenderedPageBreak/>
        <w:t xml:space="preserve">La conviction qu´il faut respecter la liberté confessionnelle se double ainsi d´un combat pour la liberté des peuples 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à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disposer d´eux-m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ê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mes. Pas seulement des Tch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ques! Des Slovaques, auxquels il consacra une œuvre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particuli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re (</w:t>
      </w:r>
      <w:r w:rsidRPr="00B005EE">
        <w:rPr>
          <w:rFonts w:ascii="Times New Roman" w:hAnsi="Times New Roman"/>
          <w:b/>
          <w:bCs/>
          <w:i/>
          <w:iCs/>
          <w:sz w:val="28"/>
          <w:szCs w:val="28"/>
          <w:lang w:val="fr-FR"/>
        </w:rPr>
        <w:t>dont a parlé mon coll</w:t>
      </w:r>
      <w:r w:rsidRPr="00B005EE">
        <w:rPr>
          <w:rFonts w:ascii="Times New Roman" w:hAnsi="Times New Roman"/>
          <w:b/>
          <w:bCs/>
          <w:i/>
          <w:i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i/>
          <w:iCs/>
          <w:sz w:val="28"/>
          <w:szCs w:val="28"/>
          <w:lang w:val="fr-FR"/>
        </w:rPr>
        <w:t>gue ambassadeur - ?? -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) mais aussi celle d´autres peuples sous la dominance étrang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re, qu´ elle soit germanique, hongroise ou autre. Et, au fond de son 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â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me, il n´</w:t>
      </w:r>
      <w:proofErr w:type="gramStart"/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oublie certes pas</w:t>
      </w:r>
      <w:proofErr w:type="gramEnd"/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l´Alsace, patrie de son épouse, détachée par la f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orce de la France…</w:t>
      </w:r>
    </w:p>
    <w:p w:rsidR="004746BB" w:rsidRPr="00B005EE" w:rsidRDefault="004746BB">
      <w:pPr>
        <w:rPr>
          <w:rFonts w:ascii="Times New Roman" w:hAnsi="Times New Roman"/>
          <w:b/>
          <w:bCs/>
          <w:sz w:val="28"/>
          <w:szCs w:val="28"/>
          <w:lang w:val="fr-FR"/>
        </w:rPr>
      </w:pPr>
    </w:p>
    <w:p w:rsidR="004746BB" w:rsidRPr="00B005EE" w:rsidRDefault="00B005EE">
      <w:pPr>
        <w:rPr>
          <w:rFonts w:ascii="Times New Roman" w:hAnsi="Times New Roman"/>
          <w:sz w:val="28"/>
          <w:szCs w:val="28"/>
          <w:lang w:val="fr-FR"/>
        </w:rPr>
      </w:pP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C´est ici que s´articule donc une alliance dont il sera un grand partisan et défenseur pendant la Grande Guerre, et cela jusque dans les couloirs ministériels fran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ç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ais: l´alliance de cœur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et d´intér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ê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t entre la France et les peuples sla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ves, les Tch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ques en particulier. Avec Tomáš Garrigue Masaryk, le futur président tchécoslovaque, et Rudolf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Kepl, par ailleurs le grand-père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de</w:t>
      </w:r>
    </w:p>
    <w:p w:rsidR="004746BB" w:rsidRPr="00B005EE" w:rsidRDefault="00B005EE">
      <w:pPr>
        <w:rPr>
          <w:rFonts w:ascii="Times New Roman" w:hAnsi="Times New Roman"/>
          <w:sz w:val="28"/>
          <w:szCs w:val="28"/>
          <w:lang w:val="fr-FR"/>
        </w:rPr>
      </w:pP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</w:t>
      </w:r>
      <w:proofErr w:type="gramStart"/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l</w:t>
      </w:r>
      <w:proofErr w:type="gramEnd"/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´éminent spécialiste du monde musulman fran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ç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ais contemporain Gilles Kepel, il fonde en 1915 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à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Paris le </w:t>
      </w:r>
      <w:proofErr w:type="spellStart"/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bi-men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suel</w:t>
      </w:r>
      <w:proofErr w:type="spellEnd"/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„</w:t>
      </w:r>
      <w:r w:rsidRPr="00B005EE">
        <w:rPr>
          <w:rFonts w:ascii="Times New Roman" w:hAnsi="Times New Roman"/>
          <w:b/>
          <w:bCs/>
          <w:i/>
          <w:iCs/>
          <w:sz w:val="28"/>
          <w:szCs w:val="28"/>
          <w:lang w:val="fr-FR"/>
        </w:rPr>
        <w:t>La Nation tch</w:t>
      </w:r>
      <w:r w:rsidRPr="00B005EE">
        <w:rPr>
          <w:rFonts w:ascii="Times New Roman" w:hAnsi="Times New Roman"/>
          <w:b/>
          <w:bCs/>
          <w:i/>
          <w:i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i/>
          <w:iCs/>
          <w:sz w:val="28"/>
          <w:szCs w:val="28"/>
          <w:lang w:val="fr-FR"/>
        </w:rPr>
        <w:t>que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“ dont les th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ses et</w:t>
      </w:r>
    </w:p>
    <w:p w:rsidR="004746BB" w:rsidRPr="00B005EE" w:rsidRDefault="00B005EE">
      <w:pPr>
        <w:rPr>
          <w:rFonts w:ascii="Times New Roman" w:hAnsi="Times New Roman"/>
          <w:sz w:val="28"/>
          <w:szCs w:val="28"/>
          <w:lang w:val="fr-FR"/>
        </w:rPr>
      </w:pP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</w:t>
      </w:r>
      <w:proofErr w:type="gramStart"/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l</w:t>
      </w:r>
      <w:proofErr w:type="gramEnd"/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´argumentation préfigurent la Tchécoslovaquie indépendante. Tout ceci lui vaut, bien entendu, un immense respect et beaucoup d´honneurs une fois cette indépendance atteinte: Avec l´aide de l´Etat tchécoslovaque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, il fonde 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à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Paris</w:t>
      </w:r>
    </w:p>
    <w:p w:rsidR="004746BB" w:rsidRPr="00B005EE" w:rsidRDefault="00B005EE">
      <w:pPr>
        <w:rPr>
          <w:rFonts w:ascii="Times New Roman" w:hAnsi="Times New Roman"/>
          <w:sz w:val="28"/>
          <w:szCs w:val="28"/>
          <w:lang w:val="fr-FR"/>
        </w:rPr>
      </w:pP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</w:t>
      </w:r>
      <w:proofErr w:type="gramStart"/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l</w:t>
      </w:r>
      <w:proofErr w:type="gramEnd"/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´Institut d´Etudes slaves, l´Institut fran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ç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ais de Prague portera son nom, ainsi que, carrément, une gare praguoise de nos jours démolie. Démolie sera aussi sa statue dans le quartier historique de Malá Strana, 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à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l´endroit m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ê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me o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ù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se dé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roulaient les événements qu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´il relate dans ses œuvres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: démoli en 1940 par les nazis qui ne pouvaient pas lui excuser sa critique de leur tendance 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ã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l´hégémonie par le passé. Seuls subsistent son monument dans son N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î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mes natal – et je suis fier de rappeler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que mon p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re, Ivo Fleischmann, alors conseiller culturel auprès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de</w:t>
      </w:r>
    </w:p>
    <w:p w:rsidR="004746BB" w:rsidRPr="00B005EE" w:rsidRDefault="00B005EE">
      <w:pPr>
        <w:rPr>
          <w:rFonts w:ascii="Times New Roman" w:hAnsi="Times New Roman"/>
          <w:sz w:val="28"/>
          <w:szCs w:val="28"/>
          <w:lang w:val="fr-FR"/>
        </w:rPr>
      </w:pP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</w:t>
      </w:r>
      <w:proofErr w:type="gramStart"/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l</w:t>
      </w:r>
      <w:proofErr w:type="gramEnd"/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´Ambassade tchécoslovaque, lui a rendu dans les années 60 l´hommage devant ce monument – et subsiste aussi cette tombe devant laquelle nous nous tenons aujourd´hui.</w:t>
      </w:r>
    </w:p>
    <w:p w:rsidR="004746BB" w:rsidRPr="00B005EE" w:rsidRDefault="004746BB">
      <w:pPr>
        <w:rPr>
          <w:rFonts w:ascii="Times New Roman" w:hAnsi="Times New Roman"/>
          <w:b/>
          <w:bCs/>
          <w:sz w:val="28"/>
          <w:szCs w:val="28"/>
          <w:lang w:val="fr-FR"/>
        </w:rPr>
      </w:pPr>
    </w:p>
    <w:p w:rsidR="004746BB" w:rsidRPr="00B005EE" w:rsidRDefault="00B005EE">
      <w:pPr>
        <w:rPr>
          <w:rFonts w:ascii="Times New Roman" w:hAnsi="Times New Roman"/>
          <w:sz w:val="28"/>
          <w:szCs w:val="28"/>
          <w:lang w:val="fr-FR"/>
        </w:rPr>
      </w:pP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Je suis heureux 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donc – plus d´un demi-si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cle apr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s mon p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re – de pouvoir rendre hommage 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à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cet homme dont l´amour pour notre pays émeut non seulement les membres de ma famille mais aussi, je pense, la majorité des Tch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èq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ues. Que nous a Ernest Denis montré 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à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travers son œuvre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d´historien ? : Que la liberté spirituelle et la liberté politique sont indissociables!</w:t>
      </w: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 xml:space="preserve"> Une conviction que nous partageons avec lui!</w:t>
      </w:r>
    </w:p>
    <w:p w:rsidR="004746BB" w:rsidRPr="00B005EE" w:rsidRDefault="004746BB">
      <w:pPr>
        <w:rPr>
          <w:rFonts w:ascii="Times New Roman" w:hAnsi="Times New Roman"/>
          <w:b/>
          <w:bCs/>
          <w:sz w:val="28"/>
          <w:szCs w:val="28"/>
          <w:lang w:val="fr-FR"/>
        </w:rPr>
      </w:pPr>
    </w:p>
    <w:p w:rsidR="004746BB" w:rsidRPr="00B005EE" w:rsidRDefault="00B005EE">
      <w:pPr>
        <w:rPr>
          <w:rFonts w:ascii="Times New Roman" w:hAnsi="Times New Roman"/>
          <w:lang w:val="fr-FR"/>
        </w:rPr>
      </w:pPr>
      <w:r w:rsidRPr="00B005EE">
        <w:rPr>
          <w:rFonts w:ascii="Times New Roman" w:hAnsi="Times New Roman"/>
          <w:b/>
          <w:bCs/>
          <w:sz w:val="28"/>
          <w:szCs w:val="28"/>
          <w:lang w:val="fr-FR"/>
        </w:rPr>
        <w:t>Merci</w:t>
      </w:r>
    </w:p>
    <w:p w:rsidR="004746BB" w:rsidRPr="00B005EE" w:rsidRDefault="004746BB">
      <w:pPr>
        <w:rPr>
          <w:b/>
          <w:bCs/>
          <w:sz w:val="28"/>
          <w:szCs w:val="28"/>
          <w:lang w:val="fr-FR"/>
        </w:rPr>
      </w:pPr>
    </w:p>
    <w:p w:rsidR="004746BB" w:rsidRPr="00B005EE" w:rsidRDefault="004746BB">
      <w:pPr>
        <w:rPr>
          <w:b/>
          <w:bCs/>
          <w:sz w:val="30"/>
          <w:szCs w:val="30"/>
          <w:lang w:val="fr-FR"/>
        </w:rPr>
      </w:pPr>
    </w:p>
    <w:p w:rsidR="004746BB" w:rsidRPr="00B005EE" w:rsidRDefault="004746BB">
      <w:pPr>
        <w:rPr>
          <w:b/>
          <w:bCs/>
          <w:sz w:val="28"/>
          <w:szCs w:val="28"/>
          <w:lang w:val="fr-FR"/>
        </w:rPr>
      </w:pPr>
    </w:p>
    <w:p w:rsidR="004746BB" w:rsidRPr="00B005EE" w:rsidRDefault="00D33415">
      <w:pPr>
        <w:rPr>
          <w:b/>
          <w:bCs/>
          <w:sz w:val="30"/>
          <w:szCs w:val="30"/>
          <w:lang w:val="fr-FR"/>
        </w:rPr>
      </w:pPr>
      <w:r w:rsidRPr="00B005EE">
        <w:rPr>
          <w:b/>
          <w:bCs/>
          <w:sz w:val="30"/>
          <w:szCs w:val="30"/>
          <w:lang w:val="fr-FR"/>
        </w:rPr>
        <w:t>A Sceaux le 25 janvier, 2021</w:t>
      </w:r>
    </w:p>
    <w:p w:rsidR="004746BB" w:rsidRPr="00B005EE" w:rsidRDefault="004746BB">
      <w:pPr>
        <w:rPr>
          <w:b/>
          <w:bCs/>
          <w:sz w:val="30"/>
          <w:szCs w:val="30"/>
          <w:lang w:val="fr-FR"/>
        </w:rPr>
      </w:pPr>
    </w:p>
    <w:p w:rsidR="004746BB" w:rsidRPr="00B005EE" w:rsidRDefault="004746BB">
      <w:pPr>
        <w:rPr>
          <w:sz w:val="30"/>
          <w:szCs w:val="30"/>
          <w:lang w:val="fr-FR"/>
        </w:rPr>
      </w:pPr>
    </w:p>
    <w:sectPr w:rsidR="004746BB" w:rsidRPr="00B005EE">
      <w:pgSz w:w="11906" w:h="16838"/>
      <w:pgMar w:top="1134" w:right="1134" w:bottom="1134" w:left="1134" w:header="0" w:footer="0" w:gutter="0"/>
      <w:cols w:space="708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EE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46BB"/>
    <w:rsid w:val="004746BB"/>
    <w:rsid w:val="00B005EE"/>
    <w:rsid w:val="00D33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C5C623"/>
  <w15:docId w15:val="{D085621F-D2D9-4099-8FE4-286B19DD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SimSun" w:hAnsi="Liberation Serif" w:cs="Arial"/>
        <w:kern w:val="2"/>
        <w:szCs w:val="24"/>
        <w:lang w:val="cs-CZ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color w:val="00000A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Zkladntext">
    <w:name w:val="Body Text"/>
    <w:basedOn w:val="Normln"/>
    <w:pPr>
      <w:spacing w:after="140" w:line="288" w:lineRule="auto"/>
    </w:pPr>
  </w:style>
  <w:style w:type="paragraph" w:styleId="Seznam">
    <w:name w:val="List"/>
    <w:basedOn w:val="Zkladntext"/>
  </w:style>
  <w:style w:type="paragraph" w:styleId="Titulek">
    <w:name w:val="caption"/>
    <w:basedOn w:val="Normln"/>
    <w:qFormat/>
    <w:pPr>
      <w:suppressLineNumbers/>
      <w:spacing w:before="120" w:after="120"/>
    </w:pPr>
    <w:rPr>
      <w:i/>
      <w:iCs/>
    </w:rPr>
  </w:style>
  <w:style w:type="paragraph" w:customStyle="1" w:styleId="Rejstk">
    <w:name w:val="Rejstřík"/>
    <w:basedOn w:val="Normln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794</Words>
  <Characters>4690</Characters>
  <Application>Microsoft Office Word</Application>
  <DocSecurity>0</DocSecurity>
  <Lines>39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MZV ČR</Company>
  <LinksUpToDate>false</LinksUpToDate>
  <CharactersWithSpaces>5474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Michaela ANDRESOVÁ</dc:creator>
  <dc:description/>
  <cp:lastModifiedBy>Michaela ANDRESOVÁ</cp:lastModifiedBy>
  <cp:revision>3</cp:revision>
  <dcterms:created xsi:type="dcterms:W3CDTF">2021-01-26T09:51:00Z</dcterms:created>
  <dcterms:modified xsi:type="dcterms:W3CDTF">2021-01-26T09:54:00Z</dcterms:modified>
  <dc:language>cs-CZ</dc:language>
</cp:coreProperties>
</file>