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B8AB" w14:textId="402A4241" w:rsidR="003A437A" w:rsidRPr="00335060" w:rsidRDefault="003A437A" w:rsidP="003A437A">
      <w:pPr>
        <w:jc w:val="center"/>
        <w:rPr>
          <w:rFonts w:ascii="Georgia" w:hAnsi="Georgia"/>
          <w:b/>
          <w:bCs/>
          <w:sz w:val="24"/>
          <w:szCs w:val="24"/>
          <w:lang w:val="en-GB"/>
        </w:rPr>
      </w:pPr>
      <w:r w:rsidRPr="00335060">
        <w:rPr>
          <w:rFonts w:ascii="Georgia" w:hAnsi="Georgia"/>
          <w:b/>
          <w:bCs/>
          <w:sz w:val="24"/>
          <w:szCs w:val="24"/>
          <w:lang w:val="en-GB"/>
        </w:rPr>
        <w:t>51</w:t>
      </w:r>
      <w:r w:rsidR="00335060">
        <w:rPr>
          <w:rFonts w:ascii="Georgia" w:hAnsi="Georgia"/>
          <w:b/>
          <w:bCs/>
          <w:sz w:val="24"/>
          <w:szCs w:val="24"/>
          <w:vertAlign w:val="superscript"/>
          <w:lang w:val="en-GB"/>
        </w:rPr>
        <w:t>st</w:t>
      </w:r>
      <w:r w:rsidRPr="00335060">
        <w:rPr>
          <w:rFonts w:ascii="Georgia" w:hAnsi="Georgia"/>
          <w:b/>
          <w:bCs/>
          <w:sz w:val="24"/>
          <w:szCs w:val="24"/>
          <w:vertAlign w:val="superscript"/>
          <w:lang w:val="en-GB"/>
        </w:rPr>
        <w:t xml:space="preserve"> </w:t>
      </w:r>
      <w:r w:rsidRPr="00335060">
        <w:rPr>
          <w:rFonts w:ascii="Georgia" w:hAnsi="Georgia"/>
          <w:b/>
          <w:bCs/>
          <w:sz w:val="24"/>
          <w:szCs w:val="24"/>
          <w:lang w:val="en-GB"/>
        </w:rPr>
        <w:t>Session</w:t>
      </w:r>
      <w:r w:rsidRPr="00335060">
        <w:rPr>
          <w:rFonts w:ascii="Georgia" w:hAnsi="Georgia"/>
          <w:b/>
          <w:sz w:val="24"/>
          <w:szCs w:val="24"/>
          <w:lang w:val="en-GB"/>
        </w:rPr>
        <w:t xml:space="preserve"> of the UN </w:t>
      </w:r>
      <w:r w:rsidRPr="00335060">
        <w:rPr>
          <w:rFonts w:ascii="Georgia" w:hAnsi="Georgia"/>
          <w:b/>
          <w:bCs/>
          <w:sz w:val="24"/>
          <w:szCs w:val="24"/>
          <w:lang w:val="en-GB"/>
        </w:rPr>
        <w:t>Human Rights Council</w:t>
      </w:r>
    </w:p>
    <w:p w14:paraId="6A2A1FD8" w14:textId="4E5EF93D" w:rsidR="00D0227E" w:rsidRPr="00335060" w:rsidRDefault="00101F3F" w:rsidP="00152981">
      <w:pPr>
        <w:spacing w:after="120" w:line="276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en-GB"/>
        </w:rPr>
      </w:pPr>
      <w:r w:rsidRPr="00335060">
        <w:rPr>
          <w:rFonts w:ascii="Georgia" w:hAnsi="Georgia" w:cs="Times New Roman"/>
          <w:b/>
          <w:sz w:val="24"/>
          <w:szCs w:val="24"/>
          <w:lang w:val="en-GB"/>
        </w:rPr>
        <w:t xml:space="preserve">Interactive Dialogue with </w:t>
      </w:r>
      <w:r w:rsidR="00166DDC">
        <w:rPr>
          <w:rFonts w:ascii="Georgia" w:hAnsi="Georgia" w:cs="Times New Roman"/>
          <w:b/>
          <w:sz w:val="24"/>
          <w:szCs w:val="24"/>
          <w:lang w:val="en-GB"/>
        </w:rPr>
        <w:t xml:space="preserve">the </w:t>
      </w:r>
      <w:r w:rsidR="00B6163A" w:rsidRPr="00335060">
        <w:rPr>
          <w:rFonts w:ascii="Georgia" w:hAnsi="Georgia" w:cs="Times New Roman"/>
          <w:b/>
          <w:sz w:val="24"/>
          <w:szCs w:val="24"/>
          <w:lang w:val="en-GB"/>
        </w:rPr>
        <w:t xml:space="preserve">Special </w:t>
      </w:r>
      <w:r w:rsidR="00166DDC">
        <w:rPr>
          <w:rFonts w:ascii="Georgia" w:hAnsi="Georgia" w:cs="Times New Roman"/>
          <w:b/>
          <w:sz w:val="24"/>
          <w:szCs w:val="24"/>
          <w:lang w:val="en-GB"/>
        </w:rPr>
        <w:t>Rapporteur</w:t>
      </w:r>
      <w:r w:rsidR="00B6163A" w:rsidRPr="00335060">
        <w:rPr>
          <w:rFonts w:ascii="Georgia" w:hAnsi="Georgia" w:cs="Times New Roman"/>
          <w:b/>
          <w:sz w:val="24"/>
          <w:szCs w:val="24"/>
          <w:lang w:val="en-GB"/>
        </w:rPr>
        <w:t xml:space="preserve"> on Afghanistan</w:t>
      </w:r>
    </w:p>
    <w:p w14:paraId="34E2B9C8" w14:textId="2AC76F5F" w:rsidR="006774D5" w:rsidRPr="00166DDC" w:rsidRDefault="00B6163A" w:rsidP="00152981">
      <w:pPr>
        <w:spacing w:after="120" w:line="276" w:lineRule="auto"/>
        <w:jc w:val="center"/>
        <w:rPr>
          <w:rFonts w:ascii="Georgia" w:hAnsi="Georgia" w:cs="Times New Roman"/>
          <w:i/>
          <w:sz w:val="24"/>
          <w:szCs w:val="24"/>
          <w:lang w:val="en-GB"/>
        </w:rPr>
      </w:pPr>
      <w:r w:rsidRPr="00166DDC">
        <w:rPr>
          <w:rFonts w:ascii="Georgia" w:hAnsi="Georgia" w:cs="Times New Roman"/>
          <w:i/>
          <w:sz w:val="24"/>
          <w:szCs w:val="24"/>
          <w:lang w:val="en-GB"/>
        </w:rPr>
        <w:t>12</w:t>
      </w:r>
      <w:r w:rsidR="00D0227E" w:rsidRPr="00166DDC">
        <w:rPr>
          <w:rFonts w:ascii="Georgia" w:hAnsi="Georgia" w:cs="Times New Roman"/>
          <w:i/>
          <w:sz w:val="24"/>
          <w:szCs w:val="24"/>
          <w:lang w:val="en-GB"/>
        </w:rPr>
        <w:t xml:space="preserve"> </w:t>
      </w:r>
      <w:r w:rsidRPr="00166DDC">
        <w:rPr>
          <w:rFonts w:ascii="Georgia" w:hAnsi="Georgia" w:cs="Times New Roman"/>
          <w:i/>
          <w:sz w:val="24"/>
          <w:szCs w:val="24"/>
          <w:lang w:val="en-GB"/>
        </w:rPr>
        <w:t>September 202</w:t>
      </w:r>
      <w:r w:rsidR="003A437A" w:rsidRPr="00166DDC">
        <w:rPr>
          <w:rFonts w:ascii="Georgia" w:hAnsi="Georgia" w:cs="Times New Roman"/>
          <w:i/>
          <w:sz w:val="24"/>
          <w:szCs w:val="24"/>
          <w:lang w:val="en-GB"/>
        </w:rPr>
        <w:t>2</w:t>
      </w:r>
    </w:p>
    <w:p w14:paraId="78FDF7AF" w14:textId="77777777" w:rsidR="006774D5" w:rsidRPr="00335060" w:rsidRDefault="006774D5" w:rsidP="00152981">
      <w:pPr>
        <w:spacing w:after="12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335060">
        <w:rPr>
          <w:rFonts w:ascii="Georgia" w:hAnsi="Georgia" w:cs="Times New Roman"/>
          <w:b/>
          <w:sz w:val="24"/>
          <w:szCs w:val="24"/>
          <w:lang w:val="en-GB"/>
        </w:rPr>
        <w:t>Statement by the Czech Republic</w:t>
      </w:r>
    </w:p>
    <w:p w14:paraId="0F88EBBD" w14:textId="77777777" w:rsidR="006774D5" w:rsidRPr="00335060" w:rsidRDefault="006774D5" w:rsidP="00152981">
      <w:pPr>
        <w:spacing w:after="12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</w:p>
    <w:p w14:paraId="2391D3C2" w14:textId="77777777" w:rsidR="00166DDC" w:rsidRDefault="00166DDC" w:rsidP="00152981">
      <w:pPr>
        <w:spacing w:after="12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752CC213" w14:textId="2C8C75D9" w:rsidR="00E1591A" w:rsidRPr="00335060" w:rsidRDefault="006774D5" w:rsidP="00152981">
      <w:pPr>
        <w:spacing w:after="12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35060">
        <w:rPr>
          <w:rFonts w:ascii="Georgia" w:hAnsi="Georgia" w:cs="Times New Roman"/>
          <w:sz w:val="24"/>
          <w:szCs w:val="24"/>
          <w:lang w:val="en-GB"/>
        </w:rPr>
        <w:t xml:space="preserve">The Czech Republic aligns with the statement made on behalf of the European Union. </w:t>
      </w:r>
    </w:p>
    <w:p w14:paraId="6BBAD45B" w14:textId="316A130F" w:rsidR="00E1591A" w:rsidRPr="00335060" w:rsidRDefault="006774D5" w:rsidP="00152981">
      <w:pPr>
        <w:spacing w:after="120" w:line="276" w:lineRule="auto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  <w:r w:rsidRPr="00335060">
        <w:rPr>
          <w:rFonts w:ascii="Georgia" w:hAnsi="Georgia" w:cs="Times New Roman"/>
          <w:sz w:val="24"/>
          <w:szCs w:val="24"/>
          <w:lang w:val="en-GB"/>
        </w:rPr>
        <w:t xml:space="preserve">We thank the </w:t>
      </w:r>
      <w:r w:rsidR="009A11A9" w:rsidRPr="00335060">
        <w:rPr>
          <w:rFonts w:ascii="Georgia" w:hAnsi="Georgia" w:cs="Times New Roman"/>
          <w:sz w:val="24"/>
          <w:szCs w:val="24"/>
          <w:lang w:val="en-GB"/>
        </w:rPr>
        <w:t>Special Rapporteur Richard Be</w:t>
      </w:r>
      <w:r w:rsidR="00950627" w:rsidRPr="00335060">
        <w:rPr>
          <w:rFonts w:ascii="Georgia" w:hAnsi="Georgia" w:cs="Times New Roman"/>
          <w:sz w:val="24"/>
          <w:szCs w:val="24"/>
          <w:lang w:val="en-GB"/>
        </w:rPr>
        <w:t>n</w:t>
      </w:r>
      <w:r w:rsidR="009A11A9" w:rsidRPr="00335060">
        <w:rPr>
          <w:rFonts w:ascii="Georgia" w:hAnsi="Georgia" w:cs="Times New Roman"/>
          <w:sz w:val="24"/>
          <w:szCs w:val="24"/>
          <w:lang w:val="en-GB"/>
        </w:rPr>
        <w:t>nett</w:t>
      </w:r>
      <w:r w:rsidR="00C536E9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for the </w:t>
      </w:r>
      <w:r w:rsidR="009A11A9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report</w:t>
      </w:r>
      <w:r w:rsidR="004D16A8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</w:t>
      </w:r>
      <w:r w:rsidR="00E353FC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[</w:t>
      </w:r>
      <w:r w:rsidR="004D16A8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on the developing situation of human rights and </w:t>
      </w:r>
      <w:r w:rsidR="00152981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the </w:t>
      </w:r>
      <w:r w:rsidR="004D16A8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recommendations to improve it</w:t>
      </w:r>
      <w:r w:rsidR="00E353FC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]</w:t>
      </w:r>
      <w:r w:rsidR="00C536E9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.</w:t>
      </w:r>
    </w:p>
    <w:p w14:paraId="0C14BCA2" w14:textId="6B7E8F32" w:rsidR="00E02D52" w:rsidRPr="00335060" w:rsidRDefault="00E353FC" w:rsidP="00152981">
      <w:pPr>
        <w:spacing w:after="120" w:line="276" w:lineRule="auto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We are gravely worried about</w:t>
      </w:r>
      <w:r w:rsidR="00152981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the staggering human rights violations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in Afghanistan</w:t>
      </w:r>
      <w:r w:rsidR="007A7FD3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, especially of women and girls,</w:t>
      </w:r>
      <w:r w:rsidR="00152981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</w:t>
      </w:r>
      <w:r w:rsidR="007A7FD3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or </w:t>
      </w:r>
      <w:r w:rsidR="00152981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dissolving indep</w:t>
      </w:r>
      <w:r w:rsidR="00166DDC">
        <w:rPr>
          <w:rFonts w:ascii="Georgia" w:hAnsi="Georgia" w:cs="Times New Roman"/>
          <w:color w:val="000000"/>
          <w:sz w:val="24"/>
          <w:szCs w:val="24"/>
          <w:lang w:val="en-GB"/>
        </w:rPr>
        <w:t>endent oversight mechanisms and </w:t>
      </w:r>
      <w:r w:rsidR="00152981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institutions</w:t>
      </w:r>
      <w:r w:rsidR="007A7FD3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,</w:t>
      </w:r>
      <w:r w:rsidR="00152981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including both houses of </w:t>
      </w:r>
      <w:r w:rsidR="007A7FD3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Parliament</w:t>
      </w:r>
      <w:r w:rsidR="000261AA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, </w:t>
      </w:r>
      <w:r w:rsidR="007A7FD3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Independent Human Rights Commission</w:t>
      </w:r>
      <w:r w:rsidR="000261AA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as well as independent media</w:t>
      </w:r>
      <w:r w:rsidR="007A7FD3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.</w:t>
      </w:r>
    </w:p>
    <w:p w14:paraId="38EE39EA" w14:textId="75CDA582" w:rsidR="007A7FD3" w:rsidRPr="00335060" w:rsidRDefault="007A7FD3" w:rsidP="00152981">
      <w:pPr>
        <w:spacing w:after="120" w:line="276" w:lineRule="auto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We echo the Special Rapporteur </w:t>
      </w:r>
      <w:proofErr w:type="gramStart"/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grave concerns</w:t>
      </w:r>
      <w:proofErr w:type="gramEnd"/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about high level of violence against women and girls, suspension of girls’ secondary educat</w:t>
      </w:r>
      <w:r w:rsidR="00166DDC">
        <w:rPr>
          <w:rFonts w:ascii="Georgia" w:hAnsi="Georgia" w:cs="Times New Roman"/>
          <w:color w:val="000000"/>
          <w:sz w:val="24"/>
          <w:szCs w:val="24"/>
          <w:lang w:val="en-GB"/>
        </w:rPr>
        <w:t>ion, mandatory hijab wearing or 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revoking female lawyers’ licences. </w:t>
      </w:r>
    </w:p>
    <w:p w14:paraId="6B4D37B1" w14:textId="07DC52E7" w:rsidR="007A7FD3" w:rsidRPr="00335060" w:rsidRDefault="007A7FD3" w:rsidP="00152981">
      <w:pPr>
        <w:spacing w:after="120" w:line="276" w:lineRule="auto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We call on </w:t>
      </w:r>
      <w:r w:rsidR="00E353FC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the 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Taliban to revoke these unjust rules </w:t>
      </w:r>
      <w:proofErr w:type="gramStart"/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impacting on</w:t>
      </w:r>
      <w:proofErr w:type="gramEnd"/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women and girl’s rights,</w:t>
      </w:r>
      <w:r w:rsidR="00282800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to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</w:t>
      </w:r>
      <w:r w:rsidR="00282800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persecute and properly try and punish the perpetrators of domestic violence, 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and cease stigmatization and penalization of </w:t>
      </w:r>
      <w:r w:rsidR="00282800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the 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victim</w:t>
      </w:r>
      <w:r w:rsidR="009C5936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s.</w:t>
      </w:r>
    </w:p>
    <w:p w14:paraId="37218CA2" w14:textId="1A1AEB03" w:rsidR="009C5936" w:rsidRPr="00335060" w:rsidRDefault="003B67FC" w:rsidP="00152981">
      <w:pPr>
        <w:spacing w:after="120" w:line="276" w:lineRule="auto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Sharing </w:t>
      </w:r>
      <w:r w:rsidR="009C5936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the Special Rapporteur’s 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serious concerns about the situation of minori</w:t>
      </w:r>
      <w:r w:rsidR="00166DDC">
        <w:rPr>
          <w:rFonts w:ascii="Georgia" w:hAnsi="Georgia" w:cs="Times New Roman"/>
          <w:color w:val="000000"/>
          <w:sz w:val="24"/>
          <w:szCs w:val="24"/>
          <w:lang w:val="en-GB"/>
        </w:rPr>
        <w:t>ties, we 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urge </w:t>
      </w:r>
      <w:r w:rsidR="00E353FC" w:rsidRPr="00335060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the </w:t>
      </w:r>
      <w:r w:rsidRPr="00335060">
        <w:rPr>
          <w:rFonts w:ascii="Georgia" w:hAnsi="Georgia" w:cs="Times New Roman"/>
          <w:color w:val="000000"/>
          <w:sz w:val="24"/>
          <w:szCs w:val="24"/>
          <w:lang w:val="en-GB"/>
        </w:rPr>
        <w:t>Taliban to stop their harassment, attacking their places of worships and arbitrary arrests and tortures, and to embark on a path of reconciliation.</w:t>
      </w:r>
    </w:p>
    <w:p w14:paraId="35E3A4DC" w14:textId="77777777" w:rsidR="00E353FC" w:rsidRPr="00335060" w:rsidRDefault="00E353FC" w:rsidP="00152981">
      <w:pPr>
        <w:spacing w:after="12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35060">
        <w:rPr>
          <w:rFonts w:ascii="Georgia" w:hAnsi="Georgia" w:cs="Times New Roman"/>
          <w:sz w:val="24"/>
          <w:szCs w:val="24"/>
          <w:lang w:val="en-GB"/>
        </w:rPr>
        <w:t>[</w:t>
      </w:r>
      <w:r w:rsidR="00EE2D73" w:rsidRPr="00335060">
        <w:rPr>
          <w:rFonts w:ascii="Georgia" w:hAnsi="Georgia" w:cs="Times New Roman"/>
          <w:sz w:val="24"/>
          <w:szCs w:val="24"/>
          <w:lang w:val="en-GB"/>
        </w:rPr>
        <w:t>The Czech Republic cherishes and promotes equal participation in public and political life</w:t>
      </w:r>
      <w:r w:rsidR="001B03BE" w:rsidRPr="00335060">
        <w:rPr>
          <w:rFonts w:ascii="Georgia" w:hAnsi="Georgia" w:cs="Times New Roman"/>
          <w:sz w:val="24"/>
          <w:szCs w:val="24"/>
          <w:lang w:val="en-GB"/>
        </w:rPr>
        <w:t xml:space="preserve"> at home and worldwide. The situation in Afghanistan is extremely worrisome, also for the shrinking civic space.</w:t>
      </w:r>
      <w:r w:rsidRPr="00335060">
        <w:rPr>
          <w:rFonts w:ascii="Georgia" w:hAnsi="Georgia" w:cs="Times New Roman"/>
          <w:sz w:val="24"/>
          <w:szCs w:val="24"/>
          <w:lang w:val="en-GB"/>
        </w:rPr>
        <w:t>]</w:t>
      </w:r>
    </w:p>
    <w:p w14:paraId="0956414E" w14:textId="1B5C31C7" w:rsidR="00C536E9" w:rsidRPr="00335060" w:rsidRDefault="001B03BE" w:rsidP="00152981">
      <w:pPr>
        <w:spacing w:after="12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35060">
        <w:rPr>
          <w:rFonts w:ascii="Georgia" w:hAnsi="Georgia" w:cs="Times New Roman"/>
          <w:sz w:val="24"/>
          <w:szCs w:val="24"/>
          <w:lang w:val="en-GB"/>
        </w:rPr>
        <w:t xml:space="preserve">We wish to repeat our call on </w:t>
      </w:r>
      <w:r w:rsidR="00E353FC" w:rsidRPr="00335060">
        <w:rPr>
          <w:rFonts w:ascii="Georgia" w:hAnsi="Georgia" w:cs="Times New Roman"/>
          <w:sz w:val="24"/>
          <w:szCs w:val="24"/>
          <w:lang w:val="en-GB"/>
        </w:rPr>
        <w:t xml:space="preserve">the </w:t>
      </w:r>
      <w:r w:rsidRPr="00335060">
        <w:rPr>
          <w:rFonts w:ascii="Georgia" w:hAnsi="Georgia" w:cs="Times New Roman"/>
          <w:sz w:val="24"/>
          <w:szCs w:val="24"/>
          <w:lang w:val="en-GB"/>
        </w:rPr>
        <w:t xml:space="preserve">Taliban to </w:t>
      </w:r>
      <w:r w:rsidR="00E353FC" w:rsidRPr="00335060">
        <w:rPr>
          <w:rFonts w:ascii="Georgia" w:hAnsi="Georgia" w:cs="Times New Roman"/>
          <w:sz w:val="24"/>
          <w:szCs w:val="24"/>
          <w:lang w:val="en-GB"/>
        </w:rPr>
        <w:t>implement their human rights obligations</w:t>
      </w:r>
      <w:r w:rsidRPr="00335060">
        <w:rPr>
          <w:rFonts w:ascii="Georgia" w:hAnsi="Georgia" w:cs="Times New Roman"/>
          <w:sz w:val="24"/>
          <w:szCs w:val="24"/>
          <w:lang w:val="en-GB"/>
        </w:rPr>
        <w:t>.</w:t>
      </w:r>
    </w:p>
    <w:p w14:paraId="0CD11531" w14:textId="3AEE5C36" w:rsidR="00DE54A9" w:rsidRPr="00335060" w:rsidRDefault="001B03BE" w:rsidP="00152981">
      <w:pPr>
        <w:spacing w:after="12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35060">
        <w:rPr>
          <w:rFonts w:ascii="Georgia" w:hAnsi="Georgia" w:cs="Times New Roman"/>
          <w:sz w:val="24"/>
          <w:szCs w:val="24"/>
          <w:lang w:val="en-GB"/>
        </w:rPr>
        <w:t xml:space="preserve">Mr. Bennett, </w:t>
      </w:r>
      <w:r w:rsidR="00DE54A9" w:rsidRPr="00335060">
        <w:rPr>
          <w:rFonts w:ascii="Georgia" w:hAnsi="Georgia" w:cs="Times New Roman"/>
          <w:sz w:val="24"/>
          <w:szCs w:val="24"/>
          <w:lang w:val="en-GB"/>
        </w:rPr>
        <w:t>could you please specify how much the</w:t>
      </w:r>
      <w:r w:rsidR="0099460B" w:rsidRPr="00335060">
        <w:rPr>
          <w:rFonts w:ascii="Georgia" w:hAnsi="Georgia" w:cs="Times New Roman"/>
          <w:sz w:val="24"/>
          <w:szCs w:val="24"/>
          <w:lang w:val="en-GB"/>
        </w:rPr>
        <w:t xml:space="preserve"> Afghan</w:t>
      </w:r>
      <w:r w:rsidR="00DE54A9" w:rsidRPr="00335060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DE54A9" w:rsidRPr="00335060">
        <w:rPr>
          <w:rFonts w:ascii="Georgia" w:hAnsi="Georgia" w:cs="Times New Roman"/>
          <w:i/>
          <w:sz w:val="24"/>
          <w:szCs w:val="24"/>
          <w:lang w:val="en-GB"/>
        </w:rPr>
        <w:t>de facto</w:t>
      </w:r>
      <w:r w:rsidR="00DE54A9" w:rsidRPr="00335060">
        <w:rPr>
          <w:rFonts w:ascii="Georgia" w:hAnsi="Georgia" w:cs="Times New Roman"/>
          <w:sz w:val="24"/>
          <w:szCs w:val="24"/>
          <w:lang w:val="en-GB"/>
        </w:rPr>
        <w:t xml:space="preserve"> authorities are open to cooperation with the international community,</w:t>
      </w:r>
      <w:r w:rsidR="000550BD" w:rsidRPr="00335060">
        <w:rPr>
          <w:rFonts w:ascii="Georgia" w:hAnsi="Georgia" w:cs="Times New Roman"/>
          <w:sz w:val="24"/>
          <w:szCs w:val="24"/>
          <w:lang w:val="en-GB"/>
        </w:rPr>
        <w:t xml:space="preserve"> and to listening </w:t>
      </w:r>
      <w:r w:rsidR="00E353FC" w:rsidRPr="00335060">
        <w:rPr>
          <w:rFonts w:ascii="Georgia" w:hAnsi="Georgia" w:cs="Times New Roman"/>
          <w:sz w:val="24"/>
          <w:szCs w:val="24"/>
          <w:lang w:val="en-GB"/>
        </w:rPr>
        <w:t xml:space="preserve">to </w:t>
      </w:r>
      <w:r w:rsidR="000550BD" w:rsidRPr="00335060">
        <w:rPr>
          <w:rFonts w:ascii="Georgia" w:hAnsi="Georgia" w:cs="Times New Roman"/>
          <w:sz w:val="24"/>
          <w:szCs w:val="24"/>
          <w:lang w:val="en-GB"/>
        </w:rPr>
        <w:t>our</w:t>
      </w:r>
      <w:r w:rsidR="00DE54A9" w:rsidRPr="00335060">
        <w:rPr>
          <w:rFonts w:ascii="Georgia" w:hAnsi="Georgia" w:cs="Times New Roman"/>
          <w:sz w:val="24"/>
          <w:szCs w:val="24"/>
          <w:lang w:val="en-GB"/>
        </w:rPr>
        <w:t xml:space="preserve"> recommendations related to enhancing freedom and human rights of Afghan people</w:t>
      </w:r>
      <w:r w:rsidR="0099460B" w:rsidRPr="00335060">
        <w:rPr>
          <w:rFonts w:ascii="Georgia" w:hAnsi="Georgia" w:cs="Times New Roman"/>
          <w:sz w:val="24"/>
          <w:szCs w:val="24"/>
          <w:lang w:val="en-GB"/>
        </w:rPr>
        <w:t xml:space="preserve"> and to implement their obligations under the human rights treaties</w:t>
      </w:r>
      <w:r w:rsidR="00DE54A9" w:rsidRPr="00335060">
        <w:rPr>
          <w:rFonts w:ascii="Georgia" w:hAnsi="Georgia" w:cs="Times New Roman"/>
          <w:sz w:val="24"/>
          <w:szCs w:val="24"/>
          <w:lang w:val="en-GB"/>
        </w:rPr>
        <w:t>?</w:t>
      </w:r>
    </w:p>
    <w:p w14:paraId="5DCC2F58" w14:textId="0DA36E56" w:rsidR="00817415" w:rsidRPr="00335060" w:rsidRDefault="00D0227E" w:rsidP="00152981">
      <w:pPr>
        <w:spacing w:after="12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35060">
        <w:rPr>
          <w:rFonts w:ascii="Georgia" w:hAnsi="Georgia" w:cs="Times New Roman"/>
          <w:sz w:val="24"/>
          <w:szCs w:val="24"/>
          <w:lang w:val="en-GB"/>
        </w:rPr>
        <w:t>I t</w:t>
      </w:r>
      <w:r w:rsidR="00E353FC" w:rsidRPr="00335060">
        <w:rPr>
          <w:rFonts w:ascii="Georgia" w:hAnsi="Georgia" w:cs="Times New Roman"/>
          <w:sz w:val="24"/>
          <w:szCs w:val="24"/>
          <w:lang w:val="en-GB"/>
        </w:rPr>
        <w:t xml:space="preserve">hank you. </w:t>
      </w:r>
      <w:bookmarkStart w:id="0" w:name="_GoBack"/>
      <w:bookmarkEnd w:id="0"/>
    </w:p>
    <w:sectPr w:rsidR="00817415" w:rsidRPr="003350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CE"/>
    <w:rsid w:val="00021A69"/>
    <w:rsid w:val="000261AA"/>
    <w:rsid w:val="000550BD"/>
    <w:rsid w:val="000D227C"/>
    <w:rsid w:val="000D453A"/>
    <w:rsid w:val="00101F3F"/>
    <w:rsid w:val="00152981"/>
    <w:rsid w:val="00166DDC"/>
    <w:rsid w:val="00175E38"/>
    <w:rsid w:val="001B03BE"/>
    <w:rsid w:val="001B700A"/>
    <w:rsid w:val="00263B81"/>
    <w:rsid w:val="00282800"/>
    <w:rsid w:val="00335060"/>
    <w:rsid w:val="003453C4"/>
    <w:rsid w:val="003736B6"/>
    <w:rsid w:val="003962D7"/>
    <w:rsid w:val="003A437A"/>
    <w:rsid w:val="003B67FC"/>
    <w:rsid w:val="004D16A8"/>
    <w:rsid w:val="004E00BF"/>
    <w:rsid w:val="005E3DF4"/>
    <w:rsid w:val="005F2D71"/>
    <w:rsid w:val="006774D5"/>
    <w:rsid w:val="006876FD"/>
    <w:rsid w:val="006A3D83"/>
    <w:rsid w:val="006D1AF5"/>
    <w:rsid w:val="00700E46"/>
    <w:rsid w:val="00706679"/>
    <w:rsid w:val="0070716A"/>
    <w:rsid w:val="00714E69"/>
    <w:rsid w:val="00732E50"/>
    <w:rsid w:val="00763EB1"/>
    <w:rsid w:val="00784476"/>
    <w:rsid w:val="007A7FD3"/>
    <w:rsid w:val="007E6306"/>
    <w:rsid w:val="00817415"/>
    <w:rsid w:val="008632B7"/>
    <w:rsid w:val="008A0E36"/>
    <w:rsid w:val="008C7C43"/>
    <w:rsid w:val="008F3CCE"/>
    <w:rsid w:val="00950627"/>
    <w:rsid w:val="0099460B"/>
    <w:rsid w:val="009A11A9"/>
    <w:rsid w:val="009C5936"/>
    <w:rsid w:val="00A44D22"/>
    <w:rsid w:val="00B6163A"/>
    <w:rsid w:val="00BA59AB"/>
    <w:rsid w:val="00BB676C"/>
    <w:rsid w:val="00BC3DB7"/>
    <w:rsid w:val="00C42971"/>
    <w:rsid w:val="00C536E9"/>
    <w:rsid w:val="00D0227E"/>
    <w:rsid w:val="00D41463"/>
    <w:rsid w:val="00D974E5"/>
    <w:rsid w:val="00DE54A9"/>
    <w:rsid w:val="00E00790"/>
    <w:rsid w:val="00E02D52"/>
    <w:rsid w:val="00E05BA1"/>
    <w:rsid w:val="00E1591A"/>
    <w:rsid w:val="00E34C7F"/>
    <w:rsid w:val="00E353FC"/>
    <w:rsid w:val="00E8479E"/>
    <w:rsid w:val="00E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DE52"/>
  <w15:docId w15:val="{31E823E8-F073-41AC-92DB-5B48BEBA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A3D83"/>
    <w:pPr>
      <w:spacing w:after="0" w:line="240" w:lineRule="auto"/>
    </w:pPr>
  </w:style>
  <w:style w:type="paragraph" w:customStyle="1" w:styleId="Default">
    <w:name w:val="Default"/>
    <w:rsid w:val="00677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Natálie</dc:creator>
  <cp:keywords/>
  <dc:description/>
  <cp:lastModifiedBy>Editor</cp:lastModifiedBy>
  <cp:revision>2</cp:revision>
  <cp:lastPrinted>2022-09-08T07:02:00Z</cp:lastPrinted>
  <dcterms:created xsi:type="dcterms:W3CDTF">2022-09-12T08:41:00Z</dcterms:created>
  <dcterms:modified xsi:type="dcterms:W3CDTF">2022-09-12T08:41:00Z</dcterms:modified>
</cp:coreProperties>
</file>