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8102F1"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CB1603" w:rsidR="00B65513" w:rsidTr="0007110E" w14:paraId="6C83529A" w14:textId="77777777">
        <w:tc>
          <w:tcPr>
            <w:tcW w:w="3111" w:type="dxa"/>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rsidRPr="00CB1603" w:rsidR="00B65513" w:rsidP="00E82667" w:rsidRDefault="00F871AB" w14:paraId="786241CD" w14:textId="43B632FB">
                <w:pPr>
                  <w:tabs>
                    <w:tab w:val="left" w:pos="426"/>
                  </w:tabs>
                  <w:spacing w:before="120"/>
                  <w:rPr>
                    <w:bCs/>
                    <w:lang w:val="fr-BE" w:eastAsia="en-GB"/>
                  </w:rPr>
                </w:pPr>
                <w:r w:rsidRPr="00CB1603">
                  <w:rPr>
                    <w:bCs/>
                    <w:lang w:val="fr-BE" w:eastAsia="en-GB"/>
                  </w:rPr>
                  <w:t>Eurostat</w:t>
                </w:r>
                <w:r w:rsidRPr="00CB1603" w:rsidR="00CB1603">
                  <w:rPr>
                    <w:bCs/>
                    <w:lang w:val="fr-BE" w:eastAsia="en-GB"/>
                  </w:rPr>
                  <w:t xml:space="preserve"> - </w:t>
                </w:r>
                <w:proofErr w:type="spellStart"/>
                <w:r w:rsidRPr="00CB1603" w:rsidR="00CB1603">
                  <w:rPr>
                    <w:bCs/>
                    <w:lang w:val="fr-BE" w:eastAsia="en-GB"/>
                  </w:rPr>
                  <w:t>Directorate</w:t>
                </w:r>
                <w:proofErr w:type="spellEnd"/>
                <w:r w:rsidRPr="00CB1603" w:rsidR="00CB1603">
                  <w:rPr>
                    <w:bCs/>
                    <w:lang w:val="fr-BE" w:eastAsia="en-GB"/>
                  </w:rPr>
                  <w:t xml:space="preserve"> E - Unit</w:t>
                </w:r>
                <w:r w:rsidRPr="00CB1603">
                  <w:rPr>
                    <w:bCs/>
                    <w:lang w:val="fr-BE" w:eastAsia="en-GB"/>
                  </w:rPr>
                  <w:t xml:space="preserve"> E4</w:t>
                </w:r>
              </w:p>
            </w:tc>
          </w:sdtContent>
        </w:sdt>
      </w:tr>
      <w:tr w:rsidRPr="00AF417C" w:rsidR="00D96984" w:rsidTr="0007110E" w14:paraId="4B8EFB62" w14:textId="77777777">
        <w:tc>
          <w:tcPr>
            <w:tcW w:w="3111" w:type="dxa"/>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rsidRPr="0007110E" w:rsidR="00D96984" w:rsidP="00E82667" w:rsidRDefault="00F871AB" w14:paraId="26B6BD75" w14:textId="078FFE56">
                <w:pPr>
                  <w:tabs>
                    <w:tab w:val="left" w:pos="426"/>
                  </w:tabs>
                  <w:spacing w:before="120"/>
                  <w:rPr>
                    <w:bCs/>
                    <w:lang w:val="en-IE" w:eastAsia="en-GB"/>
                  </w:rPr>
                </w:pPr>
                <w:r w:rsidRPr="00F871AB">
                  <w:rPr>
                    <w:bCs/>
                    <w:lang w:val="pt-PT" w:eastAsia="en-GB"/>
                  </w:rPr>
                  <w:t>173209</w:t>
                </w:r>
              </w:p>
            </w:tc>
          </w:sdtContent>
        </w:sdt>
      </w:tr>
      <w:tr w:rsidRPr="00AF417C" w:rsidR="00E21DBD" w:rsidTr="0007110E" w14:paraId="4E8359D5" w14:textId="77777777">
        <w:tc>
          <w:tcPr>
            <w:tcW w:w="3111" w:type="dxa"/>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rsidRPr="0007110E" w:rsidR="00E21DBD" w:rsidP="00E82667" w:rsidRDefault="00F871AB" w14:paraId="714DA989" w14:textId="03B019F7">
                <w:pPr>
                  <w:tabs>
                    <w:tab w:val="left" w:pos="426"/>
                  </w:tabs>
                  <w:spacing w:before="120"/>
                  <w:rPr>
                    <w:bCs/>
                    <w:lang w:val="en-IE" w:eastAsia="en-GB"/>
                  </w:rPr>
                </w:pPr>
                <w:r>
                  <w:rPr>
                    <w:bCs/>
                    <w:lang w:val="en-IE" w:eastAsia="en-GB"/>
                  </w:rPr>
                  <w:t>Márta Nagy-Rothengass</w:t>
                </w:r>
                <w:r w:rsidR="00CB1603">
                  <w:rPr>
                    <w:bCs/>
                    <w:lang w:val="en-IE" w:eastAsia="en-GB"/>
                  </w:rPr>
                  <w:t>, Head of Unit</w:t>
                </w:r>
              </w:p>
            </w:sdtContent>
          </w:sdt>
          <w:p w:rsidRPr="0007110E" w:rsidR="00E21DBD" w:rsidP="00E82667" w:rsidRDefault="008102F1" w14:paraId="34CF737A" w14:textId="272CEC5B">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4th</w:t>
                </w:r>
                <w:r w:rsidR="00F871AB">
                  <w:rPr>
                    <w:bCs/>
                    <w:lang w:val="en-IE" w:eastAsia="en-GB"/>
                  </w:rPr>
                  <w:t xml:space="preserve"> </w:t>
                </w:r>
              </w:sdtContent>
            </w:sdt>
            <w:r w:rsidRPr="0007110E" w:rsidR="00E21DB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rsidRPr="0007110E" w:rsidR="00E21DBD" w:rsidP="00E82667" w:rsidRDefault="008102F1" w14:paraId="158DD156" w14:textId="7DE0A1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6574">
                  <w:rPr>
                    <w:bCs/>
                    <w:lang w:val="en-IE" w:eastAsia="en-GB"/>
                  </w:rPr>
                  <w:t>2</w:t>
                </w:r>
              </w:sdtContent>
            </w:sdt>
            <w:r w:rsidRPr="0007110E" w:rsidR="00E21DBD">
              <w:rPr>
                <w:bCs/>
                <w:lang w:val="en-IE" w:eastAsia="en-GB"/>
              </w:rPr>
              <w:t xml:space="preserve"> years</w:t>
            </w:r>
            <w:r w:rsidRPr="0007110E" w:rsidR="00E21DBD">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F871AB">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F871AB">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sidR="0007110E">
                  <w:rPr>
                    <w:rStyle w:val="PlaceholderText"/>
                  </w:rPr>
                  <w:t>Click or tap here to enter text.</w:t>
                </w: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E21DBD" w:rsidTr="0007110E" w14:paraId="01F2BC57" w14:textId="77777777">
        <w:tc>
          <w:tcPr>
            <w:tcW w:w="3111" w:type="dxa"/>
          </w:tcPr>
          <w:p w:rsidRPr="0007110E" w:rsidR="00E21DBD" w:rsidP="002C49D0" w:rsidRDefault="002C49D0" w14:paraId="201A3100" w14:textId="67E5037A">
            <w:pPr>
              <w:tabs>
                <w:tab w:val="left" w:pos="426"/>
              </w:tabs>
              <w:spacing w:before="180" w:after="0"/>
              <w:rPr>
                <w:bCs/>
                <w:lang w:val="en-IE" w:eastAsia="en-GB"/>
              </w:rPr>
            </w:pPr>
            <w:bookmarkStart w:name="_Hlk135920176" w:id="1"/>
            <w:r>
              <w:rPr>
                <w:bCs/>
                <w:lang w:val="en-IE" w:eastAsia="en-GB"/>
              </w:rPr>
              <w:t>Type of secondment</w:t>
            </w:r>
          </w:p>
        </w:tc>
        <w:tc>
          <w:tcPr>
            <w:tcW w:w="5491" w:type="dxa"/>
          </w:tcPr>
          <w:p w:rsidRPr="0007110E" w:rsidR="00E21DBD" w:rsidP="00E82667" w:rsidRDefault="008F4BA9" w14:paraId="6B14399A" w14:textId="12375895">
            <w:pPr>
              <w:tabs>
                <w:tab w:val="left" w:pos="426"/>
              </w:tabs>
              <w:spacing w:before="120"/>
              <w:rPr>
                <w:bCs/>
                <w:lang w:val="en-IE" w:eastAsia="en-GB"/>
              </w:rPr>
            </w:pPr>
            <w:r>
              <w:rPr>
                <w:bCs/>
                <w:lang w:eastAsia="en-GB"/>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5pt" o:ole="" type="#_x0000_t75">
                  <v:imagedata o:title="" r:id="rId15"/>
                </v:shape>
                <w:control w:name="OptionButton6" w:shapeid="_x0000_i1037" r:id="rId16"/>
              </w:object>
            </w:r>
            <w:r>
              <w:rPr>
                <w:bCs/>
                <w:lang w:eastAsia="en-GB"/>
              </w:rPr>
              <w:object w:dxaOrig="225" w:dyaOrig="225" w14:anchorId="1B1CECAE">
                <v:shape id="_x0000_i1039" style="width:108pt;height:21.5pt" o:ole="" type="#_x0000_t75">
                  <v:imagedata o:title="" r:id="rId17"/>
                </v:shape>
                <w:control w:name="OptionButton7" w:shapeid="_x0000_i1039" r:id="rId18"/>
              </w:object>
            </w:r>
          </w:p>
        </w:tc>
      </w:tr>
      <w:tr w:rsidRPr="00994062" w:rsidR="00E21DBD" w:rsidTr="0007110E" w14:paraId="539D0BAC" w14:textId="77777777">
        <w:tc>
          <w:tcPr>
            <w:tcW w:w="8602" w:type="dxa"/>
            <w:gridSpan w:val="2"/>
          </w:tcPr>
          <w:p w:rsidRPr="0007110E" w:rsidR="00E21DBD" w:rsidP="00E82667" w:rsidRDefault="00E21DBD" w14:paraId="582FFE97" w14:textId="3820039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4446CE69" w14:textId="47E9772B">
            <w:pPr>
              <w:tabs>
                <w:tab w:val="left" w:pos="426"/>
              </w:tabs>
              <w:contextualSpacing/>
              <w:rPr>
                <w:bCs/>
                <w:szCs w:val="24"/>
                <w:lang w:eastAsia="en-GB"/>
              </w:rPr>
            </w:pPr>
            <w:r>
              <w:rPr>
                <w:bCs/>
                <w:lang w:eastAsia="en-GB"/>
              </w:rPr>
              <w:object w:dxaOrig="225" w:dyaOrig="225" w14:anchorId="7CA3F499">
                <v:shape id="_x0000_i1041" style="width:108pt;height:21.5pt" o:ole="" type="#_x0000_t75">
                  <v:imagedata o:title="" r:id="rId19"/>
                </v:shape>
                <w:control w:name="OptionButton4" w:shapeid="_x0000_i1041" r:id="rId20"/>
              </w:object>
            </w:r>
          </w:p>
          <w:p w:rsidR="0040388A" w:rsidP="002C49D0" w:rsidRDefault="0040388A" w14:paraId="41B550FE" w14:textId="59EA556E">
            <w:pPr>
              <w:tabs>
                <w:tab w:val="left" w:pos="426"/>
              </w:tabs>
              <w:spacing w:after="120"/>
              <w:ind w:left="567"/>
              <w:rPr>
                <w:bCs/>
                <w:szCs w:val="24"/>
                <w:lang w:eastAsia="en-GB"/>
              </w:rPr>
            </w:pPr>
            <w:r>
              <w:rPr>
                <w:bCs/>
                <w:szCs w:val="24"/>
                <w:lang w:eastAsia="en-GB"/>
              </w:rPr>
              <w:t>as well as</w:t>
            </w:r>
          </w:p>
          <w:p w:rsidRPr="0007110E" w:rsidR="0040388A" w:rsidP="002C49D0" w:rsidRDefault="008102F1" w14:paraId="48418475" w14:textId="5E90E4B2">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14835B5E" w14:textId="1D2E0C59">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B66574">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8102F1" w14:paraId="0E54D6FB" w14:textId="4EF3712C">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002C49D0" w:rsidRDefault="008102F1" w14:paraId="265CD5A1" w14:textId="0FD11D7C">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intergovernmental organisations:</w:t>
            </w:r>
            <w:r w:rsidRPr="0007110E" w:rsidR="0040388A">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rsidR="0040388A" w:rsidP="00E21DBD" w:rsidRDefault="0040388A" w14:paraId="195D93C2" w14:textId="57187952">
            <w:pPr>
              <w:tabs>
                <w:tab w:val="left" w:pos="426"/>
              </w:tabs>
              <w:contextualSpacing/>
              <w:rPr>
                <w:bCs/>
                <w:szCs w:val="24"/>
                <w:lang w:eastAsia="en-GB"/>
              </w:rPr>
            </w:pPr>
          </w:p>
          <w:p w:rsidRPr="0007110E" w:rsidR="00E21DBD" w:rsidP="00252050" w:rsidRDefault="00E82667" w14:paraId="6CECCDB8" w14:textId="02180988">
            <w:pPr>
              <w:tabs>
                <w:tab w:val="left" w:pos="426"/>
              </w:tabs>
              <w:rPr>
                <w:bCs/>
                <w:lang w:val="en-IE" w:eastAsia="en-GB"/>
              </w:rPr>
            </w:pPr>
            <w:r>
              <w:rPr>
                <w:bCs/>
                <w:lang w:eastAsia="en-GB"/>
              </w:rPr>
              <w:object w:dxaOrig="225" w:dyaOrig="225" w14:anchorId="624C0115">
                <v:shape id="_x0000_i1043" style="width:320.5pt;height:21.5pt" o:ole="" type="#_x0000_t75">
                  <v:imagedata o:title="" r:id="rId21"/>
                </v:shape>
                <w:control w:name="OptionButton5" w:shapeid="_x0000_i1043" r:id="rId22"/>
              </w:object>
            </w:r>
            <w:r w:rsidRPr="0007110E" w:rsidR="00E21DBD">
              <w:rPr>
                <w:bCs/>
                <w:szCs w:val="24"/>
                <w:lang w:eastAsia="en-GB"/>
              </w:rPr>
              <w:t xml:space="preserve"> </w:t>
            </w:r>
          </w:p>
        </w:tc>
      </w:tr>
      <w:tr w:rsidRPr="00AF417C" w:rsidR="00DF1E49" w:rsidTr="0007110E" w14:paraId="4E10CC7A" w14:textId="77777777">
        <w:tc>
          <w:tcPr>
            <w:tcW w:w="3111" w:type="dxa"/>
          </w:tcPr>
          <w:p w:rsidR="00DF1E49" w:rsidP="002C49D0" w:rsidRDefault="00DF1E49" w14:paraId="6B44AEF8" w14:textId="77777777">
            <w:pPr>
              <w:tabs>
                <w:tab w:val="left" w:pos="426"/>
              </w:tabs>
              <w:spacing w:before="180"/>
              <w:rPr>
                <w:bCs/>
                <w:lang w:val="en-IE" w:eastAsia="en-GB"/>
              </w:rPr>
            </w:pPr>
            <w:r w:rsidRPr="0007110E">
              <w:rPr>
                <w:bCs/>
                <w:lang w:val="en-IE" w:eastAsia="en-GB"/>
              </w:rPr>
              <w:t>Deadline for applications</w:t>
            </w:r>
          </w:p>
          <w:p w:rsidRPr="0007110E" w:rsidR="00F871AB" w:rsidP="002C49D0" w:rsidRDefault="00F871AB" w14:paraId="4B77822C" w14:textId="68F538C3">
            <w:pPr>
              <w:tabs>
                <w:tab w:val="left" w:pos="426"/>
              </w:tabs>
              <w:spacing w:before="180"/>
              <w:rPr>
                <w:bCs/>
                <w:lang w:val="en-IE" w:eastAsia="en-GB"/>
              </w:rPr>
            </w:pPr>
          </w:p>
        </w:tc>
        <w:tc>
          <w:tcPr>
            <w:tcW w:w="5491" w:type="dxa"/>
          </w:tcPr>
          <w:p w:rsidR="00DF1E49" w:rsidP="00E82667" w:rsidRDefault="00E82667" w14:paraId="240262F4" w14:textId="1D326630">
            <w:pPr>
              <w:tabs>
                <w:tab w:val="left" w:pos="426"/>
              </w:tabs>
              <w:spacing w:before="120" w:after="120"/>
              <w:rPr>
                <w:bCs/>
                <w:szCs w:val="24"/>
                <w:lang w:eastAsia="en-GB"/>
              </w:rPr>
            </w:pPr>
            <w:r>
              <w:rPr>
                <w:bCs/>
                <w:lang w:eastAsia="en-GB"/>
              </w:rPr>
              <w:object w:dxaOrig="225" w:dyaOrig="225" w14:anchorId="51A1B371">
                <v:shape id="_x0000_i1045" style="width:108pt;height:21.5pt" o:ole="" type="#_x0000_t75">
                  <v:imagedata o:title="" r:id="rId23"/>
                </v:shape>
                <w:control w:name="OptionButton2" w:shapeid="_x0000_i1045" r:id="rId24"/>
              </w:object>
            </w:r>
            <w:r>
              <w:rPr>
                <w:bCs/>
                <w:lang w:eastAsia="en-GB"/>
              </w:rPr>
              <w:object w:dxaOrig="225" w:dyaOrig="225" w14:anchorId="0992615F">
                <v:shape id="_x0000_i1047" style="width:108pt;height:21.5pt" o:ole="" type="#_x0000_t75">
                  <v:imagedata o:title="" r:id="rId25"/>
                </v:shape>
                <w:control w:name="OptionButton3" w:shapeid="_x0000_i1047" r:id="rId26"/>
              </w:object>
            </w:r>
          </w:p>
          <w:p w:rsidRPr="0007110E" w:rsidR="002C13C3" w:rsidP="00E82667" w:rsidRDefault="002C13C3" w14:paraId="42C9AD79" w14:textId="78578931">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9-25T00:00:00Z">
                  <w:dateFormat w:val="dd-MM-yyyy"/>
                  <w:lid w:val="fr-BE"/>
                  <w:storeMappedDataAs w:val="dateTime"/>
                  <w:calendar w:val="gregorian"/>
                </w:date>
              </w:sdtPr>
              <w:sdtEndPr/>
              <w:sdtContent>
                <w:r w:rsidR="00F871AB">
                  <w:rPr>
                    <w:bCs/>
                    <w:lang w:val="fr-BE" w:eastAsia="en-GB"/>
                  </w:rPr>
                  <w:t>25-09-2025</w:t>
                </w:r>
              </w:sdtContent>
            </w:sdt>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p w:rsidRPr="00F871AB" w:rsidR="00F871AB" w:rsidP="00F871AB" w:rsidRDefault="00F871AB" w14:paraId="1BB22B53" w14:textId="4F105E15">
          <w:pPr>
            <w:rPr>
              <w:lang w:val="en-US" w:eastAsia="en-GB"/>
            </w:rPr>
          </w:pPr>
          <w:r w:rsidRPr="00F871AB">
            <w:rPr>
              <w:lang w:val="en-US" w:eastAsia="en-GB"/>
            </w:rPr>
            <w:t xml:space="preserve">We are </w:t>
          </w:r>
          <w:r w:rsidR="00161CE5">
            <w:rPr>
              <w:lang w:val="en-US" w:eastAsia="en-GB"/>
            </w:rPr>
            <w:t xml:space="preserve">the </w:t>
          </w:r>
          <w:proofErr w:type="gramStart"/>
          <w:r w:rsidR="00161CE5">
            <w:rPr>
              <w:lang w:val="en-US" w:eastAsia="en-GB"/>
            </w:rPr>
            <w:t>Regional</w:t>
          </w:r>
          <w:proofErr w:type="gramEnd"/>
          <w:r w:rsidR="00161CE5">
            <w:rPr>
              <w:lang w:val="en-US" w:eastAsia="en-GB"/>
            </w:rPr>
            <w:t xml:space="preserve"> statistics and geospatial information </w:t>
          </w:r>
          <w:r w:rsidRPr="00F871AB">
            <w:rPr>
              <w:lang w:val="en-US" w:eastAsia="en-GB"/>
            </w:rPr>
            <w:t xml:space="preserve">unit </w:t>
          </w:r>
          <w:r>
            <w:rPr>
              <w:lang w:val="en-US" w:eastAsia="en-GB"/>
            </w:rPr>
            <w:t>of Eurostat</w:t>
          </w:r>
          <w:r w:rsidRPr="00F871AB">
            <w:rPr>
              <w:lang w:val="en-US" w:eastAsia="en-GB"/>
            </w:rPr>
            <w:t>, part of the Directorate E Sectoral and regional statistics.</w:t>
          </w:r>
          <w:r w:rsidR="00161CE5">
            <w:rPr>
              <w:lang w:val="en-US" w:eastAsia="en-GB"/>
            </w:rPr>
            <w:t xml:space="preserve"> </w:t>
          </w:r>
        </w:p>
        <w:p w:rsidRPr="00F871AB" w:rsidR="00F871AB" w:rsidP="00F871AB" w:rsidRDefault="00F871AB" w14:paraId="5B78E205" w14:textId="1188DBA8">
          <w:pPr>
            <w:rPr>
              <w:lang w:val="en-US" w:eastAsia="en-GB"/>
            </w:rPr>
          </w:pPr>
          <w:r w:rsidRPr="00F871AB">
            <w:rPr>
              <w:lang w:val="en-US" w:eastAsia="en-GB"/>
            </w:rPr>
            <w:t>The unit main responsibilities are</w:t>
          </w:r>
          <w:r w:rsidR="00161CE5">
            <w:rPr>
              <w:lang w:val="en-US" w:eastAsia="en-GB"/>
            </w:rPr>
            <w:t xml:space="preserve"> to provide geospatial service</w:t>
          </w:r>
          <w:r w:rsidR="008367C7">
            <w:rPr>
              <w:lang w:val="en-US" w:eastAsia="en-GB"/>
            </w:rPr>
            <w:t>s</w:t>
          </w:r>
          <w:r w:rsidR="00161CE5">
            <w:rPr>
              <w:lang w:val="en-US" w:eastAsia="en-GB"/>
            </w:rPr>
            <w:t xml:space="preserve"> and data to</w:t>
          </w:r>
          <w:r w:rsidRPr="00F871AB">
            <w:rPr>
              <w:lang w:val="en-US" w:eastAsia="en-GB"/>
            </w:rPr>
            <w:t xml:space="preserve"> </w:t>
          </w:r>
          <w:r w:rsidR="00161CE5">
            <w:rPr>
              <w:lang w:val="en-US" w:eastAsia="en-GB"/>
            </w:rPr>
            <w:t>the European Commission DG</w:t>
          </w:r>
          <w:r w:rsidR="00473EEF">
            <w:rPr>
              <w:lang w:val="en-US" w:eastAsia="en-GB"/>
            </w:rPr>
            <w:t>s</w:t>
          </w:r>
          <w:r w:rsidR="008367C7">
            <w:rPr>
              <w:lang w:val="en-US" w:eastAsia="en-GB"/>
            </w:rPr>
            <w:t>, to i</w:t>
          </w:r>
          <w:r w:rsidR="00161CE5">
            <w:rPr>
              <w:lang w:val="en-US" w:eastAsia="en-GB"/>
            </w:rPr>
            <w:t>nitiat</w:t>
          </w:r>
          <w:r w:rsidR="008367C7">
            <w:rPr>
              <w:lang w:val="en-US" w:eastAsia="en-GB"/>
            </w:rPr>
            <w:t xml:space="preserve">e </w:t>
          </w:r>
          <w:r w:rsidR="00161CE5">
            <w:rPr>
              <w:lang w:val="en-US" w:eastAsia="en-GB"/>
            </w:rPr>
            <w:t>and coordinat</w:t>
          </w:r>
          <w:r w:rsidR="008367C7">
            <w:rPr>
              <w:lang w:val="en-US" w:eastAsia="en-GB"/>
            </w:rPr>
            <w:t>e</w:t>
          </w:r>
          <w:r w:rsidR="00161CE5">
            <w:rPr>
              <w:lang w:val="en-US" w:eastAsia="en-GB"/>
            </w:rPr>
            <w:t xml:space="preserve"> the use of earth observation data for statistical </w:t>
          </w:r>
          <w:r w:rsidR="00161CE5">
            <w:rPr>
              <w:lang w:val="en-US" w:eastAsia="en-GB"/>
            </w:rPr>
            <w:t>purposes</w:t>
          </w:r>
          <w:r w:rsidR="008367C7">
            <w:rPr>
              <w:lang w:val="en-US" w:eastAsia="en-GB"/>
            </w:rPr>
            <w:t xml:space="preserve"> and to d</w:t>
          </w:r>
          <w:r w:rsidR="00161CE5">
            <w:rPr>
              <w:lang w:val="en-US" w:eastAsia="en-GB"/>
            </w:rPr>
            <w:t>isseminat</w:t>
          </w:r>
          <w:r w:rsidR="008367C7">
            <w:rPr>
              <w:lang w:val="en-US" w:eastAsia="en-GB"/>
            </w:rPr>
            <w:t xml:space="preserve">e </w:t>
          </w:r>
          <w:r w:rsidR="00161CE5">
            <w:rPr>
              <w:lang w:val="en-US" w:eastAsia="en-GB"/>
            </w:rPr>
            <w:t xml:space="preserve">sub-national and urban </w:t>
          </w:r>
          <w:r w:rsidRPr="00F871AB">
            <w:rPr>
              <w:lang w:val="en-US" w:eastAsia="en-GB"/>
            </w:rPr>
            <w:t>statistics</w:t>
          </w:r>
          <w:r w:rsidR="00161CE5">
            <w:rPr>
              <w:lang w:val="en-US" w:eastAsia="en-GB"/>
            </w:rPr>
            <w:t xml:space="preserve"> and related communication</w:t>
          </w:r>
          <w:r w:rsidR="008367C7">
            <w:rPr>
              <w:lang w:val="en-US" w:eastAsia="en-GB"/>
            </w:rPr>
            <w:t xml:space="preserve">. </w:t>
          </w:r>
          <w:r w:rsidR="007320E1">
            <w:rPr>
              <w:lang w:val="en-US" w:eastAsia="en-GB"/>
            </w:rPr>
            <w:t>Further</w:t>
          </w:r>
          <w:r w:rsidR="008367C7">
            <w:rPr>
              <w:lang w:val="en-US" w:eastAsia="en-GB"/>
            </w:rPr>
            <w:t xml:space="preserve"> important fields of work are the management of regional classifications, the production of land use and land cover statistics and the facilitation of </w:t>
          </w:r>
          <w:r w:rsidR="00CB1603">
            <w:rPr>
              <w:lang w:val="en-US" w:eastAsia="en-GB"/>
            </w:rPr>
            <w:t>the agr</w:t>
          </w:r>
          <w:r w:rsidR="001D0E7B">
            <w:rPr>
              <w:lang w:val="en-US" w:eastAsia="en-GB"/>
            </w:rPr>
            <w:t>i</w:t>
          </w:r>
          <w:r w:rsidR="00CB1603">
            <w:rPr>
              <w:lang w:val="en-US" w:eastAsia="en-GB"/>
            </w:rPr>
            <w:t>-environmental LUCAS surveys</w:t>
          </w:r>
          <w:r w:rsidR="008367C7">
            <w:rPr>
              <w:lang w:val="en-US" w:eastAsia="en-GB"/>
            </w:rPr>
            <w:t xml:space="preserve">. The unit has 21 staff members and 10 external service providers </w:t>
          </w:r>
          <w:r w:rsidRPr="00F871AB">
            <w:rPr>
              <w:lang w:val="en-US" w:eastAsia="en-GB"/>
            </w:rPr>
            <w:t xml:space="preserve"> </w:t>
          </w:r>
        </w:p>
        <w:p w:rsidR="00E21DBD" w:rsidP="00F871AB" w:rsidRDefault="008367C7" w14:paraId="59DD0438" w14:textId="4A5F6A7D">
          <w:pPr>
            <w:rPr>
              <w:lang w:val="en-US" w:eastAsia="en-GB"/>
            </w:rPr>
          </w:pPr>
          <w:r w:rsidRPr="00EA18E5">
            <w:rPr>
              <w:lang w:val="en-US" w:eastAsia="en-GB"/>
            </w:rPr>
            <w:t xml:space="preserve">The Unit cooperates closely with </w:t>
          </w:r>
          <w:r w:rsidR="007035AC">
            <w:rPr>
              <w:lang w:val="en-US" w:eastAsia="en-GB"/>
            </w:rPr>
            <w:t xml:space="preserve">many different </w:t>
          </w:r>
          <w:r w:rsidRPr="00EA18E5">
            <w:rPr>
              <w:lang w:val="en-US" w:eastAsia="en-GB"/>
            </w:rPr>
            <w:t xml:space="preserve">partners in the European Statistical System, </w:t>
          </w:r>
          <w:r w:rsidR="007035AC">
            <w:rPr>
              <w:lang w:val="en-US" w:eastAsia="en-GB"/>
            </w:rPr>
            <w:t>several</w:t>
          </w:r>
          <w:r w:rsidRPr="00EA18E5">
            <w:rPr>
              <w:lang w:val="en-US" w:eastAsia="en-GB"/>
            </w:rPr>
            <w:t xml:space="preserve"> Directorate-Generals of the European Commission </w:t>
          </w:r>
          <w:r w:rsidR="007035AC">
            <w:rPr>
              <w:lang w:val="en-US" w:eastAsia="en-GB"/>
            </w:rPr>
            <w:t xml:space="preserve">including the Join Research Centre </w:t>
          </w:r>
          <w:r w:rsidRPr="00EA18E5">
            <w:rPr>
              <w:lang w:val="en-US" w:eastAsia="en-GB"/>
            </w:rPr>
            <w:t xml:space="preserve">and </w:t>
          </w:r>
          <w:r w:rsidR="007035AC">
            <w:rPr>
              <w:lang w:val="en-US" w:eastAsia="en-GB"/>
            </w:rPr>
            <w:t xml:space="preserve">the European Environmental Agency as well with other EU bodies. </w:t>
          </w:r>
          <w:r w:rsidRPr="00EA18E5">
            <w:rPr>
              <w:lang w:val="en-US" w:eastAsia="en-GB"/>
            </w:rPr>
            <w:t xml:space="preserve"> </w:t>
          </w:r>
          <w:r w:rsidR="007035AC">
            <w:rPr>
              <w:lang w:val="en-US" w:eastAsia="en-GB"/>
            </w:rPr>
            <w:t xml:space="preserve">It also collaborates with international </w:t>
          </w:r>
          <w:r w:rsidR="001D0E7B">
            <w:rPr>
              <w:lang w:val="en-US" w:eastAsia="en-GB"/>
            </w:rPr>
            <w:t>organizations</w:t>
          </w:r>
          <w:r w:rsidR="007035AC">
            <w:rPr>
              <w:lang w:val="en-US" w:eastAsia="en-GB"/>
            </w:rPr>
            <w:t xml:space="preserve"> such as OECD, UNECE, UNSD and FAO. </w:t>
          </w:r>
          <w:r w:rsidRPr="00EA18E5">
            <w:rPr>
              <w:lang w:val="en-US" w:eastAsia="en-GB"/>
            </w:rPr>
            <w:t xml:space="preserve">The data </w:t>
          </w:r>
          <w:r w:rsidR="001D0E7B">
            <w:rPr>
              <w:lang w:val="en-US" w:eastAsia="en-GB"/>
            </w:rPr>
            <w:t xml:space="preserve">and publications </w:t>
          </w:r>
          <w:r w:rsidRPr="00EA18E5">
            <w:rPr>
              <w:lang w:val="en-US" w:eastAsia="en-GB"/>
            </w:rPr>
            <w:t>which ESTAT.E</w:t>
          </w:r>
          <w:r w:rsidR="007035AC">
            <w:rPr>
              <w:lang w:val="en-US" w:eastAsia="en-GB"/>
            </w:rPr>
            <w:t>4</w:t>
          </w:r>
          <w:r w:rsidRPr="00EA18E5">
            <w:rPr>
              <w:lang w:val="en-US" w:eastAsia="en-GB"/>
            </w:rPr>
            <w:t xml:space="preserve"> is providing are used to design, implement, monitor and evaluate </w:t>
          </w:r>
          <w:r w:rsidR="007035AC">
            <w:rPr>
              <w:lang w:val="en-US" w:eastAsia="en-GB"/>
            </w:rPr>
            <w:t>a broad range of European</w:t>
          </w:r>
          <w:r w:rsidRPr="00EA18E5">
            <w:rPr>
              <w:lang w:val="en-US" w:eastAsia="en-GB"/>
            </w:rPr>
            <w:t xml:space="preserve"> policies.</w:t>
          </w:r>
        </w:p>
      </w:sdtContent>
    </w:sdt>
    <w:p w:rsidR="002B3CBF" w:rsidP="00994062" w:rsidRDefault="002B3CBF" w14:paraId="69459484" w14:textId="77777777">
      <w:pPr>
        <w:pStyle w:val="ListNumber"/>
        <w:numPr>
          <w:ilvl w:val="0"/>
          <w:numId w:val="0"/>
        </w:numPr>
        <w:ind w:left="709" w:hanging="709"/>
        <w:rPr>
          <w:b/>
          <w:bCs/>
          <w:lang w:eastAsia="en-GB"/>
        </w:rPr>
      </w:pPr>
    </w:p>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sdt>
          <w:sdtPr>
            <w:rPr>
              <w:lang w:val="en-US" w:eastAsia="en-GB"/>
            </w:rPr>
            <w:id w:val="-116063647"/>
            <w:placeholder>
              <w:docPart w:val="4AAA3AE03EED4F05AD161C7AEC7E3025"/>
            </w:placeholder>
          </w:sdtPr>
          <w:sdtEndPr>
            <w:rPr>
              <w:lang w:val="en-US" w:eastAsia="en-GB"/>
            </w:rPr>
          </w:sdtEndPr>
          <w:sdtContent>
            <w:p w:rsidR="00686E88" w:rsidP="3999FCAF" w:rsidRDefault="00686E88" w14:paraId="4793EC16" w14:textId="13208468" w14:noSpellErr="1">
              <w:pPr>
                <w:rPr>
                  <w:lang w:val="en-GB" w:eastAsia="en-GB"/>
                </w:rPr>
              </w:pPr>
              <w:r w:rsidRPr="3999FCAF" w:rsidR="00686E88">
                <w:rPr>
                  <w:lang w:val="en-GB" w:eastAsia="en-GB"/>
                </w:rPr>
                <w:t xml:space="preserve">We are offering </w:t>
              </w:r>
              <w:r w:rsidRPr="3999FCAF" w:rsidR="00686E88">
                <w:rPr>
                  <w:lang w:val="en-GB" w:eastAsia="en-GB"/>
                </w:rPr>
                <w:t xml:space="preserve">a </w:t>
              </w:r>
              <w:r w:rsidRPr="3999FCAF" w:rsidR="00686E88">
                <w:rPr>
                  <w:lang w:val="en-GB" w:eastAsia="en-GB"/>
                </w:rPr>
                <w:t xml:space="preserve">Statistical Officer </w:t>
              </w:r>
              <w:r w:rsidRPr="3999FCAF" w:rsidR="00686E88">
                <w:rPr>
                  <w:lang w:val="en-GB" w:eastAsia="en-GB"/>
                </w:rPr>
                <w:t>position</w:t>
              </w:r>
              <w:r w:rsidRPr="3999FCAF" w:rsidR="00054AA3">
                <w:rPr>
                  <w:lang w:val="en-GB" w:eastAsia="en-GB"/>
                </w:rPr>
                <w:t xml:space="preserve"> </w:t>
              </w:r>
              <w:r w:rsidRPr="3999FCAF" w:rsidR="00686E88">
                <w:rPr>
                  <w:lang w:val="en-GB" w:eastAsia="en-GB"/>
                </w:rPr>
                <w:t>in</w:t>
              </w:r>
              <w:r w:rsidRPr="3999FCAF" w:rsidR="00686E88">
                <w:rPr>
                  <w:lang w:val="en-GB" w:eastAsia="en-GB"/>
                </w:rPr>
                <w:t xml:space="preserve"> the team responsible for </w:t>
              </w:r>
              <w:r w:rsidRPr="3999FCAF" w:rsidR="00686E88">
                <w:rPr>
                  <w:lang w:val="en-GB" w:eastAsia="en-GB"/>
                </w:rPr>
                <w:t>land use and land cover statistics and the agri-environmental LUCAS survey. He/she will work under the supervision of a Commission administrator</w:t>
              </w:r>
              <w:r w:rsidRPr="3999FCAF" w:rsidR="00686E88">
                <w:rPr>
                  <w:lang w:val="en-GB" w:eastAsia="en-GB"/>
                </w:rPr>
                <w:t xml:space="preserve">.  </w:t>
              </w:r>
            </w:p>
            <w:p w:rsidR="00686E88" w:rsidP="00686E88" w:rsidRDefault="00686E88" w14:paraId="10D4E7C1" w14:textId="3D2AAD3F">
              <w:pPr>
                <w:rPr>
                  <w:lang w:val="en-US" w:eastAsia="en-GB"/>
                </w:rPr>
              </w:pPr>
              <w:r w:rsidRPr="001044CE">
                <w:rPr>
                  <w:lang w:val="en-US" w:eastAsia="en-GB"/>
                </w:rPr>
                <w:t xml:space="preserve">Our future colleague will contribute to the methodological, data analysis and data production work of the team. </w:t>
              </w:r>
              <w:r w:rsidR="00054AA3">
                <w:rPr>
                  <w:lang w:val="en-US" w:eastAsia="en-GB"/>
                </w:rPr>
                <w:t>It will include implementation of new technologies (e.g. Artificial Intelligence), developing innovative methods and integration of different data sources including earth observation.</w:t>
              </w:r>
            </w:p>
            <w:p w:rsidR="00686E88" w:rsidP="00686E88" w:rsidRDefault="00686E88" w14:paraId="52CB9B4C" w14:textId="084EF969">
              <w:pPr>
                <w:rPr>
                  <w:lang w:val="en-US" w:eastAsia="en-GB"/>
                </w:rPr>
              </w:pPr>
              <w:r>
                <w:rPr>
                  <w:lang w:val="en-US" w:eastAsia="en-GB"/>
                </w:rPr>
                <w:t xml:space="preserve">Furthermore, he/she will contribute to the coordination of the surveys, validation of </w:t>
              </w:r>
              <w:r w:rsidR="00054AA3">
                <w:rPr>
                  <w:lang w:val="en-US" w:eastAsia="en-GB"/>
                </w:rPr>
                <w:t xml:space="preserve">collected </w:t>
              </w:r>
              <w:r>
                <w:rPr>
                  <w:lang w:val="en-US" w:eastAsia="en-GB"/>
                </w:rPr>
                <w:t xml:space="preserve">data as well as the </w:t>
              </w:r>
              <w:r w:rsidR="00054AA3">
                <w:rPr>
                  <w:lang w:val="en-US" w:eastAsia="en-GB"/>
                </w:rPr>
                <w:t>dissemination of its outputs</w:t>
              </w:r>
              <w:r>
                <w:rPr>
                  <w:lang w:val="en-US" w:eastAsia="en-GB"/>
                </w:rPr>
                <w:t>. This will require regular collaboration</w:t>
              </w:r>
              <w:r w:rsidR="00054AA3">
                <w:rPr>
                  <w:lang w:val="en-US" w:eastAsia="en-GB"/>
                </w:rPr>
                <w:t xml:space="preserve"> inside of Eurostat and with other European Commission services.</w:t>
              </w:r>
              <w:r>
                <w:rPr>
                  <w:lang w:val="en-US" w:eastAsia="en-GB"/>
                </w:rPr>
                <w:t xml:space="preserve"> </w:t>
              </w:r>
            </w:p>
            <w:p w:rsidRPr="00AF7D78" w:rsidR="00E21DBD" w:rsidP="00C504C7" w:rsidRDefault="00054AA3" w14:paraId="46EE3E07" w14:textId="5E5187B4">
              <w:pPr>
                <w:rPr>
                  <w:lang w:val="en-US" w:eastAsia="en-GB"/>
                </w:rPr>
              </w:pPr>
              <w:r>
                <w:rPr>
                  <w:lang w:val="en-US" w:eastAsia="en-GB"/>
                </w:rPr>
                <w:t>In addition</w:t>
              </w:r>
              <w:r w:rsidR="00686E88">
                <w:rPr>
                  <w:lang w:val="en-US" w:eastAsia="en-GB"/>
                </w:rPr>
                <w:t xml:space="preserve">, he/she will </w:t>
              </w:r>
              <w:r>
                <w:rPr>
                  <w:lang w:val="en-US" w:eastAsia="en-GB"/>
                </w:rPr>
                <w:t xml:space="preserve">contribute to </w:t>
              </w:r>
              <w:r w:rsidR="00440282">
                <w:rPr>
                  <w:lang w:val="en-US" w:eastAsia="en-GB"/>
                </w:rPr>
                <w:t xml:space="preserve">the LUCAS </w:t>
              </w:r>
              <w:r w:rsidR="00686E88">
                <w:rPr>
                  <w:lang w:val="en-US" w:eastAsia="en-GB"/>
                </w:rPr>
                <w:t>Working Group</w:t>
              </w:r>
              <w:r>
                <w:rPr>
                  <w:lang w:val="en-US" w:eastAsia="en-GB"/>
                </w:rPr>
                <w:t xml:space="preserve"> and other thematic meetings</w:t>
              </w:r>
              <w:r w:rsidR="00440282">
                <w:rPr>
                  <w:lang w:val="en-US" w:eastAsia="en-GB"/>
                </w:rPr>
                <w:t xml:space="preserve"> and support the production of publications</w:t>
              </w:r>
              <w:r w:rsidR="00686E88">
                <w:rPr>
                  <w:lang w:val="en-US" w:eastAsia="en-GB"/>
                </w:rPr>
                <w:t xml:space="preserve">. </w:t>
              </w:r>
            </w:p>
          </w:sdtContent>
        </w:sdt>
      </w:sdtContent>
    </w:sdt>
    <w:p w:rsidR="002B3CBF" w:rsidP="00994062" w:rsidRDefault="002B3CBF" w14:paraId="433AC71A" w14:textId="77777777">
      <w:pPr>
        <w:pStyle w:val="ListNumber"/>
        <w:numPr>
          <w:ilvl w:val="0"/>
          <w:numId w:val="0"/>
        </w:numPr>
        <w:ind w:left="709" w:hanging="709"/>
        <w:rPr>
          <w:b/>
          <w:bCs/>
          <w:lang w:eastAsia="en-GB"/>
        </w:rPr>
      </w:pPr>
    </w:p>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US" w:eastAsia="en-GB"/>
        </w:rPr>
      </w:sdtEndPr>
      <w:sdtContent>
        <w:sdt>
          <w:sdtPr>
            <w:rPr>
              <w:lang w:val="en-US" w:eastAsia="en-GB"/>
            </w:rPr>
            <w:id w:val="1771510874"/>
            <w:placeholder>
              <w:docPart w:val="3CA5F57F4D384968ADEF510383D1B568"/>
            </w:placeholder>
          </w:sdtPr>
          <w:sdtEndPr>
            <w:rPr>
              <w:lang w:val="en-US" w:eastAsia="en-GB"/>
            </w:rPr>
          </w:sdtEndPr>
          <w:sdtContent>
            <w:p w:rsidRPr="00AF5210" w:rsidR="00712739" w:rsidP="00712739" w:rsidRDefault="00712739" w14:paraId="03803E71" w14:textId="441FEB83">
              <w:pPr>
                <w:rPr>
                  <w:lang w:val="en-US" w:eastAsia="en-GB"/>
                </w:rPr>
              </w:pPr>
              <w:r w:rsidRPr="00AF5210">
                <w:rPr>
                  <w:lang w:val="en-US" w:eastAsia="en-GB"/>
                </w:rPr>
                <w:t xml:space="preserve">We </w:t>
              </w:r>
              <w:r>
                <w:rPr>
                  <w:lang w:val="en-US" w:eastAsia="en-GB"/>
                </w:rPr>
                <w:t xml:space="preserve">are </w:t>
              </w:r>
              <w:r w:rsidRPr="00AF5210">
                <w:rPr>
                  <w:lang w:val="en-US" w:eastAsia="en-GB"/>
                </w:rPr>
                <w:t>look</w:t>
              </w:r>
              <w:r>
                <w:rPr>
                  <w:lang w:val="en-US" w:eastAsia="en-GB"/>
                </w:rPr>
                <w:t>ing</w:t>
              </w:r>
              <w:r w:rsidRPr="00AF5210">
                <w:rPr>
                  <w:lang w:val="en-US" w:eastAsia="en-GB"/>
                </w:rPr>
                <w:t xml:space="preserve"> for a motivated</w:t>
              </w:r>
              <w:r>
                <w:rPr>
                  <w:lang w:val="en-US" w:eastAsia="en-GB"/>
                </w:rPr>
                <w:t>, flexible</w:t>
              </w:r>
              <w:r w:rsidRPr="00AF5210">
                <w:rPr>
                  <w:lang w:val="en-US" w:eastAsia="en-GB"/>
                </w:rPr>
                <w:t xml:space="preserve"> and experienced statistician with established skills </w:t>
              </w:r>
              <w:r w:rsidR="00DA31C7">
                <w:rPr>
                  <w:lang w:val="en-US" w:eastAsia="en-GB"/>
                </w:rPr>
                <w:t>in</w:t>
              </w:r>
              <w:r w:rsidRPr="00AF5210">
                <w:rPr>
                  <w:lang w:val="en-US" w:eastAsia="en-GB"/>
                </w:rPr>
                <w:t xml:space="preserve"> methodology and data analysis and </w:t>
              </w:r>
              <w:r w:rsidR="00DA31C7">
                <w:rPr>
                  <w:lang w:val="en-US" w:eastAsia="en-GB"/>
                </w:rPr>
                <w:t xml:space="preserve">interest in development </w:t>
              </w:r>
              <w:r w:rsidRPr="00AF5210">
                <w:rPr>
                  <w:lang w:val="en-US" w:eastAsia="en-GB"/>
                </w:rPr>
                <w:t>of</w:t>
              </w:r>
              <w:r>
                <w:rPr>
                  <w:lang w:val="en-US" w:eastAsia="en-GB"/>
                </w:rPr>
                <w:t xml:space="preserve"> innovative approaches</w:t>
              </w:r>
              <w:r w:rsidRPr="00AF5210">
                <w:rPr>
                  <w:lang w:val="en-US" w:eastAsia="en-GB"/>
                </w:rPr>
                <w:t xml:space="preserve">. Prior experience in </w:t>
              </w:r>
              <w:r>
                <w:rPr>
                  <w:lang w:val="en-US" w:eastAsia="en-GB"/>
                </w:rPr>
                <w:t>agri-environmental statistics or</w:t>
              </w:r>
              <w:r w:rsidR="00DA31C7">
                <w:rPr>
                  <w:lang w:val="en-US" w:eastAsia="en-GB"/>
                </w:rPr>
                <w:t xml:space="preserve"> in</w:t>
              </w:r>
              <w:r>
                <w:rPr>
                  <w:lang w:val="en-US" w:eastAsia="en-GB"/>
                </w:rPr>
                <w:t xml:space="preserve"> using earth observation data for statistical purposes </w:t>
              </w:r>
              <w:r w:rsidRPr="00AF5210">
                <w:rPr>
                  <w:lang w:val="en-US" w:eastAsia="en-GB"/>
                </w:rPr>
                <w:t>is an advantage.</w:t>
              </w:r>
            </w:p>
            <w:p w:rsidRPr="00AF5210" w:rsidR="00712739" w:rsidP="00712739" w:rsidRDefault="00712739" w14:paraId="69E83856" w14:textId="77777777">
              <w:pPr>
                <w:rPr>
                  <w:lang w:val="en-US" w:eastAsia="en-GB"/>
                </w:rPr>
              </w:pPr>
              <w:r w:rsidRPr="00AF5210">
                <w:rPr>
                  <w:lang w:val="en-US" w:eastAsia="en-GB"/>
                </w:rPr>
                <w:t>The candidate should:</w:t>
              </w:r>
            </w:p>
            <w:p w:rsidRPr="00AF5210" w:rsidR="00712739" w:rsidP="00712739" w:rsidRDefault="00712739" w14:paraId="0CC6196E" w14:textId="77777777">
              <w:pPr>
                <w:rPr>
                  <w:lang w:val="en-US" w:eastAsia="en-GB"/>
                </w:rPr>
              </w:pPr>
              <w:r w:rsidRPr="00AF5210">
                <w:rPr>
                  <w:lang w:val="en-US" w:eastAsia="en-GB"/>
                </w:rPr>
                <w:t>-</w:t>
              </w:r>
              <w:r w:rsidRPr="00AF5210">
                <w:rPr>
                  <w:lang w:val="en-US" w:eastAsia="en-GB"/>
                </w:rPr>
                <w:tab/>
              </w:r>
              <w:r w:rsidRPr="00AF5210">
                <w:rPr>
                  <w:lang w:val="en-US" w:eastAsia="en-GB"/>
                </w:rPr>
                <w:t>have an academic or professional background in statistics, mathematics, economics</w:t>
              </w:r>
              <w:r>
                <w:rPr>
                  <w:lang w:val="en-US" w:eastAsia="en-GB"/>
                </w:rPr>
                <w:t>, data science</w:t>
              </w:r>
              <w:r w:rsidRPr="00AF5210">
                <w:rPr>
                  <w:lang w:val="en-US" w:eastAsia="en-GB"/>
                </w:rPr>
                <w:t xml:space="preserve"> or </w:t>
              </w:r>
              <w:proofErr w:type="gramStart"/>
              <w:r w:rsidRPr="00AF5210">
                <w:rPr>
                  <w:lang w:val="en-US" w:eastAsia="en-GB"/>
                </w:rPr>
                <w:t>related;</w:t>
              </w:r>
              <w:proofErr w:type="gramEnd"/>
            </w:p>
            <w:p w:rsidRPr="00AF5210" w:rsidR="00712739" w:rsidP="00712739" w:rsidRDefault="00712739" w14:paraId="26CA50CD" w14:textId="273225A0">
              <w:pPr>
                <w:rPr>
                  <w:lang w:val="en-US" w:eastAsia="en-GB"/>
                </w:rPr>
              </w:pPr>
              <w:r w:rsidRPr="00AF5210">
                <w:rPr>
                  <w:lang w:val="en-US" w:eastAsia="en-GB"/>
                </w:rPr>
                <w:t>-</w:t>
              </w:r>
              <w:r w:rsidRPr="00AF5210">
                <w:rPr>
                  <w:lang w:val="en-US" w:eastAsia="en-GB"/>
                </w:rPr>
                <w:tab/>
              </w:r>
              <w:r w:rsidRPr="00AF5210">
                <w:rPr>
                  <w:lang w:val="en-US" w:eastAsia="en-GB"/>
                </w:rPr>
                <w:t>have a proven record in applying statistical methods and developing statistical products</w:t>
              </w:r>
              <w:r w:rsidR="00473EEF">
                <w:rPr>
                  <w:lang w:val="en-US" w:eastAsia="en-GB"/>
                </w:rPr>
                <w:t>,</w:t>
              </w:r>
              <w:r w:rsidR="00F22434">
                <w:rPr>
                  <w:lang w:val="en-US" w:eastAsia="en-GB"/>
                </w:rPr>
                <w:t xml:space="preserve"> enabl</w:t>
              </w:r>
              <w:r w:rsidR="00473EEF">
                <w:rPr>
                  <w:lang w:val="en-US" w:eastAsia="en-GB"/>
                </w:rPr>
                <w:t>ing</w:t>
              </w:r>
              <w:r w:rsidR="00F22434">
                <w:rPr>
                  <w:lang w:val="en-US" w:eastAsia="en-GB"/>
                </w:rPr>
                <w:t xml:space="preserve"> him/her to</w:t>
              </w:r>
              <w:r w:rsidRPr="00AF5210" w:rsidR="00F22434">
                <w:rPr>
                  <w:lang w:val="en-US" w:eastAsia="en-GB"/>
                </w:rPr>
                <w:t xml:space="preserve"> deliver </w:t>
              </w:r>
              <w:r w:rsidR="00F22434">
                <w:rPr>
                  <w:lang w:val="en-US" w:eastAsia="en-GB"/>
                </w:rPr>
                <w:t xml:space="preserve">innovative </w:t>
              </w:r>
              <w:proofErr w:type="gramStart"/>
              <w:r w:rsidR="00F22434">
                <w:rPr>
                  <w:lang w:val="en-US" w:eastAsia="en-GB"/>
                </w:rPr>
                <w:t>solutions</w:t>
              </w:r>
              <w:r w:rsidRPr="00AF5210">
                <w:rPr>
                  <w:lang w:val="en-US" w:eastAsia="en-GB"/>
                </w:rPr>
                <w:t>;</w:t>
              </w:r>
              <w:proofErr w:type="gramEnd"/>
            </w:p>
            <w:p w:rsidRPr="00AF5210" w:rsidR="00712739" w:rsidP="00712739" w:rsidRDefault="00712739" w14:paraId="3A8A9905" w14:textId="77777777">
              <w:pPr>
                <w:rPr>
                  <w:lang w:val="en-US" w:eastAsia="en-GB"/>
                </w:rPr>
              </w:pPr>
              <w:r w:rsidRPr="00AF5210">
                <w:rPr>
                  <w:lang w:val="en-US" w:eastAsia="en-GB"/>
                </w:rPr>
                <w:t>-</w:t>
              </w:r>
              <w:r w:rsidRPr="00AF5210">
                <w:rPr>
                  <w:lang w:val="en-US" w:eastAsia="en-GB"/>
                </w:rPr>
                <w:tab/>
              </w:r>
              <w:r w:rsidRPr="00AF5210">
                <w:rPr>
                  <w:lang w:val="en-US" w:eastAsia="en-GB"/>
                </w:rPr>
                <w:t xml:space="preserve">have strong conceptual, analysis, problem-solving as well as team, process and project management </w:t>
              </w:r>
              <w:proofErr w:type="gramStart"/>
              <w:r w:rsidRPr="00AF5210">
                <w:rPr>
                  <w:lang w:val="en-US" w:eastAsia="en-GB"/>
                </w:rPr>
                <w:t>skills;</w:t>
              </w:r>
              <w:proofErr w:type="gramEnd"/>
            </w:p>
            <w:p w:rsidRPr="00AF5210" w:rsidR="00712739" w:rsidP="00712739" w:rsidRDefault="00712739" w14:paraId="6617C33E" w14:textId="0CCE18A0">
              <w:pPr>
                <w:rPr>
                  <w:lang w:val="en-US" w:eastAsia="en-GB"/>
                </w:rPr>
              </w:pPr>
              <w:r w:rsidRPr="00AF5210">
                <w:rPr>
                  <w:lang w:val="en-US" w:eastAsia="en-GB"/>
                </w:rPr>
                <w:t>-</w:t>
              </w:r>
              <w:r w:rsidRPr="00AF5210">
                <w:rPr>
                  <w:lang w:val="en-US" w:eastAsia="en-GB"/>
                </w:rPr>
                <w:tab/>
              </w:r>
              <w:r w:rsidR="00DA31C7">
                <w:rPr>
                  <w:lang w:val="en-US" w:eastAsia="en-GB"/>
                </w:rPr>
                <w:t xml:space="preserve">have good English skills to </w:t>
              </w:r>
              <w:r w:rsidRPr="00AF5210">
                <w:rPr>
                  <w:lang w:val="en-US" w:eastAsia="en-GB"/>
                </w:rPr>
                <w:t xml:space="preserve">be able to communicate with various </w:t>
              </w:r>
              <w:r w:rsidRPr="00AF5210" w:rsidR="00DA31C7">
                <w:rPr>
                  <w:lang w:val="en-US" w:eastAsia="en-GB"/>
                </w:rPr>
                <w:t>stakeholders</w:t>
              </w:r>
              <w:r w:rsidR="00DA31C7">
                <w:rPr>
                  <w:lang w:val="en-US" w:eastAsia="en-GB"/>
                </w:rPr>
                <w:t xml:space="preserve"> and to </w:t>
              </w:r>
              <w:r w:rsidRPr="00AF5210">
                <w:rPr>
                  <w:lang w:val="en-US" w:eastAsia="en-GB"/>
                </w:rPr>
                <w:t>draft</w:t>
              </w:r>
              <w:r w:rsidR="00DA31C7">
                <w:rPr>
                  <w:lang w:val="en-US" w:eastAsia="en-GB"/>
                </w:rPr>
                <w:t xml:space="preserve"> concept </w:t>
              </w:r>
              <w:proofErr w:type="gramStart"/>
              <w:r w:rsidR="00DA31C7">
                <w:rPr>
                  <w:lang w:val="en-US" w:eastAsia="en-GB"/>
                </w:rPr>
                <w:t>notes</w:t>
              </w:r>
              <w:r w:rsidRPr="00AF5210">
                <w:rPr>
                  <w:lang w:val="en-US" w:eastAsia="en-GB"/>
                </w:rPr>
                <w:t>;</w:t>
              </w:r>
              <w:proofErr w:type="gramEnd"/>
            </w:p>
            <w:p w:rsidRPr="00AF7D78" w:rsidR="00E21DBD" w:rsidP="00B66574" w:rsidRDefault="00712739" w14:paraId="4A6D5708" w14:textId="35358E9C">
              <w:pPr>
                <w:rPr>
                  <w:lang w:val="en-US" w:eastAsia="en-GB"/>
                </w:rPr>
              </w:pPr>
              <w:r w:rsidRPr="00AF5210">
                <w:rPr>
                  <w:lang w:val="en-US" w:eastAsia="en-GB"/>
                </w:rPr>
                <w:t>-</w:t>
              </w:r>
              <w:r w:rsidRPr="00AF5210">
                <w:rPr>
                  <w:lang w:val="en-US" w:eastAsia="en-GB"/>
                </w:rPr>
                <w:tab/>
              </w:r>
              <w:r w:rsidRPr="00AF5210">
                <w:rPr>
                  <w:lang w:val="en-US" w:eastAsia="en-GB"/>
                </w:rPr>
                <w:t>be a team player who can take and implement initiatives,</w:t>
              </w:r>
              <w:r w:rsidR="00473EEF">
                <w:rPr>
                  <w:lang w:val="en-US" w:eastAsia="en-GB"/>
                </w:rPr>
                <w:t xml:space="preserve"> and at the same time is</w:t>
              </w:r>
              <w:r w:rsidRPr="00AF5210">
                <w:rPr>
                  <w:lang w:val="en-US" w:eastAsia="en-GB"/>
                </w:rPr>
                <w:t xml:space="preserve"> able to work autonomously</w:t>
              </w:r>
              <w:r>
                <w:rPr>
                  <w:lang w:val="en-US" w:eastAsia="en-GB"/>
                </w:rPr>
                <w:t>.</w:t>
              </w:r>
            </w:p>
          </w:sdtContent>
        </w:sdt>
      </w:sdtContent>
    </w:sdt>
    <w:bookmarkEnd w:displacedByCustomXml="prev" w:id="2"/>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7">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w:t>
      </w:r>
      <w:proofErr w:type="spellStart"/>
      <w:r w:rsidRPr="00F67B35" w:rsidR="00E21DBD">
        <w:rPr>
          <w:b/>
          <w:lang w:eastAsia="en-GB"/>
        </w:rPr>
        <w:t>Europass</w:t>
      </w:r>
      <w:proofErr w:type="spellEnd"/>
      <w:r w:rsidRPr="00F67B35" w:rsidR="00E21DBD">
        <w:rPr>
          <w:b/>
          <w:lang w:eastAsia="en-GB"/>
        </w:rPr>
        <w:t xml:space="preserve"> CV format </w:t>
      </w:r>
      <w:r w:rsidRPr="00F67B35" w:rsidR="00E21DBD">
        <w:rPr>
          <w:lang w:eastAsia="en-GB"/>
        </w:rPr>
        <w:t>(</w:t>
      </w:r>
      <w:hyperlink w:history="1" r:id="rId28">
        <w:hyperlink w:history="1" r:id="rId29">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name="_Hlk132131276" w:id="3"/>
      <w:r>
        <w:t>Before applying, please read the attached privacy statement.</w:t>
      </w:r>
      <w:bookmarkEnd w:id="3"/>
    </w:p>
    <w:sectPr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4AA3"/>
    <w:rsid w:val="0007110E"/>
    <w:rsid w:val="0007277F"/>
    <w:rsid w:val="0007544E"/>
    <w:rsid w:val="00092BCA"/>
    <w:rsid w:val="00093125"/>
    <w:rsid w:val="000A4668"/>
    <w:rsid w:val="000D129C"/>
    <w:rsid w:val="000F371B"/>
    <w:rsid w:val="000F4CD5"/>
    <w:rsid w:val="00111AB6"/>
    <w:rsid w:val="00161CE5"/>
    <w:rsid w:val="001D0A81"/>
    <w:rsid w:val="001D0E7B"/>
    <w:rsid w:val="002109E6"/>
    <w:rsid w:val="00252050"/>
    <w:rsid w:val="002B3CBF"/>
    <w:rsid w:val="002C13C3"/>
    <w:rsid w:val="002C49D0"/>
    <w:rsid w:val="002E40A9"/>
    <w:rsid w:val="00394447"/>
    <w:rsid w:val="003E50A4"/>
    <w:rsid w:val="0040388A"/>
    <w:rsid w:val="00416B25"/>
    <w:rsid w:val="00431778"/>
    <w:rsid w:val="00440282"/>
    <w:rsid w:val="00454CC7"/>
    <w:rsid w:val="00455EA3"/>
    <w:rsid w:val="00464195"/>
    <w:rsid w:val="00473EEF"/>
    <w:rsid w:val="00476034"/>
    <w:rsid w:val="005168AD"/>
    <w:rsid w:val="0058240F"/>
    <w:rsid w:val="00592CD5"/>
    <w:rsid w:val="005D1B85"/>
    <w:rsid w:val="006212B2"/>
    <w:rsid w:val="00665583"/>
    <w:rsid w:val="00686E88"/>
    <w:rsid w:val="00693BC6"/>
    <w:rsid w:val="00696070"/>
    <w:rsid w:val="007035AC"/>
    <w:rsid w:val="00712739"/>
    <w:rsid w:val="007320E1"/>
    <w:rsid w:val="0075073A"/>
    <w:rsid w:val="007761A1"/>
    <w:rsid w:val="007E531E"/>
    <w:rsid w:val="007F02AC"/>
    <w:rsid w:val="007F7012"/>
    <w:rsid w:val="008102F1"/>
    <w:rsid w:val="00820E0F"/>
    <w:rsid w:val="008367C7"/>
    <w:rsid w:val="008D02B7"/>
    <w:rsid w:val="008F0B52"/>
    <w:rsid w:val="008F4BA9"/>
    <w:rsid w:val="00994062"/>
    <w:rsid w:val="00996CC6"/>
    <w:rsid w:val="009A1EA0"/>
    <w:rsid w:val="009A2F00"/>
    <w:rsid w:val="009C5E27"/>
    <w:rsid w:val="00A033AD"/>
    <w:rsid w:val="00A42833"/>
    <w:rsid w:val="00AB2CEA"/>
    <w:rsid w:val="00AF6424"/>
    <w:rsid w:val="00B143B9"/>
    <w:rsid w:val="00B24CC5"/>
    <w:rsid w:val="00B3644B"/>
    <w:rsid w:val="00B65513"/>
    <w:rsid w:val="00B66574"/>
    <w:rsid w:val="00B73F08"/>
    <w:rsid w:val="00B8014C"/>
    <w:rsid w:val="00B94A0C"/>
    <w:rsid w:val="00C06724"/>
    <w:rsid w:val="00C3254D"/>
    <w:rsid w:val="00C504C7"/>
    <w:rsid w:val="00C75BA4"/>
    <w:rsid w:val="00CB1603"/>
    <w:rsid w:val="00CB5B61"/>
    <w:rsid w:val="00CD2C5A"/>
    <w:rsid w:val="00D0015C"/>
    <w:rsid w:val="00D03CF4"/>
    <w:rsid w:val="00D556E0"/>
    <w:rsid w:val="00D7090C"/>
    <w:rsid w:val="00D84D53"/>
    <w:rsid w:val="00D96984"/>
    <w:rsid w:val="00DA31C7"/>
    <w:rsid w:val="00DD41ED"/>
    <w:rsid w:val="00DF1E49"/>
    <w:rsid w:val="00E21DBD"/>
    <w:rsid w:val="00E342CB"/>
    <w:rsid w:val="00E41704"/>
    <w:rsid w:val="00E44D7F"/>
    <w:rsid w:val="00E82667"/>
    <w:rsid w:val="00E84FE8"/>
    <w:rsid w:val="00EB3147"/>
    <w:rsid w:val="00ED10DB"/>
    <w:rsid w:val="00EE0ADA"/>
    <w:rsid w:val="00F22434"/>
    <w:rsid w:val="00F4683D"/>
    <w:rsid w:val="00F6462F"/>
    <w:rsid w:val="00F871AB"/>
    <w:rsid w:val="00F91B73"/>
    <w:rsid w:val="00F93413"/>
    <w:rsid w:val="00FD740F"/>
    <w:rsid w:val="3999F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xmlns:wp14="http://schemas.microsoft.com/office/word/2010/wordml" w:rsidR="007F7378" w:rsidRDefault="00ED10DB" w14:paraId="4C3E277F" wp14:textId="77777777">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xmlns:wp14="http://schemas.microsoft.com/office/word/2010/wordml" w:rsidR="007F7378" w:rsidP="00416B25" w:rsidRDefault="00416B25" w14:paraId="4F14D7C8" wp14:textId="77777777">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xmlns:wp14="http://schemas.microsoft.com/office/word/2010/wordml" w:rsidR="007F7378" w:rsidP="00416B25" w:rsidRDefault="00416B25" w14:paraId="5362E849" wp14:textId="77777777">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xmlns:wp14="http://schemas.microsoft.com/office/word/2010/wordml" w:rsidR="007F7378" w:rsidP="00416B25" w:rsidRDefault="00416B25" w14:paraId="5B951852" wp14:textId="77777777">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xmlns:wp14="http://schemas.microsoft.com/office/word/2010/wordml" w:rsidR="007F7378" w:rsidP="00416B25" w:rsidRDefault="00416B25" w14:paraId="2946BB5D" wp14:textId="77777777">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xmlns:wp14="http://schemas.microsoft.com/office/word/2010/wordml" w:rsidR="00D374C1" w:rsidP="00416B25" w:rsidRDefault="00416B25" w14:paraId="46E69C4A" wp14:textId="77777777">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xmlns:wp14="http://schemas.microsoft.com/office/word/2010/wordml" w:rsidR="001E3B1B" w:rsidP="00416B25" w:rsidRDefault="00416B25" w14:paraId="5ED8C455" wp14:textId="77777777">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xmlns:wp14="http://schemas.microsoft.com/office/word/2010/wordml" w:rsidR="001E3B1B" w:rsidP="006212B2" w:rsidRDefault="006212B2" w14:paraId="39B6B1D1" wp14:textId="77777777">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xmlns:wp14="http://schemas.microsoft.com/office/word/2010/wordml" w:rsidR="001E3B1B" w:rsidP="00416B25" w:rsidRDefault="00416B25" w14:paraId="6D91FE6C" wp14:textId="77777777">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xmlns:wp14="http://schemas.microsoft.com/office/word/2010/wordml" w:rsidR="00893390" w:rsidP="00416B25" w:rsidRDefault="00416B25" w14:paraId="36EFDB03" wp14:textId="77777777">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xmlns:wp14="http://schemas.microsoft.com/office/word/2010/wordml" w:rsidR="00893390" w:rsidP="00416B25" w:rsidRDefault="00416B25" w14:paraId="30CF9B57" wp14:textId="77777777">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xmlns:wp14="http://schemas.microsoft.com/office/word/2010/wordml" w:rsidR="00416B25" w:rsidP="00416B25" w:rsidRDefault="00416B25" w14:paraId="6358D8DA" wp14:textId="77777777">
          <w:pPr>
            <w:pStyle w:val="F8087F2A3C014B809064D3423F4C13C91"/>
          </w:pPr>
          <w:r w:rsidRPr="003D4996">
            <w:rPr>
              <w:rStyle w:val="PlaceholderText"/>
            </w:rPr>
            <w:t>Click or tap to enter a date.</w:t>
          </w:r>
        </w:p>
      </w:docPartBody>
    </w:docPart>
    <w:docPart>
      <w:docPartPr>
        <w:name w:val="4AAA3AE03EED4F05AD161C7AEC7E3025"/>
        <w:category>
          <w:name w:val="General"/>
          <w:gallery w:val="placeholder"/>
        </w:category>
        <w:types>
          <w:type w:val="bbPlcHdr"/>
        </w:types>
        <w:behaviors>
          <w:behavior w:val="content"/>
        </w:behaviors>
        <w:guid w:val="{B0EC7B92-3DE1-4470-9464-3E141188BD76}"/>
      </w:docPartPr>
      <w:docPartBody>
        <w:p xmlns:wp14="http://schemas.microsoft.com/office/word/2010/wordml" w:rsidR="00A42833" w:rsidP="00A42833" w:rsidRDefault="00A42833" w14:paraId="72EE5986" wp14:textId="77777777">
          <w:pPr>
            <w:pStyle w:val="4AAA3AE03EED4F05AD161C7AEC7E3025"/>
          </w:pPr>
          <w:r w:rsidRPr="00BD2312">
            <w:rPr>
              <w:rStyle w:val="PlaceholderText"/>
            </w:rPr>
            <w:t>Click or tap here to enter text.</w:t>
          </w:r>
        </w:p>
      </w:docPartBody>
    </w:docPart>
    <w:docPart>
      <w:docPartPr>
        <w:name w:val="3CA5F57F4D384968ADEF510383D1B568"/>
        <w:category>
          <w:name w:val="General"/>
          <w:gallery w:val="placeholder"/>
        </w:category>
        <w:types>
          <w:type w:val="bbPlcHdr"/>
        </w:types>
        <w:behaviors>
          <w:behavior w:val="content"/>
        </w:behaviors>
        <w:guid w:val="{43E65745-EA3F-41DA-8DB4-3B9BC31A5AC6}"/>
      </w:docPartPr>
      <w:docPartBody>
        <w:p xmlns:wp14="http://schemas.microsoft.com/office/word/2010/wordml" w:rsidR="00A42833" w:rsidP="00A42833" w:rsidRDefault="00A42833" w14:paraId="01E0A917" wp14:textId="77777777">
          <w:pPr>
            <w:pStyle w:val="3CA5F57F4D384968ADEF510383D1B5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7277F"/>
    <w:rsid w:val="001E3B1B"/>
    <w:rsid w:val="00416B25"/>
    <w:rsid w:val="006212B2"/>
    <w:rsid w:val="006F0611"/>
    <w:rsid w:val="007F7378"/>
    <w:rsid w:val="00893390"/>
    <w:rsid w:val="00894A0C"/>
    <w:rsid w:val="009A12CB"/>
    <w:rsid w:val="00A42833"/>
    <w:rsid w:val="00B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4283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AAA3AE03EED4F05AD161C7AEC7E3025">
    <w:name w:val="4AAA3AE03EED4F05AD161C7AEC7E3025"/>
    <w:rsid w:val="00A42833"/>
    <w:pPr>
      <w:spacing w:line="278" w:lineRule="auto"/>
    </w:pPr>
    <w:rPr>
      <w:kern w:val="2"/>
      <w:sz w:val="24"/>
      <w:szCs w:val="24"/>
      <w:lang w:val="de-DE" w:eastAsia="de-DE"/>
      <w14:ligatures w14:val="standardContextual"/>
    </w:rPr>
  </w:style>
  <w:style w:type="paragraph" w:customStyle="1" w:styleId="3CA5F57F4D384968ADEF510383D1B568">
    <w:name w:val="3CA5F57F4D384968ADEF510383D1B568"/>
    <w:rsid w:val="00A42833"/>
    <w:pPr>
      <w:spacing w:line="278" w:lineRule="auto"/>
    </w:pPr>
    <w:rPr>
      <w:kern w:val="2"/>
      <w:sz w:val="24"/>
      <w:szCs w:val="24"/>
      <w:lang w:val="de-DE" w:eastAsia="de-DE"/>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2025-06-10T13:38:00Z</dcterms:created>
  <dcterms:modified xsi:type="dcterms:W3CDTF">2025-06-11T11:51:45Z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