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DDBB9" w14:textId="38FD6441" w:rsidR="00B5503B" w:rsidRPr="00FC6344" w:rsidRDefault="00B5503B" w:rsidP="00FC6344">
      <w:pPr>
        <w:jc w:val="center"/>
        <w:rPr>
          <w:b/>
          <w:bCs/>
        </w:rPr>
      </w:pPr>
      <w:r w:rsidRPr="00FC6344">
        <w:rPr>
          <w:b/>
          <w:bCs/>
        </w:rPr>
        <w:t>Obecná doporučení</w:t>
      </w:r>
      <w:r w:rsidR="00FC6344" w:rsidRPr="00FC6344">
        <w:rPr>
          <w:b/>
          <w:bCs/>
        </w:rPr>
        <w:t xml:space="preserve"> v souvislosti s vyh</w:t>
      </w:r>
      <w:r w:rsidR="00FC6344">
        <w:rPr>
          <w:b/>
          <w:bCs/>
        </w:rPr>
        <w:t>l</w:t>
      </w:r>
      <w:r w:rsidR="00FC6344" w:rsidRPr="00FC6344">
        <w:rPr>
          <w:b/>
          <w:bCs/>
        </w:rPr>
        <w:t xml:space="preserve">ášeným systémem </w:t>
      </w:r>
      <w:proofErr w:type="spellStart"/>
      <w:r w:rsidR="00FC6344" w:rsidRPr="00FC6344">
        <w:rPr>
          <w:b/>
          <w:bCs/>
        </w:rPr>
        <w:t>Vigipirate</w:t>
      </w:r>
      <w:proofErr w:type="spellEnd"/>
    </w:p>
    <w:p w14:paraId="5593CD77" w14:textId="22A31A2E" w:rsidR="00B5503B" w:rsidRPr="00B5503B" w:rsidRDefault="00B5503B" w:rsidP="00B5503B">
      <w:pPr>
        <w:jc w:val="both"/>
      </w:pPr>
      <w:r w:rsidRPr="00B5503B">
        <w:t>Obecné doporučení při útoku je tzv. strategie USB, tj. Utíkej, Schovej se, Bojuj. Pokud lze, doporučeno je také co nejdříve ztišit mobilní telefon vč. vibrací, ale nevypínat ho. A jakmile je to možné, volat na níže uvedené bezplatné tel. linky:</w:t>
      </w:r>
    </w:p>
    <w:p w14:paraId="223E2E24" w14:textId="77777777" w:rsidR="00B5503B" w:rsidRPr="00B5503B" w:rsidRDefault="00B5503B" w:rsidP="00B5503B">
      <w:pPr>
        <w:pStyle w:val="ListParagraph"/>
        <w:numPr>
          <w:ilvl w:val="0"/>
          <w:numId w:val="1"/>
        </w:numPr>
        <w:jc w:val="both"/>
      </w:pPr>
      <w:r w:rsidRPr="00B5503B">
        <w:t>při útoku a zjevném nebezpečí: tel. 112 nebo 17</w:t>
      </w:r>
    </w:p>
    <w:p w14:paraId="467CE1BC" w14:textId="77777777" w:rsidR="00B5503B" w:rsidRPr="00B5503B" w:rsidRDefault="00B5503B" w:rsidP="00B5503B">
      <w:pPr>
        <w:pStyle w:val="ListParagraph"/>
        <w:numPr>
          <w:ilvl w:val="0"/>
          <w:numId w:val="1"/>
        </w:numPr>
        <w:jc w:val="both"/>
      </w:pPr>
      <w:r w:rsidRPr="00B5503B">
        <w:t xml:space="preserve">při útoku ve vlaku či metru: tel. 3117 nebo </w:t>
      </w:r>
      <w:proofErr w:type="spellStart"/>
      <w:r w:rsidRPr="00B5503B">
        <w:t>sms</w:t>
      </w:r>
      <w:proofErr w:type="spellEnd"/>
      <w:r w:rsidRPr="00B5503B">
        <w:t xml:space="preserve"> na 31 177</w:t>
      </w:r>
    </w:p>
    <w:p w14:paraId="3FECCE27" w14:textId="77777777" w:rsidR="00B5503B" w:rsidRPr="00B5503B" w:rsidRDefault="00B5503B" w:rsidP="00B5503B">
      <w:pPr>
        <w:pStyle w:val="ListParagraph"/>
        <w:numPr>
          <w:ilvl w:val="0"/>
          <w:numId w:val="1"/>
        </w:numPr>
        <w:jc w:val="both"/>
      </w:pPr>
      <w:r w:rsidRPr="00B5503B">
        <w:t>při podezření na nebezpečnou radikalizovanou osobu: tel. 0800 005 696</w:t>
      </w:r>
    </w:p>
    <w:p w14:paraId="6B566848" w14:textId="77BF6ECC" w:rsidR="00B5503B" w:rsidRPr="00B5503B" w:rsidRDefault="00B5503B" w:rsidP="00B5503B">
      <w:pPr>
        <w:jc w:val="both"/>
      </w:pPr>
      <w:r w:rsidRPr="00B5503B">
        <w:t xml:space="preserve">Postupy k chování při útoku naleznete </w:t>
      </w:r>
      <w:hyperlink r:id="rId5" w:tooltip="Původní adresa URL: https://www.sgdsn.gouv.fr/vigipirate. Na tento odkaz klikněte nebo klepněte, pokud ho považujete za důvěryhodný." w:history="1">
        <w:r w:rsidRPr="00B5503B">
          <w:rPr>
            <w:rStyle w:val="Hyperlink"/>
          </w:rPr>
          <w:t>na webových stránkách Generálního sekretariátu pro obranu a národní bezpečnost Francie</w:t>
        </w:r>
      </w:hyperlink>
      <w:r w:rsidRPr="00B5503B">
        <w:t xml:space="preserve">, v příručce: </w:t>
      </w:r>
      <w:hyperlink r:id="rId6" w:tooltip="Původní adresa URL: https://mzv.gov.cz/public/10/ce/a8/6282391_3573801_Vigipirate_zasady_chovani_v_pripade_teroristickeho_utoku.pdf. Na tento odkaz klikněte nebo klepněte, pokud ho považujete za důvěryhodný." w:history="1">
        <w:proofErr w:type="spellStart"/>
        <w:r w:rsidRPr="00B5503B">
          <w:rPr>
            <w:rStyle w:val="Hyperlink"/>
          </w:rPr>
          <w:t>Vigipirate</w:t>
        </w:r>
        <w:proofErr w:type="spellEnd"/>
        <w:r w:rsidRPr="00B5503B">
          <w:rPr>
            <w:rStyle w:val="Hyperlink"/>
          </w:rPr>
          <w:t xml:space="preserve"> zásady chování při útoku (PDF, 324 KB)</w:t>
        </w:r>
      </w:hyperlink>
      <w:r w:rsidRPr="00B5503B">
        <w:t xml:space="preserve"> nebo na webu Policie ČR - </w:t>
      </w:r>
      <w:hyperlink r:id="rId7" w:tooltip="Původní adresa URL: https://www.google.com/url?sa=t&amp;rct=j&amp;q=&amp;esrc=s&amp;source=web&amp;cd=&amp;cad=rja&amp;uact=8&amp;ved=2ahUKEwjsuJLDtsiXAxX7U0EAHU47Ca4QFnoECBkQAQ&amp;url=CAESegHrOzAV6lf5UDJn0YqnaEPtOEXeWtidtlaADy1O-ep7Qz-htQSXCitdADkoZRiWlF3n5kT9-tYiBbsA1hQKMJ24S2f9f5gqP19YjJ5Z59" w:history="1">
        <w:r w:rsidRPr="00B5503B">
          <w:rPr>
            <w:rStyle w:val="Hyperlink"/>
          </w:rPr>
          <w:t>Postup při ozbrojeném útoku</w:t>
        </w:r>
      </w:hyperlink>
      <w:r w:rsidRPr="00B5503B">
        <w:t xml:space="preserve"> nebo v </w:t>
      </w:r>
      <w:hyperlink r:id="rId8" w:tooltip="Původní adresa URL: https://policie.gov.cz/hlavni-mesto-praha/mekke-cile---postupy-a-informace. Na tento odkaz klikněte nebo klepněte, pokud ho považujete za důvěryhodný." w:history="1">
        <w:r w:rsidRPr="00B5503B">
          <w:rPr>
            <w:rStyle w:val="Hyperlink"/>
          </w:rPr>
          <w:t>Informacích a postupech</w:t>
        </w:r>
      </w:hyperlink>
      <w:r w:rsidRPr="00B5503B">
        <w:t>.</w:t>
      </w:r>
    </w:p>
    <w:p w14:paraId="6CEB7117" w14:textId="77777777" w:rsidR="00B5503B" w:rsidRPr="00B5503B" w:rsidRDefault="00B5503B" w:rsidP="00B5503B">
      <w:pPr>
        <w:jc w:val="both"/>
      </w:pPr>
      <w:r w:rsidRPr="00B5503B">
        <w:t>Mezi další doporučení patří mj. nepřetržitě dohlížet na svá zavazadla nebo povinnost upozornit na opuštěná cizí zavazadla ve veřejných prostorech. Ve Francii platí povinnost označit zavazadla jmenovkou s viditelným uvedením jména a příjmení, a to při přepravě ve veřejné dopravě (např. vlaky TGV společnosti SNCF či při přepravě pařížským metrem se společnostní RATP i dalšími dopravci atd.). V případě neúmyslně zapomenutého zavazadla hrozí pokuta až 750 EUR, při jeho vědomém opuštění až ve výši 1500 EUR.</w:t>
      </w:r>
    </w:p>
    <w:p w14:paraId="4EE56757" w14:textId="77777777" w:rsidR="00826AC4" w:rsidRDefault="00826AC4"/>
    <w:sectPr w:rsidR="00826AC4" w:rsidSect="00B956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E762A"/>
    <w:multiLevelType w:val="hybridMultilevel"/>
    <w:tmpl w:val="F9501AE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917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29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3B"/>
    <w:rsid w:val="000C2F16"/>
    <w:rsid w:val="00396FB9"/>
    <w:rsid w:val="00792E38"/>
    <w:rsid w:val="00826AC4"/>
    <w:rsid w:val="00950C8D"/>
    <w:rsid w:val="0099581D"/>
    <w:rsid w:val="00A14291"/>
    <w:rsid w:val="00AE0A59"/>
    <w:rsid w:val="00B5503B"/>
    <w:rsid w:val="00B956CB"/>
    <w:rsid w:val="00FC6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FA1580"/>
  <w15:chartTrackingRefBased/>
  <w15:docId w15:val="{9386C20C-3451-446B-8D5A-2D5F61A3DC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5503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503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503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503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503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503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503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503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503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50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50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50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50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50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50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50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50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50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5503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50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503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50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503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50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5503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50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0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0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5503B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5503B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5503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C6344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05.safelinks.protection.outlook.com/?url=https%3A%2F%2Fpolicie.gov.cz%2Fhlavni-mesto-praha%2Fmekke-cile---postupy-a-informace&amp;data=05%7C02%7Cpavel.pesek%40mzv.gov.cz%7C293ed0e919db415f8b5f08df2e9b1587%7C65154e19ce3144e297af2480f4c17f95%7C0%7C0%7C639280915738135980%7CUnknown%7CTWFpbGZsb3d8eyJFbXB0eU1hcGkiOnRydWUsIlYiOiIwLjAuMDAwMCIsIlAiOiJXaW4zMiIsIkFOIjoiTWFpbCIsIldUIjoyfQ%3D%3D%7C0%7C%7C%7C&amp;sdata=oFoZw6W9BeVd6%2BejoigJNbEIuAcIFCbet4%2B%2Bcq77%2BBM%3D&amp;reserved=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olicie.gov.cz/documents/hlavni-mesto-praha/letak-usb?disposition=attach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ur05.safelinks.protection.outlook.com/?url=https%3A%2F%2Fmzv.gov.cz%2Fpublic%2F10%2Fce%2Fa8%2F6282391_3573801_Vigipirate_zasady_chovani_v_pripade_teroristickeho_utoku.pdf&amp;data=05%7C02%7Cpavel.pesek%40mzv.gov.cz%7C29c049575728449c3e5708df17ba7793%7C65154e19ce3144e297af2480f4c17f95%7C0%7C0%7C639255761775741205%7CUnknown%7CTWFpbGZsb3d8eyJFbXB0eU1hcGkiOnRydWUsIlYiOiIwLjAuMDAwMCIsIlAiOiJXaW4zMiIsIkFOIjoiTWFpbCIsIldUIjoyfQ%3D%3D%7C0%7C%7C%7C&amp;sdata=Mp4QZ8lUS88on%2Bxp6EGAl3sW3vmjvx3xKHvT%2FQklLOo%3D&amp;reserved=0" TargetMode="External"/><Relationship Id="rId5" Type="http://schemas.openxmlformats.org/officeDocument/2006/relationships/hyperlink" Target="https://eur05.safelinks.protection.outlook.com/?url=https%3A%2F%2Fwww.sgdsn.gouv.fr%2Fvigipirate&amp;data=05%7C02%7Cpavel.pesek%40mzv.gov.cz%7C29c049575728449c3e5708df17ba7793%7C65154e19ce3144e297af2480f4c17f95%7C0%7C0%7C639255761775708659%7CUnknown%7CTWFpbGZsb3d8eyJFbXB0eU1hcGkiOnRydWUsIlYiOiIwLjAuMDAwMCIsIlAiOiJXaW4zMiIsIkFOIjoiTWFpbCIsIldUIjoyfQ%3D%3D%7C0%7C%7C%7C&amp;sdata=v3JL%2B5AB7Cc3k4r48uhRWS7JwMq1M48%2BHHmGrZ3JZM4%3D&amp;reserved=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542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PEŠEK</dc:creator>
  <cp:keywords/>
  <dc:description/>
  <cp:lastModifiedBy>Pavel DUCHOŇ</cp:lastModifiedBy>
  <cp:revision>2</cp:revision>
  <dcterms:created xsi:type="dcterms:W3CDTF">2026-10-21T09:53:00Z</dcterms:created>
  <dcterms:modified xsi:type="dcterms:W3CDTF">2026-10-21T14:35:00Z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2026-10-21T10:08:53Z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e6ff82e2-300d-4be5-8d5e-289dfc1e88d7</vt:lpwstr>
  </property>
  <property fmtid="{D5CDD505-2E9C-101B-9397-08002B2CF9AE}" pid="8" name="MSIP_Label_b3564849-fbfc-4795-ad59-055bb350645f_ContentBits">
    <vt:lpwstr>0</vt:lpwstr>
  </property>
  <property fmtid="{D5CDD505-2E9C-101B-9397-08002B2CF9AE}" pid="9" name="MSIP_Label_b3564849-fbfc-4795-ad59-055bb350645f_Tag">
    <vt:lpwstr>10, 3, 0, 1</vt:lpwstr>
  </property>
</Properties>
</file>