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0CB65" w14:textId="1C4D6B89" w:rsidR="004E3860" w:rsidRPr="0036063D" w:rsidRDefault="009E4437" w:rsidP="004E3860">
      <w:pPr>
        <w:jc w:val="center"/>
        <w:rPr>
          <w:rFonts w:ascii="Georgia" w:hAnsi="Georgia"/>
          <w:b/>
          <w:bCs/>
          <w:sz w:val="24"/>
          <w:szCs w:val="24"/>
        </w:rPr>
      </w:pPr>
      <w:r w:rsidRPr="0036063D">
        <w:rPr>
          <w:rFonts w:ascii="Georgia" w:hAnsi="Georgia"/>
          <w:b/>
          <w:bCs/>
          <w:sz w:val="24"/>
          <w:szCs w:val="24"/>
        </w:rPr>
        <w:t>4</w:t>
      </w:r>
      <w:r w:rsidR="00B7373A" w:rsidRPr="0036063D">
        <w:rPr>
          <w:rFonts w:ascii="Georgia" w:hAnsi="Georgia"/>
          <w:b/>
          <w:bCs/>
          <w:sz w:val="24"/>
          <w:szCs w:val="24"/>
        </w:rPr>
        <w:t>9</w:t>
      </w:r>
      <w:r w:rsidRPr="0036063D">
        <w:rPr>
          <w:rFonts w:ascii="Georgia" w:hAnsi="Georgia"/>
          <w:b/>
          <w:bCs/>
          <w:sz w:val="24"/>
          <w:szCs w:val="24"/>
          <w:vertAlign w:val="superscript"/>
        </w:rPr>
        <w:t xml:space="preserve">th </w:t>
      </w:r>
      <w:r w:rsidRPr="0036063D">
        <w:rPr>
          <w:rFonts w:ascii="Georgia" w:hAnsi="Georgia"/>
          <w:b/>
          <w:bCs/>
          <w:sz w:val="24"/>
          <w:szCs w:val="24"/>
        </w:rPr>
        <w:t>session</w:t>
      </w:r>
      <w:r w:rsidRPr="0036063D">
        <w:rPr>
          <w:rFonts w:ascii="Georgia" w:hAnsi="Georgia"/>
          <w:b/>
          <w:sz w:val="24"/>
          <w:szCs w:val="24"/>
        </w:rPr>
        <w:t xml:space="preserve"> of the </w:t>
      </w:r>
      <w:r w:rsidR="004E3860" w:rsidRPr="0036063D">
        <w:rPr>
          <w:rFonts w:ascii="Georgia" w:hAnsi="Georgia"/>
          <w:b/>
          <w:bCs/>
          <w:sz w:val="24"/>
          <w:szCs w:val="24"/>
        </w:rPr>
        <w:t>HUMAN RIGHTS COUNCIL</w:t>
      </w:r>
    </w:p>
    <w:p w14:paraId="388AA8EC" w14:textId="77777777" w:rsidR="005146F3" w:rsidRPr="0036063D" w:rsidRDefault="00DC36C6" w:rsidP="005146F3">
      <w:pPr>
        <w:spacing w:after="0"/>
        <w:jc w:val="center"/>
        <w:rPr>
          <w:rFonts w:ascii="Georgia" w:hAnsi="Georgia"/>
          <w:b/>
          <w:sz w:val="24"/>
          <w:szCs w:val="24"/>
          <w:lang w:val="en-GB"/>
        </w:rPr>
      </w:pPr>
      <w:r w:rsidRPr="0036063D">
        <w:rPr>
          <w:rFonts w:ascii="Georgia" w:hAnsi="Georgia"/>
          <w:b/>
          <w:sz w:val="24"/>
          <w:szCs w:val="24"/>
          <w:lang w:val="en-GB"/>
        </w:rPr>
        <w:t xml:space="preserve">General debate on the oral update </w:t>
      </w:r>
    </w:p>
    <w:p w14:paraId="2502471C" w14:textId="2E381502" w:rsidR="00DC36C6" w:rsidRPr="0036063D" w:rsidRDefault="00DC36C6" w:rsidP="00DC36C6">
      <w:pPr>
        <w:jc w:val="center"/>
        <w:rPr>
          <w:rFonts w:ascii="Georgia" w:eastAsiaTheme="minorHAnsi" w:hAnsi="Georgia"/>
          <w:b/>
          <w:sz w:val="24"/>
          <w:szCs w:val="24"/>
          <w:lang w:val="en-GB"/>
        </w:rPr>
      </w:pPr>
      <w:r w:rsidRPr="0036063D">
        <w:rPr>
          <w:rFonts w:ascii="Georgia" w:hAnsi="Georgia"/>
          <w:b/>
          <w:sz w:val="24"/>
          <w:szCs w:val="24"/>
          <w:lang w:val="en-GB"/>
        </w:rPr>
        <w:t xml:space="preserve">by the UN High Commissioner for Human Rights </w:t>
      </w:r>
    </w:p>
    <w:p w14:paraId="23EC0674" w14:textId="77777777" w:rsidR="0054420E" w:rsidRPr="0036063D" w:rsidRDefault="009E4437" w:rsidP="00305CA5">
      <w:pPr>
        <w:jc w:val="center"/>
        <w:rPr>
          <w:rFonts w:ascii="Georgia" w:hAnsi="Georgia"/>
          <w:sz w:val="24"/>
          <w:szCs w:val="24"/>
        </w:rPr>
      </w:pPr>
      <w:r w:rsidRPr="0036063D">
        <w:rPr>
          <w:rFonts w:ascii="Georgia" w:hAnsi="Georgia"/>
          <w:sz w:val="24"/>
          <w:szCs w:val="24"/>
        </w:rPr>
        <w:t xml:space="preserve"> </w:t>
      </w:r>
      <w:r w:rsidR="00B7373A" w:rsidRPr="0036063D">
        <w:rPr>
          <w:rFonts w:ascii="Georgia" w:hAnsi="Georgia"/>
          <w:sz w:val="24"/>
          <w:szCs w:val="24"/>
        </w:rPr>
        <w:t>8 March 2022</w:t>
      </w:r>
    </w:p>
    <w:p w14:paraId="6FEA115A" w14:textId="0D662D7F" w:rsidR="00305CA5" w:rsidRPr="0036063D" w:rsidRDefault="00305CA5" w:rsidP="00305CA5">
      <w:pPr>
        <w:jc w:val="center"/>
        <w:rPr>
          <w:rFonts w:ascii="Georgia" w:hAnsi="Georgia"/>
          <w:b/>
          <w:sz w:val="24"/>
          <w:szCs w:val="24"/>
        </w:rPr>
      </w:pPr>
      <w:r w:rsidRPr="0036063D">
        <w:rPr>
          <w:rFonts w:ascii="Georgia" w:hAnsi="Georgia"/>
          <w:b/>
          <w:sz w:val="24"/>
          <w:szCs w:val="24"/>
        </w:rPr>
        <w:t xml:space="preserve">Statement </w:t>
      </w:r>
      <w:r w:rsidR="00801E82" w:rsidRPr="0036063D">
        <w:rPr>
          <w:rFonts w:ascii="Georgia" w:hAnsi="Georgia"/>
          <w:b/>
          <w:sz w:val="24"/>
          <w:szCs w:val="24"/>
        </w:rPr>
        <w:t>by</w:t>
      </w:r>
      <w:r w:rsidRPr="0036063D">
        <w:rPr>
          <w:rFonts w:ascii="Georgia" w:hAnsi="Georgia"/>
          <w:b/>
          <w:sz w:val="24"/>
          <w:szCs w:val="24"/>
        </w:rPr>
        <w:t xml:space="preserve"> the Czech Republic</w:t>
      </w:r>
    </w:p>
    <w:p w14:paraId="78B4C830" w14:textId="77777777" w:rsidR="00387E72" w:rsidRPr="0036063D" w:rsidRDefault="00387E72" w:rsidP="009820B6">
      <w:pPr>
        <w:spacing w:after="0" w:line="240" w:lineRule="auto"/>
        <w:jc w:val="both"/>
        <w:rPr>
          <w:rFonts w:ascii="Georgia" w:hAnsi="Georgia"/>
          <w:sz w:val="24"/>
          <w:szCs w:val="24"/>
          <w:lang w:val="en-GB"/>
        </w:rPr>
      </w:pPr>
    </w:p>
    <w:p w14:paraId="6357361E" w14:textId="23F492E9" w:rsidR="00B7373A" w:rsidRPr="0036063D" w:rsidRDefault="00B7373A" w:rsidP="009820B6">
      <w:pPr>
        <w:spacing w:after="0" w:line="240" w:lineRule="auto"/>
        <w:jc w:val="both"/>
        <w:rPr>
          <w:rFonts w:ascii="Georgia" w:hAnsi="Georgia"/>
          <w:sz w:val="24"/>
          <w:szCs w:val="24"/>
          <w:lang w:val="en-GB"/>
        </w:rPr>
      </w:pPr>
      <w:r w:rsidRPr="0036063D">
        <w:rPr>
          <w:rFonts w:ascii="Georgia" w:hAnsi="Georgia"/>
          <w:sz w:val="24"/>
          <w:szCs w:val="24"/>
          <w:lang w:val="en-GB"/>
        </w:rPr>
        <w:t xml:space="preserve">Thank you, </w:t>
      </w:r>
      <w:r w:rsidR="00825684" w:rsidRPr="0036063D">
        <w:rPr>
          <w:rFonts w:ascii="Georgia" w:hAnsi="Georgia"/>
          <w:sz w:val="24"/>
          <w:szCs w:val="24"/>
          <w:lang w:val="en-GB"/>
        </w:rPr>
        <w:t xml:space="preserve">Mr. </w:t>
      </w:r>
      <w:r w:rsidRPr="0036063D">
        <w:rPr>
          <w:rFonts w:ascii="Georgia" w:hAnsi="Georgia"/>
          <w:sz w:val="24"/>
          <w:szCs w:val="24"/>
          <w:lang w:val="en-GB"/>
        </w:rPr>
        <w:t xml:space="preserve">President. </w:t>
      </w:r>
    </w:p>
    <w:p w14:paraId="3ED2E5C0" w14:textId="6FD1EBFD" w:rsidR="009820B6" w:rsidRPr="0036063D" w:rsidRDefault="00B7373A" w:rsidP="009820B6">
      <w:pPr>
        <w:spacing w:after="0" w:line="240" w:lineRule="auto"/>
        <w:jc w:val="both"/>
        <w:rPr>
          <w:rFonts w:ascii="Georgia" w:hAnsi="Georgia"/>
          <w:sz w:val="24"/>
          <w:szCs w:val="24"/>
          <w:lang w:val="en-GB"/>
        </w:rPr>
      </w:pPr>
      <w:r w:rsidRPr="0036063D">
        <w:rPr>
          <w:rFonts w:ascii="Georgia" w:hAnsi="Georgia"/>
          <w:sz w:val="24"/>
          <w:szCs w:val="24"/>
          <w:lang w:val="en-GB"/>
        </w:rPr>
        <w:t xml:space="preserve"> </w:t>
      </w:r>
    </w:p>
    <w:p w14:paraId="670D34DE" w14:textId="3BC4C37A" w:rsidR="00603A47" w:rsidRPr="0036063D" w:rsidRDefault="00780991" w:rsidP="009820B6">
      <w:pPr>
        <w:spacing w:after="0" w:line="240" w:lineRule="auto"/>
        <w:jc w:val="both"/>
        <w:rPr>
          <w:rFonts w:ascii="Georgia" w:hAnsi="Georgia"/>
          <w:sz w:val="24"/>
          <w:szCs w:val="24"/>
          <w:lang w:val="en-GB"/>
        </w:rPr>
      </w:pPr>
      <w:r w:rsidRPr="0036063D">
        <w:rPr>
          <w:rFonts w:ascii="Georgia" w:hAnsi="Georgia"/>
          <w:sz w:val="24"/>
          <w:szCs w:val="24"/>
          <w:lang w:val="en-GB"/>
        </w:rPr>
        <w:t>T</w:t>
      </w:r>
      <w:r w:rsidR="00426644" w:rsidRPr="0036063D">
        <w:rPr>
          <w:rFonts w:ascii="Georgia" w:hAnsi="Georgia"/>
          <w:sz w:val="24"/>
          <w:szCs w:val="24"/>
          <w:lang w:val="en-GB"/>
        </w:rPr>
        <w:t>he</w:t>
      </w:r>
      <w:r w:rsidR="00603A47" w:rsidRPr="0036063D">
        <w:rPr>
          <w:rFonts w:ascii="Georgia" w:hAnsi="Georgia"/>
          <w:sz w:val="24"/>
          <w:szCs w:val="24"/>
          <w:lang w:val="en-GB"/>
        </w:rPr>
        <w:t xml:space="preserve"> Czech Republic align</w:t>
      </w:r>
      <w:r w:rsidR="008F278B" w:rsidRPr="0036063D">
        <w:rPr>
          <w:rFonts w:ascii="Georgia" w:hAnsi="Georgia"/>
          <w:sz w:val="24"/>
          <w:szCs w:val="24"/>
          <w:lang w:val="en-GB"/>
        </w:rPr>
        <w:t xml:space="preserve">s itself with the EU statement and has some additional remarks. </w:t>
      </w:r>
    </w:p>
    <w:p w14:paraId="068BF92A" w14:textId="77777777" w:rsidR="009820B6" w:rsidRPr="0036063D" w:rsidRDefault="009820B6" w:rsidP="009820B6">
      <w:pPr>
        <w:spacing w:after="0" w:line="240" w:lineRule="auto"/>
        <w:jc w:val="both"/>
        <w:rPr>
          <w:rFonts w:ascii="Georgia" w:hAnsi="Georgia"/>
          <w:sz w:val="24"/>
          <w:szCs w:val="24"/>
          <w:lang w:val="en-GB"/>
        </w:rPr>
      </w:pPr>
    </w:p>
    <w:p w14:paraId="06FD22B3" w14:textId="2092947A" w:rsidR="004E6BB5" w:rsidRPr="0036063D" w:rsidRDefault="004E6BB5" w:rsidP="009820B6">
      <w:pPr>
        <w:spacing w:after="0" w:line="240" w:lineRule="auto"/>
        <w:jc w:val="both"/>
        <w:rPr>
          <w:rFonts w:ascii="Georgia" w:hAnsi="Georgia"/>
          <w:sz w:val="24"/>
          <w:szCs w:val="24"/>
          <w:lang w:val="en-GB"/>
        </w:rPr>
      </w:pPr>
      <w:r w:rsidRPr="0036063D">
        <w:rPr>
          <w:rFonts w:ascii="Georgia" w:hAnsi="Georgia"/>
          <w:sz w:val="24"/>
          <w:szCs w:val="24"/>
          <w:lang w:val="en-GB"/>
        </w:rPr>
        <w:t>M</w:t>
      </w:r>
      <w:r w:rsidR="00314D87" w:rsidRPr="0036063D">
        <w:rPr>
          <w:rFonts w:ascii="Georgia" w:hAnsi="Georgia"/>
          <w:sz w:val="24"/>
          <w:szCs w:val="24"/>
          <w:lang w:val="en-GB"/>
        </w:rPr>
        <w:t>adam</w:t>
      </w:r>
      <w:r w:rsidR="004C2015" w:rsidRPr="0036063D">
        <w:rPr>
          <w:rFonts w:ascii="Georgia" w:hAnsi="Georgia"/>
          <w:sz w:val="24"/>
          <w:szCs w:val="24"/>
          <w:lang w:val="en-GB"/>
        </w:rPr>
        <w:t>e</w:t>
      </w:r>
      <w:r w:rsidR="00314D87" w:rsidRPr="0036063D">
        <w:rPr>
          <w:rFonts w:ascii="Georgia" w:hAnsi="Georgia"/>
          <w:sz w:val="24"/>
          <w:szCs w:val="24"/>
          <w:lang w:val="en-GB"/>
        </w:rPr>
        <w:t xml:space="preserve"> High Commissioner</w:t>
      </w:r>
      <w:r w:rsidR="009820B6" w:rsidRPr="0036063D">
        <w:rPr>
          <w:rFonts w:ascii="Georgia" w:hAnsi="Georgia"/>
          <w:sz w:val="24"/>
          <w:szCs w:val="24"/>
          <w:lang w:val="en-GB"/>
        </w:rPr>
        <w:t xml:space="preserve">, </w:t>
      </w:r>
    </w:p>
    <w:p w14:paraId="2BAF258C" w14:textId="77777777" w:rsidR="009820B6" w:rsidRPr="0036063D" w:rsidRDefault="009820B6" w:rsidP="009820B6">
      <w:pPr>
        <w:spacing w:after="0" w:line="240" w:lineRule="auto"/>
        <w:jc w:val="both"/>
        <w:rPr>
          <w:rFonts w:ascii="Georgia" w:hAnsi="Georgia"/>
          <w:sz w:val="24"/>
          <w:szCs w:val="24"/>
          <w:lang w:val="en-GB"/>
        </w:rPr>
      </w:pPr>
    </w:p>
    <w:p w14:paraId="2CA704F4" w14:textId="299EC3FE" w:rsidR="005273E2" w:rsidRPr="0036063D" w:rsidRDefault="00547069" w:rsidP="00512AE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color w:val="000000" w:themeColor="text1"/>
          <w:sz w:val="24"/>
          <w:szCs w:val="24"/>
          <w:lang w:val="en-GB"/>
        </w:rPr>
      </w:pPr>
      <w:r w:rsidRPr="0036063D">
        <w:rPr>
          <w:rFonts w:ascii="Georgia" w:hAnsi="Georgia"/>
          <w:color w:val="000000" w:themeColor="text1"/>
          <w:sz w:val="24"/>
          <w:szCs w:val="24"/>
          <w:lang w:val="en-GB"/>
        </w:rPr>
        <w:t xml:space="preserve">We </w:t>
      </w:r>
      <w:r w:rsidR="003F5F4F" w:rsidRPr="0036063D">
        <w:rPr>
          <w:rFonts w:ascii="Georgia" w:hAnsi="Georgia"/>
          <w:color w:val="000000" w:themeColor="text1"/>
          <w:sz w:val="24"/>
          <w:szCs w:val="24"/>
        </w:rPr>
        <w:t xml:space="preserve">thank you for </w:t>
      </w:r>
      <w:r w:rsidR="00DC36C6" w:rsidRPr="0036063D">
        <w:rPr>
          <w:rFonts w:ascii="Georgia" w:hAnsi="Georgia"/>
          <w:color w:val="000000" w:themeColor="text1"/>
          <w:sz w:val="24"/>
          <w:szCs w:val="24"/>
        </w:rPr>
        <w:t xml:space="preserve">your </w:t>
      </w:r>
      <w:r w:rsidR="00512AED" w:rsidRPr="0036063D">
        <w:rPr>
          <w:rFonts w:ascii="Georgia" w:hAnsi="Georgia"/>
          <w:color w:val="000000" w:themeColor="text1"/>
          <w:sz w:val="24"/>
          <w:szCs w:val="24"/>
        </w:rPr>
        <w:t>update on a series of human rights si</w:t>
      </w:r>
      <w:r w:rsidR="005146F3" w:rsidRPr="0036063D">
        <w:rPr>
          <w:rFonts w:ascii="Georgia" w:hAnsi="Georgia"/>
          <w:color w:val="000000" w:themeColor="text1"/>
          <w:sz w:val="24"/>
          <w:szCs w:val="24"/>
        </w:rPr>
        <w:t>tuations and themes that are of </w:t>
      </w:r>
      <w:r w:rsidR="00512AED" w:rsidRPr="0036063D">
        <w:rPr>
          <w:rFonts w:ascii="Georgia" w:hAnsi="Georgia"/>
          <w:color w:val="000000" w:themeColor="text1"/>
          <w:sz w:val="24"/>
          <w:szCs w:val="24"/>
        </w:rPr>
        <w:t xml:space="preserve">concern to your Office. Rest assured that </w:t>
      </w:r>
      <w:r w:rsidR="001E48B6" w:rsidRPr="0036063D">
        <w:rPr>
          <w:rFonts w:ascii="Georgia" w:hAnsi="Georgia"/>
          <w:color w:val="000000" w:themeColor="text1"/>
          <w:sz w:val="24"/>
          <w:szCs w:val="24"/>
        </w:rPr>
        <w:t>the Czech Republic continues</w:t>
      </w:r>
      <w:r w:rsidR="00D666FC" w:rsidRPr="0036063D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to support and defend the independence and impartiality of your </w:t>
      </w:r>
      <w:r w:rsidR="00092B17" w:rsidRPr="0036063D">
        <w:rPr>
          <w:rFonts w:ascii="Georgia" w:hAnsi="Georgia"/>
          <w:color w:val="000000" w:themeColor="text1"/>
          <w:sz w:val="24"/>
          <w:szCs w:val="24"/>
          <w:lang w:val="en-GB"/>
        </w:rPr>
        <w:t>mandate</w:t>
      </w:r>
      <w:r w:rsidRPr="0036063D">
        <w:rPr>
          <w:rFonts w:ascii="Georgia" w:hAnsi="Georgia"/>
          <w:color w:val="000000" w:themeColor="text1"/>
          <w:sz w:val="24"/>
          <w:szCs w:val="24"/>
          <w:lang w:val="en-GB"/>
        </w:rPr>
        <w:t xml:space="preserve">. </w:t>
      </w:r>
    </w:p>
    <w:p w14:paraId="79F67832" w14:textId="7F6E1085" w:rsidR="00512AED" w:rsidRPr="0036063D" w:rsidRDefault="00512AED" w:rsidP="00512AE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color w:val="000000" w:themeColor="text1"/>
          <w:sz w:val="24"/>
          <w:szCs w:val="24"/>
          <w:lang w:val="en-GB"/>
        </w:rPr>
      </w:pPr>
    </w:p>
    <w:p w14:paraId="54397C3D" w14:textId="4589404A" w:rsidR="00512AED" w:rsidRPr="0036063D" w:rsidRDefault="00512AED" w:rsidP="00512AE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color w:val="000000" w:themeColor="text1"/>
          <w:sz w:val="24"/>
          <w:szCs w:val="24"/>
          <w:lang w:val="en-GB"/>
        </w:rPr>
      </w:pPr>
      <w:r w:rsidRPr="0036063D">
        <w:rPr>
          <w:rFonts w:ascii="Georgia" w:hAnsi="Georgia"/>
          <w:color w:val="000000" w:themeColor="text1"/>
          <w:sz w:val="24"/>
          <w:szCs w:val="24"/>
          <w:lang w:val="en-GB"/>
        </w:rPr>
        <w:t>We would like to address the following situations over the course of this session:</w:t>
      </w:r>
    </w:p>
    <w:p w14:paraId="4C672A67" w14:textId="2CD29F6A" w:rsidR="00512AED" w:rsidRPr="0036063D" w:rsidRDefault="00512AED" w:rsidP="00512AE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color w:val="000000" w:themeColor="text1"/>
          <w:sz w:val="24"/>
          <w:szCs w:val="24"/>
          <w:lang w:val="en-GB"/>
        </w:rPr>
      </w:pPr>
    </w:p>
    <w:p w14:paraId="7BF967F2" w14:textId="3F708373" w:rsidR="00537523" w:rsidRPr="0036063D" w:rsidRDefault="0039799A" w:rsidP="009820B6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color w:val="000000" w:themeColor="text1"/>
          <w:sz w:val="24"/>
          <w:szCs w:val="24"/>
          <w:lang w:val="en-GB"/>
        </w:rPr>
      </w:pPr>
      <w:r w:rsidRPr="0036063D">
        <w:rPr>
          <w:rFonts w:ascii="Georgia" w:hAnsi="Georgia"/>
          <w:color w:val="000000" w:themeColor="text1"/>
          <w:sz w:val="24"/>
          <w:szCs w:val="24"/>
          <w:lang w:val="en-GB"/>
        </w:rPr>
        <w:t xml:space="preserve">We remain concerned </w:t>
      </w:r>
      <w:r w:rsidR="0076573D" w:rsidRPr="0036063D">
        <w:rPr>
          <w:rFonts w:ascii="Georgia" w:hAnsi="Georgia"/>
          <w:color w:val="000000" w:themeColor="text1"/>
          <w:sz w:val="24"/>
          <w:szCs w:val="24"/>
          <w:lang w:val="en-GB"/>
        </w:rPr>
        <w:t xml:space="preserve">by the continuing lack of progress with regard to </w:t>
      </w:r>
      <w:r w:rsidR="005146F3" w:rsidRPr="0036063D">
        <w:rPr>
          <w:rFonts w:ascii="Georgia" w:hAnsi="Georgia"/>
          <w:color w:val="000000" w:themeColor="text1"/>
          <w:sz w:val="24"/>
          <w:szCs w:val="24"/>
          <w:lang w:val="en-GB"/>
        </w:rPr>
        <w:t>human rights situation in </w:t>
      </w:r>
      <w:r w:rsidRPr="0036063D">
        <w:rPr>
          <w:rFonts w:ascii="Georgia" w:hAnsi="Georgia"/>
          <w:b/>
          <w:color w:val="000000" w:themeColor="text1"/>
          <w:sz w:val="24"/>
          <w:szCs w:val="24"/>
          <w:lang w:val="en-GB"/>
        </w:rPr>
        <w:t>Eritrea</w:t>
      </w:r>
      <w:r w:rsidRPr="0036063D">
        <w:rPr>
          <w:rFonts w:ascii="Georgia" w:hAnsi="Georgia"/>
          <w:color w:val="000000" w:themeColor="text1"/>
          <w:sz w:val="24"/>
          <w:szCs w:val="24"/>
          <w:lang w:val="en-GB"/>
        </w:rPr>
        <w:t xml:space="preserve">, as well as </w:t>
      </w:r>
      <w:r w:rsidR="00804CE5" w:rsidRPr="0036063D">
        <w:rPr>
          <w:rFonts w:ascii="Georgia" w:hAnsi="Georgia"/>
          <w:color w:val="000000" w:themeColor="text1"/>
          <w:sz w:val="24"/>
          <w:szCs w:val="24"/>
          <w:lang w:val="en-GB"/>
        </w:rPr>
        <w:t xml:space="preserve">by </w:t>
      </w:r>
      <w:r w:rsidRPr="0036063D">
        <w:rPr>
          <w:rFonts w:ascii="Georgia" w:hAnsi="Georgia"/>
          <w:color w:val="000000" w:themeColor="text1"/>
          <w:sz w:val="24"/>
          <w:szCs w:val="24"/>
          <w:lang w:val="en-GB"/>
        </w:rPr>
        <w:t>the impact o</w:t>
      </w:r>
      <w:r w:rsidR="00D32127" w:rsidRPr="0036063D">
        <w:rPr>
          <w:rFonts w:ascii="Georgia" w:hAnsi="Georgia"/>
          <w:color w:val="000000" w:themeColor="text1"/>
          <w:sz w:val="24"/>
          <w:szCs w:val="24"/>
          <w:lang w:val="en-GB"/>
        </w:rPr>
        <w:t>f</w:t>
      </w:r>
      <w:r w:rsidRPr="0036063D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the conflict in Ethiopia on the </w:t>
      </w:r>
      <w:r w:rsidR="00804CE5" w:rsidRPr="0036063D">
        <w:rPr>
          <w:rFonts w:ascii="Georgia" w:hAnsi="Georgia"/>
          <w:color w:val="000000" w:themeColor="text1"/>
          <w:sz w:val="24"/>
          <w:szCs w:val="24"/>
          <w:lang w:val="en-GB"/>
        </w:rPr>
        <w:t>situation in the country.</w:t>
      </w:r>
      <w:r w:rsidRPr="0036063D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r w:rsidR="005146F3" w:rsidRPr="0036063D">
        <w:rPr>
          <w:rFonts w:ascii="Georgia" w:hAnsi="Georgia"/>
          <w:color w:val="000000" w:themeColor="text1"/>
          <w:sz w:val="24"/>
          <w:szCs w:val="24"/>
          <w:lang w:val="en-GB"/>
        </w:rPr>
        <w:t>We </w:t>
      </w:r>
      <w:r w:rsidR="00755F90" w:rsidRPr="0036063D">
        <w:rPr>
          <w:rFonts w:ascii="Georgia" w:hAnsi="Georgia"/>
          <w:color w:val="000000" w:themeColor="text1"/>
          <w:sz w:val="24"/>
          <w:szCs w:val="24"/>
          <w:lang w:val="en-GB"/>
        </w:rPr>
        <w:t xml:space="preserve">condemn </w:t>
      </w:r>
      <w:r w:rsidR="00537523" w:rsidRPr="0036063D">
        <w:rPr>
          <w:rFonts w:ascii="Georgia" w:hAnsi="Georgia"/>
          <w:color w:val="000000" w:themeColor="text1"/>
          <w:sz w:val="24"/>
          <w:szCs w:val="24"/>
          <w:lang w:val="en-GB"/>
        </w:rPr>
        <w:t xml:space="preserve">the ongoing </w:t>
      </w:r>
      <w:r w:rsidR="00755F90" w:rsidRPr="0036063D">
        <w:rPr>
          <w:rFonts w:ascii="Georgia" w:hAnsi="Georgia"/>
          <w:color w:val="000000" w:themeColor="text1"/>
          <w:sz w:val="24"/>
          <w:szCs w:val="24"/>
          <w:lang w:val="en-GB"/>
        </w:rPr>
        <w:t>systematic human rights violations, incl</w:t>
      </w:r>
      <w:r w:rsidR="0036063D" w:rsidRPr="0036063D">
        <w:rPr>
          <w:rFonts w:ascii="Georgia" w:hAnsi="Georgia"/>
          <w:color w:val="000000" w:themeColor="text1"/>
          <w:sz w:val="24"/>
          <w:szCs w:val="24"/>
          <w:lang w:val="en-GB"/>
        </w:rPr>
        <w:t>uding with regard to freedom of </w:t>
      </w:r>
      <w:r w:rsidR="00755F90" w:rsidRPr="0036063D">
        <w:rPr>
          <w:rFonts w:ascii="Georgia" w:hAnsi="Georgia"/>
          <w:color w:val="000000" w:themeColor="text1"/>
          <w:sz w:val="24"/>
          <w:szCs w:val="24"/>
          <w:lang w:val="en-GB"/>
        </w:rPr>
        <w:t xml:space="preserve">opinion and expression, assembly and association, and freedom of religion. </w:t>
      </w:r>
    </w:p>
    <w:p w14:paraId="5FE4E0F1" w14:textId="6A965B82" w:rsidR="00387E72" w:rsidRPr="0036063D" w:rsidRDefault="00387E72" w:rsidP="009820B6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color w:val="000000" w:themeColor="text1"/>
          <w:sz w:val="24"/>
          <w:szCs w:val="24"/>
          <w:lang w:val="en-GB"/>
        </w:rPr>
      </w:pPr>
    </w:p>
    <w:p w14:paraId="3FC9C506" w14:textId="6758BC27" w:rsidR="00137C29" w:rsidRPr="0036063D" w:rsidRDefault="00137C29" w:rsidP="00387E72">
      <w:pPr>
        <w:spacing w:after="0" w:line="240" w:lineRule="auto"/>
        <w:jc w:val="both"/>
        <w:rPr>
          <w:rFonts w:ascii="Georgia" w:eastAsiaTheme="minorHAnsi" w:hAnsi="Georgia"/>
          <w:color w:val="000000"/>
          <w:sz w:val="24"/>
          <w:szCs w:val="24"/>
          <w:lang w:val="en-GB"/>
        </w:rPr>
      </w:pPr>
      <w:r w:rsidRPr="0036063D">
        <w:rPr>
          <w:rFonts w:ascii="Georgia" w:eastAsiaTheme="minorHAnsi" w:hAnsi="Georgia"/>
          <w:iCs/>
          <w:color w:val="000000"/>
          <w:sz w:val="24"/>
          <w:szCs w:val="24"/>
          <w:lang w:val="en-GB"/>
        </w:rPr>
        <w:t xml:space="preserve">While recognizing certain positive developments in the past weeks, we remain worried about </w:t>
      </w:r>
      <w:r w:rsidRPr="0036063D">
        <w:rPr>
          <w:rFonts w:ascii="Georgia" w:eastAsiaTheme="minorHAnsi" w:hAnsi="Georgia"/>
          <w:color w:val="000000"/>
          <w:sz w:val="24"/>
          <w:szCs w:val="24"/>
          <w:lang w:val="en-GB"/>
        </w:rPr>
        <w:t xml:space="preserve">the ongoing conflict in </w:t>
      </w:r>
      <w:r w:rsidRPr="0036063D">
        <w:rPr>
          <w:rFonts w:ascii="Georgia" w:eastAsiaTheme="minorHAnsi" w:hAnsi="Georgia"/>
          <w:b/>
          <w:bCs/>
          <w:color w:val="000000"/>
          <w:sz w:val="24"/>
          <w:szCs w:val="24"/>
          <w:lang w:val="en-GB"/>
        </w:rPr>
        <w:t>Tigray</w:t>
      </w:r>
      <w:r w:rsidRPr="0036063D">
        <w:rPr>
          <w:rFonts w:ascii="Georgia" w:eastAsiaTheme="minorHAnsi" w:hAnsi="Georgia"/>
          <w:color w:val="000000"/>
          <w:sz w:val="24"/>
          <w:szCs w:val="24"/>
          <w:lang w:val="en-GB"/>
        </w:rPr>
        <w:t xml:space="preserve"> and northern </w:t>
      </w:r>
      <w:r w:rsidRPr="0036063D">
        <w:rPr>
          <w:rFonts w:ascii="Georgia" w:eastAsiaTheme="minorHAnsi" w:hAnsi="Georgia"/>
          <w:b/>
          <w:bCs/>
          <w:color w:val="000000"/>
          <w:sz w:val="24"/>
          <w:szCs w:val="24"/>
          <w:lang w:val="en-GB"/>
        </w:rPr>
        <w:t>Ethiopia</w:t>
      </w:r>
      <w:r w:rsidRPr="0036063D">
        <w:rPr>
          <w:rFonts w:ascii="Georgia" w:eastAsiaTheme="minorHAnsi" w:hAnsi="Georgia"/>
          <w:color w:val="000000"/>
          <w:sz w:val="24"/>
          <w:szCs w:val="24"/>
          <w:lang w:val="en-GB"/>
        </w:rPr>
        <w:t xml:space="preserve">, </w:t>
      </w:r>
      <w:r w:rsidRPr="0036063D">
        <w:rPr>
          <w:rFonts w:ascii="Georgia" w:eastAsiaTheme="minorHAnsi" w:hAnsi="Georgia"/>
          <w:iCs/>
          <w:color w:val="000000"/>
          <w:sz w:val="24"/>
          <w:szCs w:val="24"/>
          <w:lang w:val="en-GB"/>
        </w:rPr>
        <w:t xml:space="preserve">which </w:t>
      </w:r>
      <w:r w:rsidRPr="0036063D">
        <w:rPr>
          <w:rFonts w:ascii="Georgia" w:eastAsiaTheme="minorHAnsi" w:hAnsi="Georgia"/>
          <w:color w:val="000000"/>
          <w:sz w:val="24"/>
          <w:szCs w:val="24"/>
          <w:lang w:val="en-GB"/>
        </w:rPr>
        <w:t>ha</w:t>
      </w:r>
      <w:r w:rsidR="0036063D">
        <w:rPr>
          <w:rFonts w:ascii="Georgia" w:eastAsiaTheme="minorHAnsi" w:hAnsi="Georgia"/>
          <w:color w:val="000000"/>
          <w:sz w:val="24"/>
          <w:szCs w:val="24"/>
          <w:lang w:val="en-GB"/>
        </w:rPr>
        <w:t>s exacted a </w:t>
      </w:r>
      <w:r w:rsidR="005146F3" w:rsidRPr="0036063D">
        <w:rPr>
          <w:rFonts w:ascii="Georgia" w:eastAsiaTheme="minorHAnsi" w:hAnsi="Georgia"/>
          <w:color w:val="000000"/>
          <w:sz w:val="24"/>
          <w:szCs w:val="24"/>
          <w:lang w:val="en-GB"/>
        </w:rPr>
        <w:t>devastating toll on </w:t>
      </w:r>
      <w:r w:rsidRPr="0036063D">
        <w:rPr>
          <w:rFonts w:ascii="Georgia" w:eastAsiaTheme="minorHAnsi" w:hAnsi="Georgia"/>
          <w:color w:val="000000"/>
          <w:sz w:val="24"/>
          <w:szCs w:val="24"/>
          <w:lang w:val="en-GB"/>
        </w:rPr>
        <w:t>civilians. We call on all parties to immediately stop the atrocities, ensure a safe and unimpeded humanitarian access and enter a process of peaceful dialogue and reconciliation.</w:t>
      </w:r>
    </w:p>
    <w:p w14:paraId="2A7DABCC" w14:textId="77777777" w:rsidR="00137C29" w:rsidRPr="0036063D" w:rsidRDefault="00137C29" w:rsidP="00387E72">
      <w:pPr>
        <w:spacing w:after="0" w:line="240" w:lineRule="auto"/>
        <w:jc w:val="both"/>
        <w:rPr>
          <w:rFonts w:ascii="Georgia" w:hAnsi="Georgia"/>
          <w:sz w:val="24"/>
          <w:szCs w:val="24"/>
          <w:lang w:val="en-GB"/>
        </w:rPr>
      </w:pPr>
    </w:p>
    <w:p w14:paraId="55CAECBD" w14:textId="67186719" w:rsidR="00825684" w:rsidRPr="0036063D" w:rsidRDefault="00537523" w:rsidP="009820B6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color w:val="000000" w:themeColor="text1"/>
          <w:sz w:val="24"/>
          <w:szCs w:val="24"/>
          <w:lang w:val="en-GB"/>
        </w:rPr>
      </w:pPr>
      <w:r w:rsidRPr="0036063D">
        <w:rPr>
          <w:rFonts w:ascii="Georgia" w:hAnsi="Georgia"/>
          <w:color w:val="000000" w:themeColor="text1"/>
          <w:sz w:val="24"/>
          <w:szCs w:val="24"/>
          <w:lang w:val="en-GB"/>
        </w:rPr>
        <w:t>We took good note of the</w:t>
      </w:r>
      <w:r w:rsidR="0076573D" w:rsidRPr="0036063D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written</w:t>
      </w:r>
      <w:r w:rsidRPr="0036063D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update on </w:t>
      </w:r>
      <w:r w:rsidRPr="0036063D">
        <w:rPr>
          <w:rFonts w:ascii="Georgia" w:hAnsi="Georgia"/>
          <w:b/>
          <w:color w:val="000000" w:themeColor="text1"/>
          <w:sz w:val="24"/>
          <w:szCs w:val="24"/>
          <w:lang w:val="en-GB"/>
        </w:rPr>
        <w:t>Sri Lanka</w:t>
      </w:r>
      <w:r w:rsidRPr="0036063D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r w:rsidR="004C61AD" w:rsidRPr="0036063D">
        <w:rPr>
          <w:rFonts w:ascii="Georgia" w:hAnsi="Georgia"/>
          <w:color w:val="000000" w:themeColor="text1"/>
          <w:sz w:val="24"/>
          <w:szCs w:val="24"/>
          <w:lang w:val="en-GB"/>
        </w:rPr>
        <w:t xml:space="preserve">submitted pursuant to </w:t>
      </w:r>
      <w:r w:rsidRPr="0036063D">
        <w:rPr>
          <w:rFonts w:ascii="Georgia" w:hAnsi="Georgia"/>
          <w:color w:val="000000" w:themeColor="text1"/>
          <w:sz w:val="24"/>
          <w:szCs w:val="24"/>
          <w:lang w:val="en-GB"/>
        </w:rPr>
        <w:t xml:space="preserve">resolution </w:t>
      </w:r>
      <w:r w:rsidR="00AA38D7" w:rsidRPr="0036063D">
        <w:rPr>
          <w:rFonts w:ascii="Georgia" w:hAnsi="Georgia"/>
          <w:color w:val="000000" w:themeColor="text1"/>
          <w:sz w:val="24"/>
          <w:szCs w:val="24"/>
          <w:lang w:val="en-GB"/>
        </w:rPr>
        <w:t>46/1.</w:t>
      </w:r>
      <w:r w:rsidR="005146F3" w:rsidRPr="0036063D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We </w:t>
      </w:r>
      <w:r w:rsidR="0076573D" w:rsidRPr="0036063D">
        <w:rPr>
          <w:rFonts w:ascii="Georgia" w:hAnsi="Georgia"/>
          <w:color w:val="000000" w:themeColor="text1"/>
          <w:sz w:val="24"/>
          <w:szCs w:val="24"/>
          <w:lang w:val="en-GB"/>
        </w:rPr>
        <w:t xml:space="preserve">share your concerns about the continued lack of accountability for past human rights violations and recognition of victims' rights. </w:t>
      </w:r>
      <w:r w:rsidR="00825684" w:rsidRPr="0036063D">
        <w:rPr>
          <w:rFonts w:ascii="Georgia" w:hAnsi="Georgia"/>
          <w:color w:val="000000" w:themeColor="text1"/>
          <w:sz w:val="24"/>
          <w:szCs w:val="24"/>
          <w:lang w:val="en-GB"/>
        </w:rPr>
        <w:t xml:space="preserve">We continue to support </w:t>
      </w:r>
      <w:r w:rsidR="0024519A" w:rsidRPr="0036063D">
        <w:rPr>
          <w:rFonts w:ascii="Georgia" w:hAnsi="Georgia"/>
          <w:color w:val="000000" w:themeColor="text1"/>
          <w:sz w:val="24"/>
          <w:szCs w:val="24"/>
          <w:lang w:val="en-GB"/>
        </w:rPr>
        <w:t xml:space="preserve">the Government of </w:t>
      </w:r>
      <w:r w:rsidR="00825684" w:rsidRPr="0036063D">
        <w:rPr>
          <w:rFonts w:ascii="Georgia" w:hAnsi="Georgia"/>
          <w:color w:val="000000" w:themeColor="text1"/>
          <w:sz w:val="24"/>
          <w:szCs w:val="24"/>
          <w:lang w:val="en-GB"/>
        </w:rPr>
        <w:t xml:space="preserve">Sri Lanka in its </w:t>
      </w:r>
      <w:r w:rsidR="00AE2397" w:rsidRPr="0036063D">
        <w:rPr>
          <w:rFonts w:ascii="Georgia" w:hAnsi="Georgia"/>
          <w:color w:val="000000" w:themeColor="text1"/>
          <w:sz w:val="24"/>
          <w:szCs w:val="24"/>
          <w:lang w:val="en-GB"/>
        </w:rPr>
        <w:t xml:space="preserve">reconciliation and accountability process, and encourage </w:t>
      </w:r>
      <w:r w:rsidR="0024519A" w:rsidRPr="0036063D">
        <w:rPr>
          <w:rFonts w:ascii="Georgia" w:hAnsi="Georgia"/>
          <w:color w:val="000000" w:themeColor="text1"/>
          <w:sz w:val="24"/>
          <w:szCs w:val="24"/>
          <w:lang w:val="en-GB"/>
        </w:rPr>
        <w:t xml:space="preserve">it </w:t>
      </w:r>
      <w:r w:rsidR="00D32127" w:rsidRPr="0036063D">
        <w:rPr>
          <w:rFonts w:ascii="Georgia" w:hAnsi="Georgia"/>
          <w:color w:val="000000" w:themeColor="text1"/>
          <w:sz w:val="24"/>
          <w:szCs w:val="24"/>
          <w:lang w:val="en-GB"/>
        </w:rPr>
        <w:t xml:space="preserve">to recommit </w:t>
      </w:r>
      <w:r w:rsidR="00AE2397" w:rsidRPr="0036063D">
        <w:rPr>
          <w:rFonts w:ascii="Georgia" w:hAnsi="Georgia"/>
          <w:color w:val="000000" w:themeColor="text1"/>
          <w:sz w:val="24"/>
          <w:szCs w:val="24"/>
          <w:lang w:val="en-GB"/>
        </w:rPr>
        <w:t xml:space="preserve">to the resolution 46/1. </w:t>
      </w:r>
    </w:p>
    <w:p w14:paraId="418B2ED2" w14:textId="536CA562" w:rsidR="00D06027" w:rsidRPr="0036063D" w:rsidRDefault="00D06027" w:rsidP="009820B6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color w:val="000000" w:themeColor="text1"/>
          <w:sz w:val="24"/>
          <w:szCs w:val="24"/>
          <w:lang w:val="en-GB"/>
        </w:rPr>
      </w:pPr>
    </w:p>
    <w:p w14:paraId="5D451F31" w14:textId="1F6FB794" w:rsidR="00CC56E1" w:rsidRPr="0036063D" w:rsidRDefault="00E60601" w:rsidP="00E60601">
      <w:pPr>
        <w:spacing w:after="0" w:line="240" w:lineRule="auto"/>
        <w:jc w:val="both"/>
        <w:rPr>
          <w:rStyle w:val="Siln"/>
          <w:rFonts w:ascii="Georgia" w:hAnsi="Georgia"/>
          <w:b w:val="0"/>
          <w:sz w:val="24"/>
          <w:szCs w:val="24"/>
        </w:rPr>
      </w:pPr>
      <w:r w:rsidRPr="0036063D">
        <w:rPr>
          <w:rFonts w:ascii="Georgia" w:hAnsi="Georgia"/>
          <w:bCs/>
          <w:sz w:val="24"/>
          <w:szCs w:val="24"/>
          <w:lang w:val="en-GB"/>
        </w:rPr>
        <w:t xml:space="preserve">We remain concerned about the worrying situation of human rights in </w:t>
      </w:r>
      <w:r w:rsidRPr="0036063D">
        <w:rPr>
          <w:rFonts w:ascii="Georgia" w:hAnsi="Georgia"/>
          <w:b/>
          <w:bCs/>
          <w:sz w:val="24"/>
          <w:szCs w:val="24"/>
          <w:lang w:val="en-GB"/>
        </w:rPr>
        <w:t>Nicaragua</w:t>
      </w:r>
      <w:r w:rsidR="00E0481D" w:rsidRPr="0036063D">
        <w:rPr>
          <w:rFonts w:ascii="Georgia" w:hAnsi="Georgia"/>
          <w:bCs/>
          <w:sz w:val="24"/>
          <w:szCs w:val="24"/>
          <w:lang w:val="en-GB"/>
        </w:rPr>
        <w:t xml:space="preserve">. </w:t>
      </w:r>
      <w:r w:rsidR="0036063D">
        <w:rPr>
          <w:rFonts w:ascii="Georgia" w:hAnsi="Georgia"/>
          <w:bCs/>
          <w:sz w:val="24"/>
          <w:szCs w:val="24"/>
          <w:lang w:val="en-GB"/>
        </w:rPr>
        <w:t>We </w:t>
      </w:r>
      <w:bookmarkStart w:id="0" w:name="_GoBack"/>
      <w:bookmarkEnd w:id="0"/>
      <w:r w:rsidRPr="0036063D">
        <w:rPr>
          <w:rFonts w:ascii="Georgia" w:hAnsi="Georgia"/>
          <w:bCs/>
          <w:sz w:val="24"/>
          <w:szCs w:val="24"/>
          <w:lang w:val="en-GB"/>
        </w:rPr>
        <w:t>are particularly worried</w:t>
      </w:r>
      <w:r w:rsidR="00CC56E1" w:rsidRPr="0036063D">
        <w:rPr>
          <w:rFonts w:ascii="Georgia" w:hAnsi="Georgia"/>
          <w:bCs/>
          <w:sz w:val="24"/>
          <w:szCs w:val="24"/>
        </w:rPr>
        <w:t xml:space="preserve"> about the</w:t>
      </w:r>
      <w:r w:rsidRPr="0036063D">
        <w:rPr>
          <w:rFonts w:ascii="Georgia" w:hAnsi="Georgia"/>
          <w:bCs/>
          <w:sz w:val="24"/>
          <w:szCs w:val="24"/>
        </w:rPr>
        <w:t xml:space="preserve"> reports of arbitrary arrests, harassment and violent repression against political opponents, journalists and civil society </w:t>
      </w:r>
      <w:r w:rsidR="00CC56E1" w:rsidRPr="0036063D">
        <w:rPr>
          <w:rFonts w:ascii="Georgia" w:hAnsi="Georgia"/>
          <w:sz w:val="24"/>
          <w:szCs w:val="24"/>
        </w:rPr>
        <w:t xml:space="preserve">in the </w:t>
      </w:r>
      <w:r w:rsidR="00AE2397" w:rsidRPr="0036063D">
        <w:rPr>
          <w:rFonts w:ascii="Georgia" w:hAnsi="Georgia"/>
          <w:sz w:val="24"/>
          <w:szCs w:val="24"/>
        </w:rPr>
        <w:t xml:space="preserve">context of </w:t>
      </w:r>
      <w:r w:rsidRPr="0036063D">
        <w:rPr>
          <w:rFonts w:ascii="Georgia" w:hAnsi="Georgia"/>
          <w:sz w:val="24"/>
          <w:szCs w:val="24"/>
        </w:rPr>
        <w:t xml:space="preserve">the </w:t>
      </w:r>
      <w:r w:rsidR="00CC56E1" w:rsidRPr="0036063D">
        <w:rPr>
          <w:rFonts w:ascii="Georgia" w:hAnsi="Georgia"/>
          <w:sz w:val="24"/>
          <w:szCs w:val="24"/>
        </w:rPr>
        <w:t>November elections</w:t>
      </w:r>
      <w:r w:rsidR="00CC56E1" w:rsidRPr="0036063D">
        <w:rPr>
          <w:rFonts w:ascii="Georgia" w:hAnsi="Georgia"/>
          <w:sz w:val="24"/>
          <w:szCs w:val="24"/>
          <w:lang w:val="en-GB"/>
        </w:rPr>
        <w:t xml:space="preserve">. </w:t>
      </w:r>
      <w:r w:rsidR="006D7932" w:rsidRPr="0036063D">
        <w:rPr>
          <w:rFonts w:ascii="Georgia" w:eastAsiaTheme="minorHAnsi" w:hAnsi="Georgia"/>
          <w:color w:val="000000"/>
          <w:sz w:val="24"/>
          <w:szCs w:val="24"/>
          <w:lang w:val="en-GB"/>
        </w:rPr>
        <w:t>We call for</w:t>
      </w:r>
      <w:r w:rsidR="00CC56E1" w:rsidRPr="0036063D">
        <w:rPr>
          <w:rFonts w:ascii="Georgia" w:eastAsiaTheme="minorHAnsi" w:hAnsi="Georgia"/>
          <w:color w:val="000000"/>
          <w:sz w:val="24"/>
          <w:szCs w:val="24"/>
          <w:lang w:val="en-GB"/>
        </w:rPr>
        <w:t xml:space="preserve"> the immediate release of </w:t>
      </w:r>
      <w:r w:rsidRPr="0036063D">
        <w:rPr>
          <w:rFonts w:ascii="Georgia" w:eastAsiaTheme="minorHAnsi" w:hAnsi="Georgia"/>
          <w:color w:val="000000"/>
          <w:sz w:val="24"/>
          <w:szCs w:val="24"/>
          <w:lang w:val="en-GB"/>
        </w:rPr>
        <w:t>those unjustly imprisoned</w:t>
      </w:r>
      <w:r w:rsidR="006D7932" w:rsidRPr="0036063D">
        <w:rPr>
          <w:rFonts w:ascii="Georgia" w:eastAsiaTheme="minorHAnsi" w:hAnsi="Georgia"/>
          <w:color w:val="000000"/>
          <w:sz w:val="24"/>
          <w:szCs w:val="24"/>
          <w:lang w:val="en-GB"/>
        </w:rPr>
        <w:t>.</w:t>
      </w:r>
      <w:r w:rsidR="00CC56E1" w:rsidRPr="0036063D">
        <w:rPr>
          <w:rStyle w:val="Siln"/>
          <w:rFonts w:ascii="Georgia" w:hAnsi="Georgia"/>
          <w:b w:val="0"/>
          <w:sz w:val="24"/>
          <w:szCs w:val="24"/>
        </w:rPr>
        <w:t xml:space="preserve"> </w:t>
      </w:r>
    </w:p>
    <w:p w14:paraId="2DD3CC87" w14:textId="77777777" w:rsidR="00AA38D7" w:rsidRPr="0036063D" w:rsidRDefault="00AA38D7" w:rsidP="00234F1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color w:val="000000" w:themeColor="text1"/>
          <w:sz w:val="24"/>
          <w:szCs w:val="24"/>
        </w:rPr>
      </w:pPr>
    </w:p>
    <w:p w14:paraId="7F015B9B" w14:textId="6A799B80" w:rsidR="00026A5A" w:rsidRPr="0036063D" w:rsidRDefault="00026A5A" w:rsidP="009820B6">
      <w:pPr>
        <w:spacing w:after="0" w:line="240" w:lineRule="auto"/>
        <w:jc w:val="both"/>
        <w:rPr>
          <w:rFonts w:ascii="Georgia" w:hAnsi="Georgia"/>
          <w:b/>
          <w:sz w:val="24"/>
          <w:szCs w:val="24"/>
          <w:lang w:val="en-GB"/>
        </w:rPr>
      </w:pPr>
      <w:r w:rsidRPr="0036063D">
        <w:rPr>
          <w:rStyle w:val="Siln"/>
          <w:rFonts w:ascii="Georgia" w:hAnsi="Georgia"/>
          <w:b w:val="0"/>
          <w:sz w:val="24"/>
          <w:szCs w:val="24"/>
        </w:rPr>
        <w:t xml:space="preserve">I thank you. </w:t>
      </w:r>
    </w:p>
    <w:sectPr w:rsidR="00026A5A" w:rsidRPr="0036063D" w:rsidSect="00122789"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A3F80" w14:textId="77777777" w:rsidR="00280701" w:rsidRDefault="00280701" w:rsidP="00801E82">
      <w:pPr>
        <w:spacing w:after="0" w:line="240" w:lineRule="auto"/>
      </w:pPr>
      <w:r>
        <w:separator/>
      </w:r>
    </w:p>
  </w:endnote>
  <w:endnote w:type="continuationSeparator" w:id="0">
    <w:p w14:paraId="76BBD19C" w14:textId="77777777" w:rsidR="00280701" w:rsidRDefault="00280701" w:rsidP="0080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A9633" w14:textId="77777777" w:rsidR="00280701" w:rsidRDefault="00280701" w:rsidP="00801E82">
      <w:pPr>
        <w:spacing w:after="0" w:line="240" w:lineRule="auto"/>
      </w:pPr>
      <w:r>
        <w:separator/>
      </w:r>
    </w:p>
  </w:footnote>
  <w:footnote w:type="continuationSeparator" w:id="0">
    <w:p w14:paraId="4C219A28" w14:textId="77777777" w:rsidR="00280701" w:rsidRDefault="00280701" w:rsidP="00801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47"/>
    <w:rsid w:val="00006269"/>
    <w:rsid w:val="00022D3C"/>
    <w:rsid w:val="00026A5A"/>
    <w:rsid w:val="0003604A"/>
    <w:rsid w:val="00064EA6"/>
    <w:rsid w:val="000650DB"/>
    <w:rsid w:val="000831EF"/>
    <w:rsid w:val="00091559"/>
    <w:rsid w:val="00092B17"/>
    <w:rsid w:val="0009733B"/>
    <w:rsid w:val="00097883"/>
    <w:rsid w:val="000A5374"/>
    <w:rsid w:val="000B0A9E"/>
    <w:rsid w:val="000C1F53"/>
    <w:rsid w:val="000C4DD2"/>
    <w:rsid w:val="000C730C"/>
    <w:rsid w:val="000E07E7"/>
    <w:rsid w:val="000F1D8E"/>
    <w:rsid w:val="000F7F96"/>
    <w:rsid w:val="00104C96"/>
    <w:rsid w:val="00122789"/>
    <w:rsid w:val="00133509"/>
    <w:rsid w:val="0013578D"/>
    <w:rsid w:val="00137C29"/>
    <w:rsid w:val="00143360"/>
    <w:rsid w:val="001524DB"/>
    <w:rsid w:val="00160802"/>
    <w:rsid w:val="0017109D"/>
    <w:rsid w:val="00171D61"/>
    <w:rsid w:val="00184693"/>
    <w:rsid w:val="0018655E"/>
    <w:rsid w:val="001946D8"/>
    <w:rsid w:val="001B2341"/>
    <w:rsid w:val="001E4492"/>
    <w:rsid w:val="001E48B6"/>
    <w:rsid w:val="001F20E2"/>
    <w:rsid w:val="001F7C58"/>
    <w:rsid w:val="00200CBE"/>
    <w:rsid w:val="002130BB"/>
    <w:rsid w:val="00224DC6"/>
    <w:rsid w:val="00230900"/>
    <w:rsid w:val="00234F1D"/>
    <w:rsid w:val="00235A8F"/>
    <w:rsid w:val="00241696"/>
    <w:rsid w:val="002427B8"/>
    <w:rsid w:val="0024519A"/>
    <w:rsid w:val="00257684"/>
    <w:rsid w:val="00270E91"/>
    <w:rsid w:val="00272C8F"/>
    <w:rsid w:val="00276F3E"/>
    <w:rsid w:val="0028042F"/>
    <w:rsid w:val="00280701"/>
    <w:rsid w:val="002856BB"/>
    <w:rsid w:val="002A0EB3"/>
    <w:rsid w:val="002B00FE"/>
    <w:rsid w:val="002B24A2"/>
    <w:rsid w:val="002B7E07"/>
    <w:rsid w:val="002C15BF"/>
    <w:rsid w:val="002D317D"/>
    <w:rsid w:val="002D58D8"/>
    <w:rsid w:val="002F1EAD"/>
    <w:rsid w:val="00305CA5"/>
    <w:rsid w:val="00306F12"/>
    <w:rsid w:val="00312488"/>
    <w:rsid w:val="00314D87"/>
    <w:rsid w:val="00317EC3"/>
    <w:rsid w:val="00321E47"/>
    <w:rsid w:val="003352D7"/>
    <w:rsid w:val="00344949"/>
    <w:rsid w:val="00346960"/>
    <w:rsid w:val="00354D73"/>
    <w:rsid w:val="003571EB"/>
    <w:rsid w:val="003602D7"/>
    <w:rsid w:val="0036063D"/>
    <w:rsid w:val="0036149A"/>
    <w:rsid w:val="00364BBE"/>
    <w:rsid w:val="0037275A"/>
    <w:rsid w:val="00375132"/>
    <w:rsid w:val="00375967"/>
    <w:rsid w:val="003815A3"/>
    <w:rsid w:val="00382EB0"/>
    <w:rsid w:val="00387E72"/>
    <w:rsid w:val="0039799A"/>
    <w:rsid w:val="003A5E0B"/>
    <w:rsid w:val="003B1DEE"/>
    <w:rsid w:val="003B3936"/>
    <w:rsid w:val="003E68E9"/>
    <w:rsid w:val="003F5F4F"/>
    <w:rsid w:val="004109CE"/>
    <w:rsid w:val="00417F85"/>
    <w:rsid w:val="00421104"/>
    <w:rsid w:val="00426644"/>
    <w:rsid w:val="00433CA2"/>
    <w:rsid w:val="0046366D"/>
    <w:rsid w:val="00477847"/>
    <w:rsid w:val="004845FA"/>
    <w:rsid w:val="0049522D"/>
    <w:rsid w:val="00496708"/>
    <w:rsid w:val="004A270A"/>
    <w:rsid w:val="004C2015"/>
    <w:rsid w:val="004C61AD"/>
    <w:rsid w:val="004D0540"/>
    <w:rsid w:val="004D564F"/>
    <w:rsid w:val="004D704E"/>
    <w:rsid w:val="004E180F"/>
    <w:rsid w:val="004E2FD9"/>
    <w:rsid w:val="004E3860"/>
    <w:rsid w:val="004E45FD"/>
    <w:rsid w:val="004E6BB5"/>
    <w:rsid w:val="004F0FAC"/>
    <w:rsid w:val="004F6D25"/>
    <w:rsid w:val="00503C07"/>
    <w:rsid w:val="00511572"/>
    <w:rsid w:val="00512AED"/>
    <w:rsid w:val="005146F3"/>
    <w:rsid w:val="00524917"/>
    <w:rsid w:val="005273E2"/>
    <w:rsid w:val="00531858"/>
    <w:rsid w:val="00535D21"/>
    <w:rsid w:val="00537429"/>
    <w:rsid w:val="00537523"/>
    <w:rsid w:val="0054420E"/>
    <w:rsid w:val="00547069"/>
    <w:rsid w:val="00557EF4"/>
    <w:rsid w:val="00572269"/>
    <w:rsid w:val="00581E38"/>
    <w:rsid w:val="00583A12"/>
    <w:rsid w:val="0059522B"/>
    <w:rsid w:val="00597E3C"/>
    <w:rsid w:val="005C5CE6"/>
    <w:rsid w:val="005D363A"/>
    <w:rsid w:val="005E1791"/>
    <w:rsid w:val="005E42C2"/>
    <w:rsid w:val="005F0472"/>
    <w:rsid w:val="00603A47"/>
    <w:rsid w:val="006058C9"/>
    <w:rsid w:val="00607247"/>
    <w:rsid w:val="006118BB"/>
    <w:rsid w:val="00621820"/>
    <w:rsid w:val="00636639"/>
    <w:rsid w:val="00642F11"/>
    <w:rsid w:val="006431E7"/>
    <w:rsid w:val="00662F1B"/>
    <w:rsid w:val="0067449C"/>
    <w:rsid w:val="00682B15"/>
    <w:rsid w:val="00682F47"/>
    <w:rsid w:val="00684058"/>
    <w:rsid w:val="00685C46"/>
    <w:rsid w:val="0069715F"/>
    <w:rsid w:val="006B15B0"/>
    <w:rsid w:val="006B4FE2"/>
    <w:rsid w:val="006C52C1"/>
    <w:rsid w:val="006C6A79"/>
    <w:rsid w:val="006C6F17"/>
    <w:rsid w:val="006D7932"/>
    <w:rsid w:val="007016A5"/>
    <w:rsid w:val="0070424E"/>
    <w:rsid w:val="00721B71"/>
    <w:rsid w:val="007235CB"/>
    <w:rsid w:val="00727F0B"/>
    <w:rsid w:val="0073553C"/>
    <w:rsid w:val="007421AA"/>
    <w:rsid w:val="00755F90"/>
    <w:rsid w:val="0076573D"/>
    <w:rsid w:val="00780158"/>
    <w:rsid w:val="00780991"/>
    <w:rsid w:val="00783B7A"/>
    <w:rsid w:val="00787163"/>
    <w:rsid w:val="007A202A"/>
    <w:rsid w:val="007A77DA"/>
    <w:rsid w:val="007B00F1"/>
    <w:rsid w:val="007B0B7A"/>
    <w:rsid w:val="007B259F"/>
    <w:rsid w:val="007B3B15"/>
    <w:rsid w:val="007B4731"/>
    <w:rsid w:val="007E22FE"/>
    <w:rsid w:val="007F091B"/>
    <w:rsid w:val="007F1C19"/>
    <w:rsid w:val="007F31FF"/>
    <w:rsid w:val="007F4D2B"/>
    <w:rsid w:val="007F58FA"/>
    <w:rsid w:val="00801E82"/>
    <w:rsid w:val="00804CE5"/>
    <w:rsid w:val="00807EC2"/>
    <w:rsid w:val="00812F20"/>
    <w:rsid w:val="00815030"/>
    <w:rsid w:val="008161AA"/>
    <w:rsid w:val="008176DA"/>
    <w:rsid w:val="00825097"/>
    <w:rsid w:val="00825684"/>
    <w:rsid w:val="008521B9"/>
    <w:rsid w:val="00856C4C"/>
    <w:rsid w:val="00863B33"/>
    <w:rsid w:val="008A434D"/>
    <w:rsid w:val="008A4C4E"/>
    <w:rsid w:val="008B6233"/>
    <w:rsid w:val="008D7176"/>
    <w:rsid w:val="008E33A6"/>
    <w:rsid w:val="008E355C"/>
    <w:rsid w:val="008E4033"/>
    <w:rsid w:val="008F133F"/>
    <w:rsid w:val="008F278B"/>
    <w:rsid w:val="008F2D2A"/>
    <w:rsid w:val="009004E4"/>
    <w:rsid w:val="009006C1"/>
    <w:rsid w:val="00906BF2"/>
    <w:rsid w:val="00906C42"/>
    <w:rsid w:val="00914060"/>
    <w:rsid w:val="00920315"/>
    <w:rsid w:val="0092703D"/>
    <w:rsid w:val="0093021A"/>
    <w:rsid w:val="00947930"/>
    <w:rsid w:val="009638C6"/>
    <w:rsid w:val="009820B6"/>
    <w:rsid w:val="0098440A"/>
    <w:rsid w:val="00996DDA"/>
    <w:rsid w:val="009A487A"/>
    <w:rsid w:val="009A7BE6"/>
    <w:rsid w:val="009B009B"/>
    <w:rsid w:val="009C1B91"/>
    <w:rsid w:val="009C4940"/>
    <w:rsid w:val="009C555E"/>
    <w:rsid w:val="009C6FE6"/>
    <w:rsid w:val="009D2E13"/>
    <w:rsid w:val="009E1A7B"/>
    <w:rsid w:val="009E4437"/>
    <w:rsid w:val="009E71CD"/>
    <w:rsid w:val="009F1357"/>
    <w:rsid w:val="00A040E2"/>
    <w:rsid w:val="00A04A38"/>
    <w:rsid w:val="00A0607E"/>
    <w:rsid w:val="00A2453E"/>
    <w:rsid w:val="00A247D9"/>
    <w:rsid w:val="00A52E67"/>
    <w:rsid w:val="00A5756F"/>
    <w:rsid w:val="00A72F7B"/>
    <w:rsid w:val="00A73C45"/>
    <w:rsid w:val="00A75202"/>
    <w:rsid w:val="00A777C8"/>
    <w:rsid w:val="00A80A8B"/>
    <w:rsid w:val="00A80F02"/>
    <w:rsid w:val="00A82ABC"/>
    <w:rsid w:val="00A8503C"/>
    <w:rsid w:val="00A872BD"/>
    <w:rsid w:val="00A92642"/>
    <w:rsid w:val="00A97BBB"/>
    <w:rsid w:val="00AA38D7"/>
    <w:rsid w:val="00AB0F5A"/>
    <w:rsid w:val="00AB3A0F"/>
    <w:rsid w:val="00AB4BDD"/>
    <w:rsid w:val="00AC5444"/>
    <w:rsid w:val="00AD29F8"/>
    <w:rsid w:val="00AD399F"/>
    <w:rsid w:val="00AE2397"/>
    <w:rsid w:val="00AF01CB"/>
    <w:rsid w:val="00AF7AAF"/>
    <w:rsid w:val="00B16964"/>
    <w:rsid w:val="00B1706E"/>
    <w:rsid w:val="00B17777"/>
    <w:rsid w:val="00B36DD6"/>
    <w:rsid w:val="00B50465"/>
    <w:rsid w:val="00B53568"/>
    <w:rsid w:val="00B579A6"/>
    <w:rsid w:val="00B65B37"/>
    <w:rsid w:val="00B727E8"/>
    <w:rsid w:val="00B7373A"/>
    <w:rsid w:val="00B819F4"/>
    <w:rsid w:val="00B842C0"/>
    <w:rsid w:val="00B94AE7"/>
    <w:rsid w:val="00BA283F"/>
    <w:rsid w:val="00BB6B76"/>
    <w:rsid w:val="00BD287E"/>
    <w:rsid w:val="00BE214D"/>
    <w:rsid w:val="00BE5BBD"/>
    <w:rsid w:val="00BE6856"/>
    <w:rsid w:val="00BF5E8C"/>
    <w:rsid w:val="00C011FC"/>
    <w:rsid w:val="00C02387"/>
    <w:rsid w:val="00C07DFD"/>
    <w:rsid w:val="00C25914"/>
    <w:rsid w:val="00C43F31"/>
    <w:rsid w:val="00C575B6"/>
    <w:rsid w:val="00C65B06"/>
    <w:rsid w:val="00C75B4E"/>
    <w:rsid w:val="00CBB5FD"/>
    <w:rsid w:val="00CC444F"/>
    <w:rsid w:val="00CC56E1"/>
    <w:rsid w:val="00CC7118"/>
    <w:rsid w:val="00CE5140"/>
    <w:rsid w:val="00CE74C8"/>
    <w:rsid w:val="00CF5B64"/>
    <w:rsid w:val="00D017BC"/>
    <w:rsid w:val="00D06027"/>
    <w:rsid w:val="00D064D9"/>
    <w:rsid w:val="00D155BF"/>
    <w:rsid w:val="00D32127"/>
    <w:rsid w:val="00D666FC"/>
    <w:rsid w:val="00D81C6A"/>
    <w:rsid w:val="00D82F07"/>
    <w:rsid w:val="00D87617"/>
    <w:rsid w:val="00D9718C"/>
    <w:rsid w:val="00DA48FC"/>
    <w:rsid w:val="00DA5DB8"/>
    <w:rsid w:val="00DC36C6"/>
    <w:rsid w:val="00DC6F81"/>
    <w:rsid w:val="00DD58ED"/>
    <w:rsid w:val="00DE738D"/>
    <w:rsid w:val="00DF31EA"/>
    <w:rsid w:val="00DF6304"/>
    <w:rsid w:val="00E0481D"/>
    <w:rsid w:val="00E0514E"/>
    <w:rsid w:val="00E1047D"/>
    <w:rsid w:val="00E12A18"/>
    <w:rsid w:val="00E16BAE"/>
    <w:rsid w:val="00E17724"/>
    <w:rsid w:val="00E348CB"/>
    <w:rsid w:val="00E36089"/>
    <w:rsid w:val="00E42890"/>
    <w:rsid w:val="00E459A9"/>
    <w:rsid w:val="00E459C8"/>
    <w:rsid w:val="00E45DBB"/>
    <w:rsid w:val="00E47DDD"/>
    <w:rsid w:val="00E56718"/>
    <w:rsid w:val="00E60601"/>
    <w:rsid w:val="00E65492"/>
    <w:rsid w:val="00E6674F"/>
    <w:rsid w:val="00E7330B"/>
    <w:rsid w:val="00E8410D"/>
    <w:rsid w:val="00E96756"/>
    <w:rsid w:val="00EA00D0"/>
    <w:rsid w:val="00EA1A75"/>
    <w:rsid w:val="00EA7009"/>
    <w:rsid w:val="00EB1CE4"/>
    <w:rsid w:val="00EB4B2D"/>
    <w:rsid w:val="00EB539A"/>
    <w:rsid w:val="00EC0C14"/>
    <w:rsid w:val="00EC2267"/>
    <w:rsid w:val="00EC5BE8"/>
    <w:rsid w:val="00EC6E67"/>
    <w:rsid w:val="00EE7C11"/>
    <w:rsid w:val="00EF5E1B"/>
    <w:rsid w:val="00F042AE"/>
    <w:rsid w:val="00F10570"/>
    <w:rsid w:val="00F135C7"/>
    <w:rsid w:val="00F16233"/>
    <w:rsid w:val="00F40ADE"/>
    <w:rsid w:val="00F446C5"/>
    <w:rsid w:val="00F44F58"/>
    <w:rsid w:val="00F532DC"/>
    <w:rsid w:val="00F632BB"/>
    <w:rsid w:val="00F71550"/>
    <w:rsid w:val="00F7178B"/>
    <w:rsid w:val="00F74343"/>
    <w:rsid w:val="00F74F2B"/>
    <w:rsid w:val="00F83CC7"/>
    <w:rsid w:val="00F87327"/>
    <w:rsid w:val="00FA2D4C"/>
    <w:rsid w:val="00FA6EDC"/>
    <w:rsid w:val="00FF0981"/>
    <w:rsid w:val="00FF6E32"/>
    <w:rsid w:val="00FF723F"/>
    <w:rsid w:val="0F000568"/>
    <w:rsid w:val="2A20DA5D"/>
    <w:rsid w:val="33062267"/>
    <w:rsid w:val="3C6E5678"/>
    <w:rsid w:val="3CD35231"/>
    <w:rsid w:val="43B318C8"/>
    <w:rsid w:val="43CD3D44"/>
    <w:rsid w:val="4E09F602"/>
    <w:rsid w:val="5545BE73"/>
    <w:rsid w:val="624C79A0"/>
    <w:rsid w:val="6B9E125E"/>
    <w:rsid w:val="739FC131"/>
    <w:rsid w:val="79ED3B8F"/>
    <w:rsid w:val="7BF5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FF10"/>
  <w15:docId w15:val="{C68BA930-B9EF-45FE-9F68-79EA04C8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3A4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3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A47"/>
    <w:rPr>
      <w:rFonts w:ascii="Segoe UI" w:eastAsia="Calibri" w:hAnsi="Segoe UI" w:cs="Segoe UI"/>
      <w:sz w:val="18"/>
      <w:szCs w:val="18"/>
      <w:lang w:val="en-US"/>
    </w:rPr>
  </w:style>
  <w:style w:type="character" w:customStyle="1" w:styleId="lblnewsfulltext">
    <w:name w:val="lblnewsfulltext"/>
    <w:basedOn w:val="Standardnpsmoodstavce"/>
    <w:rsid w:val="003F5F4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01E8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01E82"/>
    <w:rPr>
      <w:rFonts w:ascii="Calibri" w:eastAsia="Calibri" w:hAnsi="Calibri" w:cs="Times New Roman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01E82"/>
    <w:rPr>
      <w:vertAlign w:val="superscript"/>
    </w:rPr>
  </w:style>
  <w:style w:type="paragraph" w:customStyle="1" w:styleId="rteparagraph">
    <w:name w:val="rte__paragraph"/>
    <w:basedOn w:val="Normln"/>
    <w:rsid w:val="008D7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en-CA"/>
    </w:rPr>
  </w:style>
  <w:style w:type="character" w:styleId="Siln">
    <w:name w:val="Strong"/>
    <w:basedOn w:val="Standardnpsmoodstavce"/>
    <w:uiPriority w:val="22"/>
    <w:qFormat/>
    <w:rsid w:val="00FF0981"/>
    <w:rPr>
      <w:b/>
      <w:bCs/>
    </w:rPr>
  </w:style>
  <w:style w:type="paragraph" w:customStyle="1" w:styleId="Default">
    <w:name w:val="Default"/>
    <w:rsid w:val="007A77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504AE6CBDE4AA13CF8D1025C38CF" ma:contentTypeVersion="0" ma:contentTypeDescription="Create a new document." ma:contentTypeScope="" ma:versionID="9e359a1de19b0b2c24634c47a0e860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c3a7447a7246b5c45829a245a11f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72728-0922-47A4-9F69-09850CD35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91B8A-08CC-4629-B0ED-DBD7695BA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879C46-4127-4F59-A75F-80E378CD35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F22991-6FBB-4F7B-99B9-4CF42515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ČERVENKA</dc:creator>
  <cp:lastModifiedBy>Editor</cp:lastModifiedBy>
  <cp:revision>3</cp:revision>
  <cp:lastPrinted>2022-03-04T08:36:00Z</cp:lastPrinted>
  <dcterms:created xsi:type="dcterms:W3CDTF">2022-03-08T13:36:00Z</dcterms:created>
  <dcterms:modified xsi:type="dcterms:W3CDTF">2022-03-08T13:36:00Z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0x0101001764504AE6CBDE4AA13CF8D1025C38CF</vt:lpwstr>
  </property>
</Properties>
</file>