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69" w:rsidRPr="00B91E78" w:rsidRDefault="00B54E69" w:rsidP="0021716E">
      <w:pPr>
        <w:pStyle w:val="Nadpis1"/>
        <w:tabs>
          <w:tab w:val="clear" w:pos="369"/>
        </w:tabs>
        <w:spacing w:before="180"/>
        <w:rPr>
          <w:b/>
          <w:sz w:val="30"/>
          <w:szCs w:val="30"/>
          <w:lang w:val="cs-CZ"/>
        </w:rPr>
      </w:pPr>
      <w:r>
        <w:rPr>
          <w:b/>
          <w:sz w:val="30"/>
          <w:szCs w:val="30"/>
          <w:lang w:val="cs-CZ"/>
        </w:rPr>
        <w:t>ČESK</w:t>
      </w:r>
      <w:r w:rsidR="001D467A">
        <w:rPr>
          <w:b/>
          <w:sz w:val="30"/>
          <w:szCs w:val="30"/>
          <w:lang w:val="cs-CZ"/>
        </w:rPr>
        <w:t>É</w:t>
      </w:r>
      <w:r>
        <w:rPr>
          <w:b/>
          <w:sz w:val="30"/>
          <w:szCs w:val="30"/>
          <w:lang w:val="cs-CZ"/>
        </w:rPr>
        <w:t xml:space="preserve"> AEROLINI</w:t>
      </w:r>
      <w:r w:rsidR="001D467A">
        <w:rPr>
          <w:b/>
          <w:sz w:val="30"/>
          <w:szCs w:val="30"/>
          <w:lang w:val="cs-CZ"/>
        </w:rPr>
        <w:t>E</w:t>
      </w:r>
      <w:r w:rsidR="000040FE">
        <w:rPr>
          <w:b/>
          <w:sz w:val="30"/>
          <w:szCs w:val="30"/>
          <w:lang w:val="cs-CZ"/>
        </w:rPr>
        <w:t xml:space="preserve"> </w:t>
      </w:r>
      <w:r w:rsidR="00426414">
        <w:rPr>
          <w:b/>
          <w:sz w:val="30"/>
          <w:szCs w:val="30"/>
          <w:lang w:val="cs-CZ"/>
        </w:rPr>
        <w:t>otevřou přímou linku mezi prahou a bejrútem</w:t>
      </w:r>
    </w:p>
    <w:p w:rsidR="00661D65" w:rsidRPr="00747895" w:rsidRDefault="00426414" w:rsidP="00B54E69">
      <w:pPr>
        <w:tabs>
          <w:tab w:val="clear" w:pos="369"/>
        </w:tabs>
        <w:spacing w:after="180"/>
        <w:rPr>
          <w:i/>
          <w:sz w:val="24"/>
          <w:lang w:val="cs-CZ"/>
        </w:rPr>
      </w:pPr>
      <w:r>
        <w:rPr>
          <w:i/>
          <w:sz w:val="24"/>
          <w:lang w:val="cs-CZ"/>
        </w:rPr>
        <w:t>Praha</w:t>
      </w:r>
      <w:r w:rsidR="00661D65" w:rsidRPr="00747895">
        <w:rPr>
          <w:i/>
          <w:sz w:val="24"/>
          <w:lang w:val="cs-CZ"/>
        </w:rPr>
        <w:t xml:space="preserve"> </w:t>
      </w:r>
      <w:r w:rsidR="000040FE">
        <w:rPr>
          <w:i/>
          <w:sz w:val="24"/>
          <w:lang w:val="cs-CZ"/>
        </w:rPr>
        <w:t>1</w:t>
      </w:r>
      <w:r w:rsidR="00A517D6">
        <w:rPr>
          <w:i/>
          <w:sz w:val="24"/>
          <w:lang w:val="cs-CZ"/>
        </w:rPr>
        <w:t>3</w:t>
      </w:r>
      <w:r w:rsidR="00D81F04">
        <w:rPr>
          <w:i/>
          <w:sz w:val="24"/>
          <w:lang w:val="cs-CZ"/>
        </w:rPr>
        <w:t>.</w:t>
      </w:r>
      <w:r w:rsidR="00661D65" w:rsidRPr="00747895">
        <w:rPr>
          <w:i/>
          <w:sz w:val="24"/>
          <w:lang w:val="cs-CZ"/>
        </w:rPr>
        <w:t xml:space="preserve"> </w:t>
      </w:r>
      <w:r w:rsidR="00456D0F">
        <w:rPr>
          <w:i/>
          <w:sz w:val="24"/>
          <w:lang w:val="cs-CZ"/>
        </w:rPr>
        <w:t>dubna</w:t>
      </w:r>
      <w:r w:rsidR="00661D65" w:rsidRPr="00747895">
        <w:rPr>
          <w:i/>
          <w:sz w:val="24"/>
          <w:lang w:val="cs-CZ"/>
        </w:rPr>
        <w:t xml:space="preserve"> 201</w:t>
      </w:r>
      <w:r w:rsidR="00656C61">
        <w:rPr>
          <w:i/>
          <w:sz w:val="24"/>
          <w:lang w:val="cs-CZ"/>
        </w:rPr>
        <w:t>6</w:t>
      </w:r>
    </w:p>
    <w:p w:rsidR="00426414" w:rsidRDefault="0055195F" w:rsidP="00B45E6F">
      <w:pPr>
        <w:spacing w:line="264" w:lineRule="auto"/>
        <w:rPr>
          <w:b/>
          <w:sz w:val="24"/>
          <w:lang w:val="cs-CZ"/>
        </w:rPr>
      </w:pPr>
      <w:r>
        <w:rPr>
          <w:b/>
          <w:sz w:val="24"/>
          <w:lang w:val="cs-CZ"/>
        </w:rPr>
        <w:t>České aerolinie</w:t>
      </w:r>
      <w:r w:rsidR="00426414">
        <w:rPr>
          <w:b/>
          <w:sz w:val="24"/>
          <w:lang w:val="cs-CZ"/>
        </w:rPr>
        <w:t xml:space="preserve"> </w:t>
      </w:r>
      <w:r w:rsidR="004F5E6E">
        <w:rPr>
          <w:b/>
          <w:sz w:val="24"/>
          <w:lang w:val="cs-CZ"/>
        </w:rPr>
        <w:t xml:space="preserve">rozšiřují svoji dopravní síť a </w:t>
      </w:r>
      <w:r w:rsidR="00C51C49">
        <w:rPr>
          <w:b/>
          <w:sz w:val="24"/>
          <w:lang w:val="cs-CZ"/>
        </w:rPr>
        <w:t xml:space="preserve">od 20. června 2016 </w:t>
      </w:r>
      <w:r w:rsidR="00524E5A">
        <w:rPr>
          <w:b/>
          <w:sz w:val="24"/>
          <w:lang w:val="cs-CZ"/>
        </w:rPr>
        <w:t>obnoví</w:t>
      </w:r>
      <w:r w:rsidR="00426414">
        <w:rPr>
          <w:b/>
          <w:sz w:val="24"/>
          <w:lang w:val="cs-CZ"/>
        </w:rPr>
        <w:t xml:space="preserve"> pravidelný provoz mezi Prahou a Bejrútem. </w:t>
      </w:r>
      <w:r w:rsidR="00524E5A">
        <w:rPr>
          <w:b/>
          <w:sz w:val="24"/>
          <w:lang w:val="cs-CZ"/>
        </w:rPr>
        <w:t>Linka bude zatím provozována jako sezónní, ČSA na ní nabídnou dvě týdenní frekvence.</w:t>
      </w:r>
      <w:r w:rsidR="004F5E6E">
        <w:rPr>
          <w:b/>
          <w:sz w:val="24"/>
          <w:lang w:val="cs-CZ"/>
        </w:rPr>
        <w:t xml:space="preserve"> Prodej letenek na linku do Bejrútu byl zahájen dnes, ceny jednosměrných letenek začínají od 3955 Kč, zpátečních pak od 7855 Kč včetně všech poplatků.</w:t>
      </w:r>
    </w:p>
    <w:p w:rsidR="00426414" w:rsidRDefault="00426414" w:rsidP="00B45E6F">
      <w:pPr>
        <w:spacing w:line="264" w:lineRule="auto"/>
        <w:rPr>
          <w:b/>
          <w:sz w:val="24"/>
          <w:lang w:val="cs-CZ"/>
        </w:rPr>
      </w:pPr>
    </w:p>
    <w:p w:rsidR="006A78CF" w:rsidRDefault="00B46988" w:rsidP="00B45E6F">
      <w:pPr>
        <w:spacing w:line="264" w:lineRule="auto"/>
        <w:rPr>
          <w:sz w:val="24"/>
          <w:lang w:val="cs-CZ"/>
        </w:rPr>
      </w:pPr>
      <w:r>
        <w:rPr>
          <w:sz w:val="24"/>
          <w:lang w:val="cs-CZ"/>
        </w:rPr>
        <w:t>P</w:t>
      </w:r>
      <w:r w:rsidR="006A78CF">
        <w:rPr>
          <w:sz w:val="24"/>
          <w:lang w:val="cs-CZ"/>
        </w:rPr>
        <w:t>ravideln</w:t>
      </w:r>
      <w:r>
        <w:rPr>
          <w:sz w:val="24"/>
          <w:lang w:val="cs-CZ"/>
        </w:rPr>
        <w:t>ou</w:t>
      </w:r>
      <w:r w:rsidR="006A78CF">
        <w:rPr>
          <w:sz w:val="24"/>
          <w:lang w:val="cs-CZ"/>
        </w:rPr>
        <w:t xml:space="preserve"> link</w:t>
      </w:r>
      <w:r>
        <w:rPr>
          <w:sz w:val="24"/>
          <w:lang w:val="cs-CZ"/>
        </w:rPr>
        <w:t>u</w:t>
      </w:r>
      <w:r w:rsidR="006A78CF">
        <w:rPr>
          <w:sz w:val="24"/>
          <w:lang w:val="cs-CZ"/>
        </w:rPr>
        <w:t xml:space="preserve"> </w:t>
      </w:r>
      <w:r>
        <w:rPr>
          <w:sz w:val="24"/>
          <w:lang w:val="cs-CZ"/>
        </w:rPr>
        <w:t xml:space="preserve">mezi Prahou </w:t>
      </w:r>
      <w:r w:rsidR="004F5E6E">
        <w:rPr>
          <w:sz w:val="24"/>
          <w:lang w:val="cs-CZ"/>
        </w:rPr>
        <w:t xml:space="preserve">a Bejrútem </w:t>
      </w:r>
      <w:r>
        <w:rPr>
          <w:sz w:val="24"/>
          <w:lang w:val="cs-CZ"/>
        </w:rPr>
        <w:t xml:space="preserve">obnovují </w:t>
      </w:r>
      <w:r w:rsidR="004F5E6E">
        <w:rPr>
          <w:sz w:val="24"/>
          <w:lang w:val="cs-CZ"/>
        </w:rPr>
        <w:t xml:space="preserve">České aerolinie </w:t>
      </w:r>
      <w:r>
        <w:rPr>
          <w:sz w:val="24"/>
          <w:lang w:val="cs-CZ"/>
        </w:rPr>
        <w:t xml:space="preserve">po </w:t>
      </w:r>
      <w:r w:rsidR="004F5E6E">
        <w:rPr>
          <w:sz w:val="24"/>
          <w:lang w:val="cs-CZ"/>
        </w:rPr>
        <w:t xml:space="preserve">více než čtyřech </w:t>
      </w:r>
      <w:r>
        <w:rPr>
          <w:sz w:val="24"/>
          <w:lang w:val="cs-CZ"/>
        </w:rPr>
        <w:t xml:space="preserve">letech. </w:t>
      </w:r>
      <w:r w:rsidR="001E477A">
        <w:rPr>
          <w:sz w:val="24"/>
          <w:lang w:val="cs-CZ"/>
        </w:rPr>
        <w:t>Č</w:t>
      </w:r>
      <w:r w:rsidR="004F5E6E">
        <w:rPr>
          <w:sz w:val="24"/>
          <w:lang w:val="cs-CZ"/>
        </w:rPr>
        <w:t>SA budou</w:t>
      </w:r>
      <w:r w:rsidR="001E477A">
        <w:rPr>
          <w:sz w:val="24"/>
          <w:lang w:val="cs-CZ"/>
        </w:rPr>
        <w:t xml:space="preserve"> </w:t>
      </w:r>
      <w:r w:rsidR="004F5E6E">
        <w:rPr>
          <w:sz w:val="24"/>
          <w:lang w:val="cs-CZ"/>
        </w:rPr>
        <w:t xml:space="preserve">na ní </w:t>
      </w:r>
      <w:r w:rsidR="006A78CF">
        <w:rPr>
          <w:sz w:val="24"/>
          <w:lang w:val="cs-CZ"/>
        </w:rPr>
        <w:t xml:space="preserve">vypravovat </w:t>
      </w:r>
      <w:r w:rsidR="004F5E6E">
        <w:rPr>
          <w:sz w:val="24"/>
          <w:lang w:val="cs-CZ"/>
        </w:rPr>
        <w:t>dva</w:t>
      </w:r>
      <w:r w:rsidR="006A78CF">
        <w:rPr>
          <w:sz w:val="24"/>
          <w:lang w:val="cs-CZ"/>
        </w:rPr>
        <w:t xml:space="preserve"> zpáteční lety týdně</w:t>
      </w:r>
      <w:r w:rsidR="001E477A">
        <w:rPr>
          <w:sz w:val="24"/>
          <w:lang w:val="cs-CZ"/>
        </w:rPr>
        <w:t>,</w:t>
      </w:r>
      <w:r w:rsidR="006A78CF">
        <w:rPr>
          <w:sz w:val="24"/>
          <w:lang w:val="cs-CZ"/>
        </w:rPr>
        <w:t xml:space="preserve"> z </w:t>
      </w:r>
      <w:r w:rsidR="004F5E6E">
        <w:rPr>
          <w:sz w:val="24"/>
          <w:lang w:val="cs-CZ"/>
        </w:rPr>
        <w:t>Prahy</w:t>
      </w:r>
      <w:r w:rsidR="006A78CF">
        <w:rPr>
          <w:sz w:val="24"/>
          <w:lang w:val="cs-CZ"/>
        </w:rPr>
        <w:t xml:space="preserve"> v</w:t>
      </w:r>
      <w:r w:rsidR="004F5E6E">
        <w:rPr>
          <w:sz w:val="24"/>
          <w:lang w:val="cs-CZ"/>
        </w:rPr>
        <w:t> pondělí a ve</w:t>
      </w:r>
      <w:r w:rsidR="001E477A">
        <w:rPr>
          <w:sz w:val="24"/>
          <w:lang w:val="cs-CZ"/>
        </w:rPr>
        <w:t xml:space="preserve"> čtvrtek</w:t>
      </w:r>
      <w:r w:rsidR="004F5E6E">
        <w:rPr>
          <w:sz w:val="24"/>
          <w:lang w:val="cs-CZ"/>
        </w:rPr>
        <w:t xml:space="preserve"> večer</w:t>
      </w:r>
      <w:r w:rsidR="006A78CF">
        <w:rPr>
          <w:sz w:val="24"/>
          <w:lang w:val="cs-CZ"/>
        </w:rPr>
        <w:t>, v opačném směru z </w:t>
      </w:r>
      <w:r w:rsidR="004F5E6E">
        <w:rPr>
          <w:sz w:val="24"/>
          <w:lang w:val="cs-CZ"/>
        </w:rPr>
        <w:t>Bejrútu</w:t>
      </w:r>
      <w:r w:rsidR="006A78CF">
        <w:rPr>
          <w:sz w:val="24"/>
          <w:lang w:val="cs-CZ"/>
        </w:rPr>
        <w:t xml:space="preserve"> do </w:t>
      </w:r>
      <w:r w:rsidR="004F5E6E">
        <w:rPr>
          <w:sz w:val="24"/>
          <w:lang w:val="cs-CZ"/>
        </w:rPr>
        <w:t>Prahy</w:t>
      </w:r>
      <w:r w:rsidR="006A78CF">
        <w:rPr>
          <w:sz w:val="24"/>
          <w:lang w:val="cs-CZ"/>
        </w:rPr>
        <w:t xml:space="preserve"> v</w:t>
      </w:r>
      <w:r w:rsidR="004F5E6E">
        <w:rPr>
          <w:sz w:val="24"/>
          <w:lang w:val="cs-CZ"/>
        </w:rPr>
        <w:t xml:space="preserve"> úterý </w:t>
      </w:r>
      <w:r w:rsidR="001E477A">
        <w:rPr>
          <w:sz w:val="24"/>
          <w:lang w:val="cs-CZ"/>
        </w:rPr>
        <w:t>a v </w:t>
      </w:r>
      <w:r w:rsidR="004F5E6E">
        <w:rPr>
          <w:sz w:val="24"/>
          <w:lang w:val="cs-CZ"/>
        </w:rPr>
        <w:t>pátek</w:t>
      </w:r>
      <w:r w:rsidR="001E477A">
        <w:rPr>
          <w:sz w:val="24"/>
          <w:lang w:val="cs-CZ"/>
        </w:rPr>
        <w:t xml:space="preserve"> </w:t>
      </w:r>
      <w:r w:rsidR="004F5E6E">
        <w:rPr>
          <w:sz w:val="24"/>
          <w:lang w:val="cs-CZ"/>
        </w:rPr>
        <w:t>v skorých ranních hodinách</w:t>
      </w:r>
      <w:r w:rsidR="006A78CF">
        <w:rPr>
          <w:sz w:val="24"/>
          <w:lang w:val="cs-CZ"/>
        </w:rPr>
        <w:t>.</w:t>
      </w:r>
    </w:p>
    <w:p w:rsidR="006A78CF" w:rsidRDefault="006A78CF" w:rsidP="00B45E6F">
      <w:pPr>
        <w:spacing w:line="264" w:lineRule="auto"/>
        <w:rPr>
          <w:sz w:val="24"/>
          <w:lang w:val="cs-CZ"/>
        </w:rPr>
      </w:pPr>
    </w:p>
    <w:p w:rsidR="00C90D08" w:rsidRDefault="006A78CF" w:rsidP="00B45E6F">
      <w:pPr>
        <w:spacing w:line="264" w:lineRule="auto"/>
        <w:rPr>
          <w:sz w:val="24"/>
          <w:lang w:val="cs-CZ"/>
        </w:rPr>
      </w:pPr>
      <w:r>
        <w:rPr>
          <w:sz w:val="24"/>
          <w:lang w:val="cs-CZ"/>
        </w:rPr>
        <w:t xml:space="preserve">První let na pravidelné lince </w:t>
      </w:r>
      <w:r w:rsidR="00C90D08">
        <w:rPr>
          <w:sz w:val="24"/>
          <w:lang w:val="cs-CZ"/>
        </w:rPr>
        <w:t>do</w:t>
      </w:r>
      <w:r>
        <w:rPr>
          <w:sz w:val="24"/>
          <w:lang w:val="cs-CZ"/>
        </w:rPr>
        <w:t> </w:t>
      </w:r>
      <w:r w:rsidR="00C90D08">
        <w:rPr>
          <w:sz w:val="24"/>
          <w:lang w:val="cs-CZ"/>
        </w:rPr>
        <w:t xml:space="preserve">Bejrútu </w:t>
      </w:r>
      <w:r>
        <w:rPr>
          <w:sz w:val="24"/>
          <w:lang w:val="cs-CZ"/>
        </w:rPr>
        <w:t xml:space="preserve">vypraví </w:t>
      </w:r>
      <w:r w:rsidR="0058509B">
        <w:rPr>
          <w:sz w:val="24"/>
          <w:lang w:val="cs-CZ"/>
        </w:rPr>
        <w:t xml:space="preserve">České aerolinie </w:t>
      </w:r>
      <w:r w:rsidR="005C2EE6">
        <w:rPr>
          <w:sz w:val="24"/>
          <w:lang w:val="cs-CZ"/>
        </w:rPr>
        <w:t>2</w:t>
      </w:r>
      <w:r w:rsidR="00C90D08">
        <w:rPr>
          <w:sz w:val="24"/>
          <w:lang w:val="cs-CZ"/>
        </w:rPr>
        <w:t>0</w:t>
      </w:r>
      <w:r w:rsidR="0058509B">
        <w:rPr>
          <w:sz w:val="24"/>
          <w:lang w:val="cs-CZ"/>
        </w:rPr>
        <w:t xml:space="preserve">. </w:t>
      </w:r>
      <w:r w:rsidR="00C90D08">
        <w:rPr>
          <w:sz w:val="24"/>
          <w:lang w:val="cs-CZ"/>
        </w:rPr>
        <w:t>června</w:t>
      </w:r>
      <w:r w:rsidR="0058509B">
        <w:rPr>
          <w:sz w:val="24"/>
          <w:lang w:val="cs-CZ"/>
        </w:rPr>
        <w:t xml:space="preserve"> 2016. O</w:t>
      </w:r>
      <w:r>
        <w:rPr>
          <w:sz w:val="24"/>
          <w:lang w:val="cs-CZ"/>
        </w:rPr>
        <w:t>dlet</w:t>
      </w:r>
      <w:r w:rsidR="0058509B">
        <w:rPr>
          <w:sz w:val="24"/>
          <w:lang w:val="cs-CZ"/>
        </w:rPr>
        <w:t>y z </w:t>
      </w:r>
      <w:r w:rsidR="00C90D08">
        <w:rPr>
          <w:sz w:val="24"/>
          <w:lang w:val="cs-CZ"/>
        </w:rPr>
        <w:t>Prahy</w:t>
      </w:r>
      <w:r w:rsidR="0058509B">
        <w:rPr>
          <w:sz w:val="24"/>
          <w:lang w:val="cs-CZ"/>
        </w:rPr>
        <w:t xml:space="preserve"> jsou plánovány </w:t>
      </w:r>
      <w:r w:rsidR="005C2EE6">
        <w:rPr>
          <w:sz w:val="24"/>
          <w:lang w:val="cs-CZ"/>
        </w:rPr>
        <w:t>v</w:t>
      </w:r>
      <w:r w:rsidR="00C90D08">
        <w:rPr>
          <w:sz w:val="24"/>
          <w:lang w:val="cs-CZ"/>
        </w:rPr>
        <w:t>e</w:t>
      </w:r>
      <w:r>
        <w:rPr>
          <w:sz w:val="24"/>
          <w:lang w:val="cs-CZ"/>
        </w:rPr>
        <w:t xml:space="preserve"> </w:t>
      </w:r>
      <w:r w:rsidR="00C90D08">
        <w:rPr>
          <w:sz w:val="24"/>
          <w:lang w:val="cs-CZ"/>
        </w:rPr>
        <w:t>21:45 s</w:t>
      </w:r>
      <w:r>
        <w:rPr>
          <w:sz w:val="24"/>
          <w:lang w:val="cs-CZ"/>
        </w:rPr>
        <w:t xml:space="preserve"> </w:t>
      </w:r>
      <w:r w:rsidR="00C90D08">
        <w:rPr>
          <w:sz w:val="24"/>
          <w:lang w:val="cs-CZ"/>
        </w:rPr>
        <w:t>p</w:t>
      </w:r>
      <w:r>
        <w:rPr>
          <w:sz w:val="24"/>
          <w:lang w:val="cs-CZ"/>
        </w:rPr>
        <w:t>řílet</w:t>
      </w:r>
      <w:r w:rsidR="005C2EE6">
        <w:rPr>
          <w:sz w:val="24"/>
          <w:lang w:val="cs-CZ"/>
        </w:rPr>
        <w:t>y</w:t>
      </w:r>
      <w:r>
        <w:rPr>
          <w:sz w:val="24"/>
          <w:lang w:val="cs-CZ"/>
        </w:rPr>
        <w:t xml:space="preserve"> </w:t>
      </w:r>
      <w:r w:rsidR="00C90D08">
        <w:rPr>
          <w:sz w:val="24"/>
          <w:lang w:val="cs-CZ"/>
        </w:rPr>
        <w:t>do</w:t>
      </w:r>
      <w:r>
        <w:rPr>
          <w:sz w:val="24"/>
          <w:lang w:val="cs-CZ"/>
        </w:rPr>
        <w:t xml:space="preserve"> </w:t>
      </w:r>
      <w:r w:rsidR="00C90D08">
        <w:rPr>
          <w:sz w:val="24"/>
          <w:lang w:val="cs-CZ"/>
        </w:rPr>
        <w:t>Bejrútu</w:t>
      </w:r>
      <w:r>
        <w:rPr>
          <w:sz w:val="24"/>
          <w:lang w:val="cs-CZ"/>
        </w:rPr>
        <w:t xml:space="preserve"> </w:t>
      </w:r>
      <w:r w:rsidR="00C90D08">
        <w:rPr>
          <w:sz w:val="24"/>
          <w:lang w:val="cs-CZ"/>
        </w:rPr>
        <w:t xml:space="preserve">další den ve 2:15 nad ránem. Zpáteční </w:t>
      </w:r>
      <w:r w:rsidR="0058509B">
        <w:rPr>
          <w:sz w:val="24"/>
          <w:lang w:val="cs-CZ"/>
        </w:rPr>
        <w:t xml:space="preserve">lety </w:t>
      </w:r>
      <w:r w:rsidR="00C90D08">
        <w:rPr>
          <w:sz w:val="24"/>
          <w:lang w:val="cs-CZ"/>
        </w:rPr>
        <w:t>budou z Bejrútu vypravovány ve 03:10</w:t>
      </w:r>
      <w:r w:rsidR="0058509B">
        <w:rPr>
          <w:sz w:val="24"/>
          <w:lang w:val="cs-CZ"/>
        </w:rPr>
        <w:t xml:space="preserve"> s</w:t>
      </w:r>
      <w:r w:rsidR="00C90D08">
        <w:rPr>
          <w:sz w:val="24"/>
          <w:lang w:val="cs-CZ"/>
        </w:rPr>
        <w:t> </w:t>
      </w:r>
      <w:r w:rsidR="0058509B">
        <w:rPr>
          <w:sz w:val="24"/>
          <w:lang w:val="cs-CZ"/>
        </w:rPr>
        <w:t>přílet</w:t>
      </w:r>
      <w:r w:rsidR="00C90D08">
        <w:rPr>
          <w:sz w:val="24"/>
          <w:lang w:val="cs-CZ"/>
        </w:rPr>
        <w:t xml:space="preserve">y </w:t>
      </w:r>
      <w:r w:rsidR="0058509B">
        <w:rPr>
          <w:sz w:val="24"/>
          <w:lang w:val="cs-CZ"/>
        </w:rPr>
        <w:t xml:space="preserve">do </w:t>
      </w:r>
      <w:r w:rsidR="00C90D08">
        <w:rPr>
          <w:sz w:val="24"/>
          <w:lang w:val="cs-CZ"/>
        </w:rPr>
        <w:t>Prahy</w:t>
      </w:r>
      <w:r w:rsidR="0058509B">
        <w:rPr>
          <w:sz w:val="24"/>
          <w:lang w:val="cs-CZ"/>
        </w:rPr>
        <w:t xml:space="preserve"> </w:t>
      </w:r>
      <w:r w:rsidR="00C90D08">
        <w:rPr>
          <w:sz w:val="24"/>
          <w:lang w:val="cs-CZ"/>
        </w:rPr>
        <w:t xml:space="preserve">ráno </w:t>
      </w:r>
      <w:r w:rsidR="005C2EE6">
        <w:rPr>
          <w:sz w:val="24"/>
          <w:lang w:val="cs-CZ"/>
        </w:rPr>
        <w:t>v </w:t>
      </w:r>
      <w:r w:rsidR="00C90D08">
        <w:rPr>
          <w:sz w:val="24"/>
          <w:lang w:val="cs-CZ"/>
        </w:rPr>
        <w:t>6</w:t>
      </w:r>
      <w:r w:rsidR="005C2EE6">
        <w:rPr>
          <w:sz w:val="24"/>
          <w:lang w:val="cs-CZ"/>
        </w:rPr>
        <w:t>:0</w:t>
      </w:r>
      <w:r w:rsidR="00C90D08">
        <w:rPr>
          <w:sz w:val="24"/>
          <w:lang w:val="cs-CZ"/>
        </w:rPr>
        <w:t>5</w:t>
      </w:r>
      <w:r w:rsidR="0058509B">
        <w:rPr>
          <w:sz w:val="24"/>
          <w:lang w:val="cs-CZ"/>
        </w:rPr>
        <w:t xml:space="preserve">. Let </w:t>
      </w:r>
      <w:r w:rsidR="00C90D08">
        <w:rPr>
          <w:sz w:val="24"/>
          <w:lang w:val="cs-CZ"/>
        </w:rPr>
        <w:t xml:space="preserve">z </w:t>
      </w:r>
      <w:r w:rsidR="0058509B">
        <w:rPr>
          <w:sz w:val="24"/>
          <w:lang w:val="cs-CZ"/>
        </w:rPr>
        <w:t>Prah</w:t>
      </w:r>
      <w:r w:rsidR="00C90D08">
        <w:rPr>
          <w:sz w:val="24"/>
          <w:lang w:val="cs-CZ"/>
        </w:rPr>
        <w:t>y do Bejrútu trvá tři a půl, zpáteční pak téměř čtyři hodiny</w:t>
      </w:r>
      <w:r w:rsidR="0058509B">
        <w:rPr>
          <w:sz w:val="24"/>
          <w:lang w:val="cs-CZ"/>
        </w:rPr>
        <w:t xml:space="preserve">. </w:t>
      </w:r>
    </w:p>
    <w:p w:rsidR="00C90D08" w:rsidRDefault="00C90D08" w:rsidP="00B45E6F">
      <w:pPr>
        <w:spacing w:line="264" w:lineRule="auto"/>
        <w:rPr>
          <w:sz w:val="24"/>
          <w:lang w:val="cs-CZ"/>
        </w:rPr>
      </w:pPr>
    </w:p>
    <w:p w:rsidR="00A847B0" w:rsidRDefault="0058509B" w:rsidP="00B45E6F">
      <w:pPr>
        <w:spacing w:line="264" w:lineRule="auto"/>
        <w:rPr>
          <w:sz w:val="24"/>
          <w:lang w:val="cs-CZ"/>
        </w:rPr>
      </w:pPr>
      <w:r>
        <w:rPr>
          <w:sz w:val="24"/>
          <w:lang w:val="cs-CZ"/>
        </w:rPr>
        <w:t xml:space="preserve">Na linku </w:t>
      </w:r>
      <w:r w:rsidR="00C90D08">
        <w:rPr>
          <w:sz w:val="24"/>
          <w:lang w:val="cs-CZ"/>
        </w:rPr>
        <w:t xml:space="preserve">do Bejrútu </w:t>
      </w:r>
      <w:r>
        <w:rPr>
          <w:sz w:val="24"/>
          <w:lang w:val="cs-CZ"/>
        </w:rPr>
        <w:t xml:space="preserve">budou České aerolinie nasazovat </w:t>
      </w:r>
      <w:r w:rsidR="001E477A">
        <w:rPr>
          <w:sz w:val="24"/>
          <w:lang w:val="cs-CZ"/>
        </w:rPr>
        <w:t>proudová</w:t>
      </w:r>
      <w:r>
        <w:rPr>
          <w:sz w:val="24"/>
          <w:lang w:val="cs-CZ"/>
        </w:rPr>
        <w:t xml:space="preserve"> letadla </w:t>
      </w:r>
      <w:r w:rsidR="001E477A">
        <w:rPr>
          <w:sz w:val="24"/>
          <w:lang w:val="cs-CZ"/>
        </w:rPr>
        <w:t>Airbus A319</w:t>
      </w:r>
      <w:r>
        <w:rPr>
          <w:sz w:val="24"/>
          <w:lang w:val="cs-CZ"/>
        </w:rPr>
        <w:t xml:space="preserve"> </w:t>
      </w:r>
      <w:r w:rsidR="001E477A">
        <w:rPr>
          <w:sz w:val="24"/>
          <w:lang w:val="cs-CZ"/>
        </w:rPr>
        <w:t>v </w:t>
      </w:r>
      <w:r w:rsidR="00C90D08">
        <w:rPr>
          <w:sz w:val="24"/>
          <w:lang w:val="cs-CZ"/>
        </w:rPr>
        <w:t>konfiguraci</w:t>
      </w:r>
      <w:r w:rsidR="001E477A">
        <w:rPr>
          <w:sz w:val="24"/>
          <w:lang w:val="cs-CZ"/>
        </w:rPr>
        <w:t xml:space="preserve"> cestovních tříd </w:t>
      </w:r>
      <w:proofErr w:type="spellStart"/>
      <w:r w:rsidR="001E477A">
        <w:rPr>
          <w:sz w:val="24"/>
          <w:lang w:val="cs-CZ"/>
        </w:rPr>
        <w:t>Economy</w:t>
      </w:r>
      <w:proofErr w:type="spellEnd"/>
      <w:r w:rsidR="001E477A">
        <w:rPr>
          <w:sz w:val="24"/>
          <w:lang w:val="cs-CZ"/>
        </w:rPr>
        <w:t xml:space="preserve"> a Business</w:t>
      </w:r>
      <w:r>
        <w:rPr>
          <w:sz w:val="24"/>
          <w:lang w:val="cs-CZ"/>
        </w:rPr>
        <w:t>.</w:t>
      </w:r>
      <w:r w:rsidR="001E477A">
        <w:rPr>
          <w:sz w:val="24"/>
          <w:lang w:val="cs-CZ"/>
        </w:rPr>
        <w:t xml:space="preserve"> Linka mezi Prahou </w:t>
      </w:r>
      <w:r w:rsidR="00C90D08">
        <w:rPr>
          <w:sz w:val="24"/>
          <w:lang w:val="cs-CZ"/>
        </w:rPr>
        <w:t xml:space="preserve">a Bejrútem </w:t>
      </w:r>
      <w:r w:rsidR="001E477A">
        <w:rPr>
          <w:sz w:val="24"/>
          <w:lang w:val="cs-CZ"/>
        </w:rPr>
        <w:t xml:space="preserve">bude </w:t>
      </w:r>
      <w:r w:rsidR="00C90D08">
        <w:rPr>
          <w:sz w:val="24"/>
          <w:lang w:val="cs-CZ"/>
        </w:rPr>
        <w:t xml:space="preserve">zatím </w:t>
      </w:r>
      <w:r w:rsidR="001E477A">
        <w:rPr>
          <w:sz w:val="24"/>
          <w:lang w:val="cs-CZ"/>
        </w:rPr>
        <w:t>provozována jako sezónní</w:t>
      </w:r>
      <w:r w:rsidR="005C2EE6">
        <w:rPr>
          <w:sz w:val="24"/>
          <w:lang w:val="cs-CZ"/>
        </w:rPr>
        <w:t>,</w:t>
      </w:r>
      <w:r w:rsidR="001E477A">
        <w:rPr>
          <w:sz w:val="24"/>
          <w:lang w:val="cs-CZ"/>
        </w:rPr>
        <w:t xml:space="preserve"> </w:t>
      </w:r>
      <w:r w:rsidR="005C2EE6">
        <w:rPr>
          <w:sz w:val="24"/>
          <w:lang w:val="cs-CZ"/>
        </w:rPr>
        <w:t>p</w:t>
      </w:r>
      <w:r w:rsidR="001E477A">
        <w:rPr>
          <w:sz w:val="24"/>
          <w:lang w:val="cs-CZ"/>
        </w:rPr>
        <w:t xml:space="preserve">oslední let do </w:t>
      </w:r>
      <w:r w:rsidR="00C90D08">
        <w:rPr>
          <w:sz w:val="24"/>
          <w:lang w:val="cs-CZ"/>
        </w:rPr>
        <w:t>Bejrútu</w:t>
      </w:r>
      <w:r w:rsidR="001E477A">
        <w:rPr>
          <w:sz w:val="24"/>
          <w:lang w:val="cs-CZ"/>
        </w:rPr>
        <w:t xml:space="preserve"> v letošní letní sezóně je plánován na 2</w:t>
      </w:r>
      <w:r w:rsidR="00C90D08">
        <w:rPr>
          <w:sz w:val="24"/>
          <w:lang w:val="cs-CZ"/>
        </w:rPr>
        <w:t>9</w:t>
      </w:r>
      <w:r w:rsidR="001E477A">
        <w:rPr>
          <w:sz w:val="24"/>
          <w:lang w:val="cs-CZ"/>
        </w:rPr>
        <w:t xml:space="preserve">. </w:t>
      </w:r>
      <w:r w:rsidR="00C90D08">
        <w:rPr>
          <w:sz w:val="24"/>
          <w:lang w:val="cs-CZ"/>
        </w:rPr>
        <w:t>září</w:t>
      </w:r>
      <w:r w:rsidR="005C2EE6">
        <w:rPr>
          <w:sz w:val="24"/>
          <w:lang w:val="cs-CZ"/>
        </w:rPr>
        <w:t xml:space="preserve"> 2016.</w:t>
      </w:r>
    </w:p>
    <w:p w:rsidR="00515858" w:rsidRDefault="00515858" w:rsidP="00B45E6F">
      <w:pPr>
        <w:spacing w:line="264" w:lineRule="auto"/>
        <w:rPr>
          <w:sz w:val="24"/>
          <w:lang w:val="cs-CZ"/>
        </w:rPr>
      </w:pPr>
    </w:p>
    <w:p w:rsidR="00515858" w:rsidRPr="00227927" w:rsidRDefault="00A847B0" w:rsidP="00B45E6F">
      <w:pPr>
        <w:spacing w:line="264" w:lineRule="auto"/>
        <w:rPr>
          <w:sz w:val="24"/>
          <w:lang w:val="cs-CZ"/>
        </w:rPr>
      </w:pPr>
      <w:r>
        <w:rPr>
          <w:sz w:val="24"/>
          <w:lang w:val="cs-CZ"/>
        </w:rPr>
        <w:t>„</w:t>
      </w:r>
      <w:r w:rsidR="00515858" w:rsidRPr="00515858">
        <w:rPr>
          <w:i/>
          <w:sz w:val="24"/>
          <w:lang w:val="cs-CZ"/>
        </w:rPr>
        <w:t>Naše staronová l</w:t>
      </w:r>
      <w:r w:rsidRPr="00A847B0">
        <w:rPr>
          <w:i/>
          <w:sz w:val="24"/>
          <w:lang w:val="cs-CZ"/>
        </w:rPr>
        <w:t>ink</w:t>
      </w:r>
      <w:r w:rsidR="00515858">
        <w:rPr>
          <w:i/>
          <w:sz w:val="24"/>
          <w:lang w:val="cs-CZ"/>
        </w:rPr>
        <w:t>a</w:t>
      </w:r>
      <w:r w:rsidRPr="00A847B0">
        <w:rPr>
          <w:i/>
          <w:sz w:val="24"/>
          <w:lang w:val="cs-CZ"/>
        </w:rPr>
        <w:t xml:space="preserve"> </w:t>
      </w:r>
      <w:r w:rsidR="00515858">
        <w:rPr>
          <w:i/>
          <w:sz w:val="24"/>
          <w:lang w:val="cs-CZ"/>
        </w:rPr>
        <w:t xml:space="preserve">mezi Prahou a Bejrútem je zaměřena </w:t>
      </w:r>
      <w:r w:rsidR="00153379">
        <w:rPr>
          <w:i/>
          <w:sz w:val="24"/>
          <w:lang w:val="cs-CZ"/>
        </w:rPr>
        <w:t>především</w:t>
      </w:r>
      <w:r w:rsidR="00515858">
        <w:rPr>
          <w:i/>
          <w:sz w:val="24"/>
          <w:lang w:val="cs-CZ"/>
        </w:rPr>
        <w:t xml:space="preserve"> na incoming libanonských turistů do Prahy a České republiky na základě spolupráce s touroperátory. </w:t>
      </w:r>
      <w:r w:rsidR="00153379">
        <w:rPr>
          <w:i/>
          <w:sz w:val="24"/>
          <w:lang w:val="cs-CZ"/>
        </w:rPr>
        <w:t xml:space="preserve">Na druhé straně má </w:t>
      </w:r>
      <w:r w:rsidR="00B61DB5">
        <w:rPr>
          <w:i/>
          <w:sz w:val="24"/>
          <w:lang w:val="cs-CZ"/>
        </w:rPr>
        <w:t xml:space="preserve">samotný </w:t>
      </w:r>
      <w:r w:rsidR="00153379">
        <w:rPr>
          <w:i/>
          <w:sz w:val="24"/>
          <w:lang w:val="cs-CZ"/>
        </w:rPr>
        <w:t>Bejrút a jeho okolí</w:t>
      </w:r>
      <w:r w:rsidR="00227927">
        <w:rPr>
          <w:i/>
          <w:sz w:val="24"/>
          <w:lang w:val="cs-CZ"/>
        </w:rPr>
        <w:t xml:space="preserve">, například města </w:t>
      </w:r>
      <w:proofErr w:type="spellStart"/>
      <w:r w:rsidR="00227927">
        <w:rPr>
          <w:i/>
          <w:sz w:val="24"/>
          <w:lang w:val="cs-CZ"/>
        </w:rPr>
        <w:t>Byblos</w:t>
      </w:r>
      <w:proofErr w:type="spellEnd"/>
      <w:r w:rsidR="00227927">
        <w:rPr>
          <w:i/>
          <w:sz w:val="24"/>
          <w:lang w:val="cs-CZ"/>
        </w:rPr>
        <w:t xml:space="preserve"> nebo </w:t>
      </w:r>
      <w:proofErr w:type="spellStart"/>
      <w:r w:rsidR="00227927">
        <w:rPr>
          <w:i/>
          <w:sz w:val="24"/>
          <w:lang w:val="cs-CZ"/>
        </w:rPr>
        <w:t>Baalbek</w:t>
      </w:r>
      <w:proofErr w:type="spellEnd"/>
      <w:r w:rsidR="00227927">
        <w:rPr>
          <w:i/>
          <w:sz w:val="24"/>
          <w:lang w:val="cs-CZ"/>
        </w:rPr>
        <w:t>,</w:t>
      </w:r>
      <w:r w:rsidR="00153379">
        <w:rPr>
          <w:i/>
          <w:sz w:val="24"/>
          <w:lang w:val="cs-CZ"/>
        </w:rPr>
        <w:t xml:space="preserve"> díky bohaté historii,</w:t>
      </w:r>
      <w:r w:rsidR="00227927">
        <w:rPr>
          <w:i/>
          <w:sz w:val="24"/>
          <w:lang w:val="cs-CZ"/>
        </w:rPr>
        <w:t xml:space="preserve"> památkám, neopakovatelné atmosféře, </w:t>
      </w:r>
      <w:r w:rsidR="00153379">
        <w:rPr>
          <w:i/>
          <w:sz w:val="24"/>
          <w:lang w:val="cs-CZ"/>
        </w:rPr>
        <w:t xml:space="preserve">skvělé kuchyni či krásným plážím </w:t>
      </w:r>
      <w:r w:rsidR="00227927">
        <w:rPr>
          <w:i/>
          <w:sz w:val="24"/>
          <w:lang w:val="cs-CZ"/>
        </w:rPr>
        <w:t xml:space="preserve">co nabídnout i turistům z ČR,“ </w:t>
      </w:r>
      <w:r w:rsidR="00227927">
        <w:rPr>
          <w:sz w:val="24"/>
          <w:lang w:val="cs-CZ"/>
        </w:rPr>
        <w:t>řekl Ján Tóth, ředitel Českých aerolinií pro Obchod a marketing a dodal: „</w:t>
      </w:r>
      <w:r w:rsidR="00227927" w:rsidRPr="00227927">
        <w:rPr>
          <w:i/>
          <w:sz w:val="24"/>
          <w:lang w:val="cs-CZ"/>
        </w:rPr>
        <w:t xml:space="preserve">Současně s obnovením provozu ČSA do/z Bejrútu obnovujeme také partnerství se společností </w:t>
      </w:r>
      <w:proofErr w:type="spellStart"/>
      <w:r w:rsidR="00227927" w:rsidRPr="00227927">
        <w:rPr>
          <w:i/>
          <w:sz w:val="24"/>
          <w:lang w:val="cs-CZ"/>
        </w:rPr>
        <w:t>Transas</w:t>
      </w:r>
      <w:proofErr w:type="spellEnd"/>
      <w:r w:rsidR="00227927" w:rsidRPr="00227927">
        <w:rPr>
          <w:i/>
          <w:sz w:val="24"/>
          <w:lang w:val="cs-CZ"/>
        </w:rPr>
        <w:t xml:space="preserve"> </w:t>
      </w:r>
      <w:proofErr w:type="spellStart"/>
      <w:r w:rsidR="00227927" w:rsidRPr="00227927">
        <w:rPr>
          <w:i/>
          <w:sz w:val="24"/>
          <w:lang w:val="cs-CZ"/>
        </w:rPr>
        <w:t>Company</w:t>
      </w:r>
      <w:proofErr w:type="spellEnd"/>
      <w:r w:rsidR="00227927" w:rsidRPr="00227927">
        <w:rPr>
          <w:i/>
          <w:sz w:val="24"/>
          <w:lang w:val="cs-CZ"/>
        </w:rPr>
        <w:t>, se kterou ČSA dlouhodobě spolupracovaly již od roku 1953, a která bude pro ČSA nově působit jako General Sales Agent v Libanonu.</w:t>
      </w:r>
      <w:r w:rsidR="00227927">
        <w:rPr>
          <w:sz w:val="24"/>
          <w:lang w:val="cs-CZ"/>
        </w:rPr>
        <w:t>“</w:t>
      </w:r>
    </w:p>
    <w:p w:rsidR="00515858" w:rsidRPr="00227927" w:rsidRDefault="00515858" w:rsidP="00B45E6F">
      <w:pPr>
        <w:spacing w:line="264" w:lineRule="auto"/>
        <w:rPr>
          <w:sz w:val="24"/>
          <w:lang w:val="cs-CZ"/>
        </w:rPr>
      </w:pPr>
    </w:p>
    <w:p w:rsidR="00707366" w:rsidRDefault="00227927" w:rsidP="00B45E6F">
      <w:pPr>
        <w:spacing w:line="264" w:lineRule="auto"/>
        <w:rPr>
          <w:sz w:val="24"/>
          <w:lang w:val="cs-CZ"/>
        </w:rPr>
      </w:pPr>
      <w:r>
        <w:rPr>
          <w:sz w:val="24"/>
          <w:lang w:val="cs-CZ"/>
        </w:rPr>
        <w:t xml:space="preserve">Historicky první let do Libanonu vypravily České aerolinie (v té době jako Československé aerolinie) 2. září 1948. </w:t>
      </w:r>
      <w:r w:rsidR="00B61DB5">
        <w:rPr>
          <w:sz w:val="24"/>
          <w:lang w:val="cs-CZ"/>
        </w:rPr>
        <w:t>Linka byla provozována nepřetržitě do 13. února 2012, kdy byl na ní z důvodu restrukturalizace společnosti provoz ukončen. Po více než čtyřech letech na ní ČSA obnovují provoz pod stejnými čísly letů OK 296 a OK 297 a ve stejných odletových časech.</w:t>
      </w:r>
    </w:p>
    <w:p w:rsidR="00C37764" w:rsidRDefault="00C37764" w:rsidP="00BB6939">
      <w:pPr>
        <w:spacing w:line="264" w:lineRule="auto"/>
        <w:rPr>
          <w:sz w:val="24"/>
          <w:lang w:val="cs-CZ"/>
        </w:rPr>
      </w:pPr>
    </w:p>
    <w:p w:rsidR="009E1B50" w:rsidRDefault="009E1B50" w:rsidP="00BB6939">
      <w:pPr>
        <w:spacing w:line="264" w:lineRule="auto"/>
        <w:rPr>
          <w:sz w:val="24"/>
          <w:lang w:val="cs-CZ"/>
        </w:rPr>
      </w:pPr>
    </w:p>
    <w:p w:rsidR="00FE625C" w:rsidRDefault="00FE625C" w:rsidP="00FE625C">
      <w:pPr>
        <w:jc w:val="right"/>
        <w:rPr>
          <w:sz w:val="24"/>
          <w:lang w:val="cs-CZ"/>
        </w:rPr>
      </w:pPr>
      <w:r>
        <w:rPr>
          <w:sz w:val="24"/>
          <w:lang w:val="cs-CZ"/>
        </w:rPr>
        <w:t xml:space="preserve">Daniel </w:t>
      </w:r>
      <w:proofErr w:type="spellStart"/>
      <w:r>
        <w:rPr>
          <w:sz w:val="24"/>
          <w:lang w:val="cs-CZ"/>
        </w:rPr>
        <w:t>Šabík</w:t>
      </w:r>
      <w:proofErr w:type="spellEnd"/>
    </w:p>
    <w:p w:rsidR="00FE625C" w:rsidRDefault="00FE625C" w:rsidP="00FE625C">
      <w:pPr>
        <w:jc w:val="right"/>
        <w:rPr>
          <w:sz w:val="24"/>
          <w:lang w:val="cs-CZ"/>
        </w:rPr>
      </w:pPr>
      <w:r>
        <w:rPr>
          <w:sz w:val="24"/>
          <w:lang w:val="cs-CZ"/>
        </w:rPr>
        <w:t>Tiskový mluvčí Českých aerolinií</w:t>
      </w:r>
    </w:p>
    <w:p w:rsidR="00FE625C" w:rsidRDefault="00FE625C" w:rsidP="00FE625C">
      <w:pPr>
        <w:jc w:val="center"/>
        <w:rPr>
          <w:sz w:val="24"/>
          <w:lang w:val="cs-CZ"/>
        </w:rPr>
      </w:pPr>
      <w:bookmarkStart w:id="0" w:name="_GoBack"/>
      <w:bookmarkEnd w:id="0"/>
    </w:p>
    <w:sectPr w:rsidR="00FE625C" w:rsidSect="00661D65">
      <w:headerReference w:type="default" r:id="rId9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5E" w:rsidRDefault="005F325E" w:rsidP="008B2609">
      <w:pPr>
        <w:spacing w:line="240" w:lineRule="auto"/>
      </w:pPr>
      <w:r>
        <w:separator/>
      </w:r>
    </w:p>
  </w:endnote>
  <w:endnote w:type="continuationSeparator" w:id="0">
    <w:p w:rsidR="005F325E" w:rsidRDefault="005F325E" w:rsidP="008B2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5E" w:rsidRDefault="005F325E" w:rsidP="008B2609">
      <w:pPr>
        <w:spacing w:line="240" w:lineRule="auto"/>
      </w:pPr>
      <w:r>
        <w:separator/>
      </w:r>
    </w:p>
  </w:footnote>
  <w:footnote w:type="continuationSeparator" w:id="0">
    <w:p w:rsidR="005F325E" w:rsidRDefault="005F325E" w:rsidP="008B2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B1" w:rsidRDefault="00882FB1" w:rsidP="00E00125">
    <w:pPr>
      <w:pStyle w:val="Zhlav"/>
      <w:tabs>
        <w:tab w:val="clear" w:pos="4536"/>
        <w:tab w:val="clear" w:pos="9072"/>
        <w:tab w:val="left" w:pos="2580"/>
      </w:tabs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18766411" wp14:editId="10E9ADF4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85200" cy="10152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1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0AEB" w:rsidRDefault="007E0AEB" w:rsidP="00E00125">
    <w:pPr>
      <w:pStyle w:val="Zhlav"/>
      <w:tabs>
        <w:tab w:val="clear" w:pos="4536"/>
        <w:tab w:val="clear" w:pos="9072"/>
        <w:tab w:val="left" w:pos="2580"/>
      </w:tabs>
    </w:pPr>
  </w:p>
  <w:p w:rsidR="007E0AEB" w:rsidRDefault="007E0AEB" w:rsidP="00E00125">
    <w:pPr>
      <w:pStyle w:val="Zhlav"/>
      <w:tabs>
        <w:tab w:val="clear" w:pos="4536"/>
        <w:tab w:val="clear" w:pos="9072"/>
        <w:tab w:val="left" w:pos="2580"/>
      </w:tabs>
    </w:pPr>
  </w:p>
  <w:p w:rsidR="00882FB1" w:rsidRPr="007E0AEB" w:rsidRDefault="00B73EF5" w:rsidP="00E00125">
    <w:pPr>
      <w:pStyle w:val="Zhlav"/>
      <w:tabs>
        <w:tab w:val="clear" w:pos="4536"/>
        <w:tab w:val="clear" w:pos="9072"/>
        <w:tab w:val="left" w:pos="2580"/>
      </w:tabs>
      <w:rPr>
        <w:b/>
        <w:sz w:val="30"/>
        <w:szCs w:val="30"/>
      </w:rPr>
    </w:pPr>
    <w:r w:rsidRPr="007E0AEB">
      <w:rPr>
        <w:b/>
        <w:sz w:val="30"/>
        <w:szCs w:val="30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DE3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4A27FE"/>
    <w:multiLevelType w:val="hybridMultilevel"/>
    <w:tmpl w:val="2D4888C4"/>
    <w:lvl w:ilvl="0" w:tplc="22A2E9A6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2125F"/>
    <w:multiLevelType w:val="multilevel"/>
    <w:tmpl w:val="EE445D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E5F67C4"/>
    <w:multiLevelType w:val="hybridMultilevel"/>
    <w:tmpl w:val="15FE1832"/>
    <w:lvl w:ilvl="0" w:tplc="8E9ED7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AAF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4F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44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F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2F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47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6AA4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C6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42A97"/>
    <w:multiLevelType w:val="hybridMultilevel"/>
    <w:tmpl w:val="38127BB2"/>
    <w:lvl w:ilvl="0" w:tplc="C22A62F6">
      <w:start w:val="1"/>
      <w:numFmt w:val="lowerLetter"/>
      <w:pStyle w:val="aSeznam"/>
      <w:lvlText w:val="%1)"/>
      <w:lvlJc w:val="left"/>
      <w:pPr>
        <w:ind w:left="720" w:hanging="360"/>
      </w:pPr>
      <w:rPr>
        <w:rFonts w:hint="default"/>
        <w:color w:val="D529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D53B7"/>
    <w:multiLevelType w:val="hybridMultilevel"/>
    <w:tmpl w:val="05F4BE54"/>
    <w:lvl w:ilvl="0" w:tplc="1682BCE4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  <w:color w:val="DC2F33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>
    <w:nsid w:val="3E8377D1"/>
    <w:multiLevelType w:val="hybridMultilevel"/>
    <w:tmpl w:val="D3E8E7F8"/>
    <w:lvl w:ilvl="0" w:tplc="D8467D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4FA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AF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6E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E82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87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21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2D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ED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47D0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color w:val="DC2F33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CD37B9F"/>
    <w:multiLevelType w:val="hybridMultilevel"/>
    <w:tmpl w:val="BBE4B8B6"/>
    <w:lvl w:ilvl="0" w:tplc="9690C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14D3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46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85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0B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8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0B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D39AB"/>
    <w:multiLevelType w:val="hybridMultilevel"/>
    <w:tmpl w:val="290ABB9C"/>
    <w:lvl w:ilvl="0" w:tplc="564AE1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29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10425"/>
    <w:multiLevelType w:val="hybridMultilevel"/>
    <w:tmpl w:val="032CECD4"/>
    <w:lvl w:ilvl="0" w:tplc="B93605A6">
      <w:start w:val="1"/>
      <w:numFmt w:val="decimal"/>
      <w:pStyle w:val="1Seznam"/>
      <w:lvlText w:val="%1."/>
      <w:lvlJc w:val="left"/>
      <w:pPr>
        <w:ind w:left="720" w:hanging="360"/>
      </w:pPr>
      <w:rPr>
        <w:color w:val="DC2F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2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30"/>
    <w:rsid w:val="000040FE"/>
    <w:rsid w:val="000272B9"/>
    <w:rsid w:val="00037595"/>
    <w:rsid w:val="0003770A"/>
    <w:rsid w:val="0005423C"/>
    <w:rsid w:val="00073F30"/>
    <w:rsid w:val="00082676"/>
    <w:rsid w:val="00090946"/>
    <w:rsid w:val="000A03D6"/>
    <w:rsid w:val="000A71D6"/>
    <w:rsid w:val="000B3B84"/>
    <w:rsid w:val="000D03EE"/>
    <w:rsid w:val="000E098A"/>
    <w:rsid w:val="000E7673"/>
    <w:rsid w:val="000F39EF"/>
    <w:rsid w:val="00104A32"/>
    <w:rsid w:val="00107152"/>
    <w:rsid w:val="00117363"/>
    <w:rsid w:val="00131E1A"/>
    <w:rsid w:val="00135E3B"/>
    <w:rsid w:val="001476BA"/>
    <w:rsid w:val="00153379"/>
    <w:rsid w:val="00173376"/>
    <w:rsid w:val="001B1016"/>
    <w:rsid w:val="001B46CF"/>
    <w:rsid w:val="001D467A"/>
    <w:rsid w:val="001E477A"/>
    <w:rsid w:val="001F5F8E"/>
    <w:rsid w:val="00204FB6"/>
    <w:rsid w:val="0021716E"/>
    <w:rsid w:val="00227927"/>
    <w:rsid w:val="00250468"/>
    <w:rsid w:val="002574FB"/>
    <w:rsid w:val="00283AE0"/>
    <w:rsid w:val="00283C22"/>
    <w:rsid w:val="0028534D"/>
    <w:rsid w:val="00292A14"/>
    <w:rsid w:val="002B2F01"/>
    <w:rsid w:val="002B4CA6"/>
    <w:rsid w:val="002B7C60"/>
    <w:rsid w:val="002C06B5"/>
    <w:rsid w:val="002E4B6A"/>
    <w:rsid w:val="002F3B62"/>
    <w:rsid w:val="002F41D5"/>
    <w:rsid w:val="002F54CC"/>
    <w:rsid w:val="00302477"/>
    <w:rsid w:val="003102D8"/>
    <w:rsid w:val="00320030"/>
    <w:rsid w:val="00364AC3"/>
    <w:rsid w:val="00367E88"/>
    <w:rsid w:val="00384D43"/>
    <w:rsid w:val="00386A7B"/>
    <w:rsid w:val="003B5837"/>
    <w:rsid w:val="003C2E34"/>
    <w:rsid w:val="003C7070"/>
    <w:rsid w:val="003D20F5"/>
    <w:rsid w:val="003E2C99"/>
    <w:rsid w:val="00400C11"/>
    <w:rsid w:val="00406177"/>
    <w:rsid w:val="004247F3"/>
    <w:rsid w:val="00426414"/>
    <w:rsid w:val="00437EB7"/>
    <w:rsid w:val="00442423"/>
    <w:rsid w:val="00446454"/>
    <w:rsid w:val="00451A86"/>
    <w:rsid w:val="00455A04"/>
    <w:rsid w:val="00456D0F"/>
    <w:rsid w:val="00466314"/>
    <w:rsid w:val="004712A1"/>
    <w:rsid w:val="00475847"/>
    <w:rsid w:val="00495AEA"/>
    <w:rsid w:val="004B1DE0"/>
    <w:rsid w:val="004C398B"/>
    <w:rsid w:val="004E2176"/>
    <w:rsid w:val="004F5E6E"/>
    <w:rsid w:val="004F6672"/>
    <w:rsid w:val="005027B6"/>
    <w:rsid w:val="00515858"/>
    <w:rsid w:val="00521EF2"/>
    <w:rsid w:val="005238C3"/>
    <w:rsid w:val="00524E5A"/>
    <w:rsid w:val="0055195F"/>
    <w:rsid w:val="00583BD5"/>
    <w:rsid w:val="0058509B"/>
    <w:rsid w:val="005A65F6"/>
    <w:rsid w:val="005C2EE6"/>
    <w:rsid w:val="005D63D3"/>
    <w:rsid w:val="005E23AC"/>
    <w:rsid w:val="005E5E82"/>
    <w:rsid w:val="005F1996"/>
    <w:rsid w:val="005F325E"/>
    <w:rsid w:val="005F6366"/>
    <w:rsid w:val="00602FF1"/>
    <w:rsid w:val="00623340"/>
    <w:rsid w:val="006248CE"/>
    <w:rsid w:val="0063076A"/>
    <w:rsid w:val="00652ACA"/>
    <w:rsid w:val="00656C61"/>
    <w:rsid w:val="00661D65"/>
    <w:rsid w:val="006764F9"/>
    <w:rsid w:val="006912E2"/>
    <w:rsid w:val="006960B9"/>
    <w:rsid w:val="00697D4F"/>
    <w:rsid w:val="006A78CF"/>
    <w:rsid w:val="006C46DE"/>
    <w:rsid w:val="006C6442"/>
    <w:rsid w:val="00707366"/>
    <w:rsid w:val="00720E6E"/>
    <w:rsid w:val="0073114F"/>
    <w:rsid w:val="00734335"/>
    <w:rsid w:val="00747895"/>
    <w:rsid w:val="00775793"/>
    <w:rsid w:val="0077666D"/>
    <w:rsid w:val="00794B23"/>
    <w:rsid w:val="007D6F7A"/>
    <w:rsid w:val="007E0AEB"/>
    <w:rsid w:val="007E6E75"/>
    <w:rsid w:val="00832040"/>
    <w:rsid w:val="00832F88"/>
    <w:rsid w:val="00835F4B"/>
    <w:rsid w:val="0086212A"/>
    <w:rsid w:val="00865392"/>
    <w:rsid w:val="008802E2"/>
    <w:rsid w:val="00882FB1"/>
    <w:rsid w:val="0089639A"/>
    <w:rsid w:val="008965D7"/>
    <w:rsid w:val="008A0D82"/>
    <w:rsid w:val="008A2501"/>
    <w:rsid w:val="008B2609"/>
    <w:rsid w:val="008F4610"/>
    <w:rsid w:val="008F6C5E"/>
    <w:rsid w:val="00910936"/>
    <w:rsid w:val="00912EC5"/>
    <w:rsid w:val="00934258"/>
    <w:rsid w:val="009414F8"/>
    <w:rsid w:val="0094415C"/>
    <w:rsid w:val="00962344"/>
    <w:rsid w:val="0096720B"/>
    <w:rsid w:val="009839E8"/>
    <w:rsid w:val="009A5067"/>
    <w:rsid w:val="009C20DD"/>
    <w:rsid w:val="009D5E5B"/>
    <w:rsid w:val="009E1B50"/>
    <w:rsid w:val="009F1B0E"/>
    <w:rsid w:val="00A20DFE"/>
    <w:rsid w:val="00A272A6"/>
    <w:rsid w:val="00A27E91"/>
    <w:rsid w:val="00A315C1"/>
    <w:rsid w:val="00A42808"/>
    <w:rsid w:val="00A517D6"/>
    <w:rsid w:val="00A5344D"/>
    <w:rsid w:val="00A54D9D"/>
    <w:rsid w:val="00A6764B"/>
    <w:rsid w:val="00A707D5"/>
    <w:rsid w:val="00A847B0"/>
    <w:rsid w:val="00AC179D"/>
    <w:rsid w:val="00AE4E77"/>
    <w:rsid w:val="00AF0D4B"/>
    <w:rsid w:val="00B0542C"/>
    <w:rsid w:val="00B36239"/>
    <w:rsid w:val="00B45374"/>
    <w:rsid w:val="00B45E6F"/>
    <w:rsid w:val="00B46988"/>
    <w:rsid w:val="00B54E69"/>
    <w:rsid w:val="00B56E3F"/>
    <w:rsid w:val="00B6027C"/>
    <w:rsid w:val="00B61DB5"/>
    <w:rsid w:val="00B67069"/>
    <w:rsid w:val="00B71C3C"/>
    <w:rsid w:val="00B73EF5"/>
    <w:rsid w:val="00B76DEA"/>
    <w:rsid w:val="00B84A3F"/>
    <w:rsid w:val="00B91E78"/>
    <w:rsid w:val="00BB6939"/>
    <w:rsid w:val="00BC46E4"/>
    <w:rsid w:val="00C002E7"/>
    <w:rsid w:val="00C277DB"/>
    <w:rsid w:val="00C37764"/>
    <w:rsid w:val="00C40E03"/>
    <w:rsid w:val="00C51C49"/>
    <w:rsid w:val="00C52152"/>
    <w:rsid w:val="00C65A14"/>
    <w:rsid w:val="00C73A2E"/>
    <w:rsid w:val="00C74D29"/>
    <w:rsid w:val="00C90D08"/>
    <w:rsid w:val="00CA3934"/>
    <w:rsid w:val="00CC3F1F"/>
    <w:rsid w:val="00CC7517"/>
    <w:rsid w:val="00CC7DC5"/>
    <w:rsid w:val="00CD5488"/>
    <w:rsid w:val="00CD7A4F"/>
    <w:rsid w:val="00CE132A"/>
    <w:rsid w:val="00CF3A96"/>
    <w:rsid w:val="00CF6F83"/>
    <w:rsid w:val="00D10DB4"/>
    <w:rsid w:val="00D22D8E"/>
    <w:rsid w:val="00D554E4"/>
    <w:rsid w:val="00D6090F"/>
    <w:rsid w:val="00D6333F"/>
    <w:rsid w:val="00D6723F"/>
    <w:rsid w:val="00D67B58"/>
    <w:rsid w:val="00D7271D"/>
    <w:rsid w:val="00D80189"/>
    <w:rsid w:val="00D81F04"/>
    <w:rsid w:val="00D8778A"/>
    <w:rsid w:val="00DC159F"/>
    <w:rsid w:val="00DD1599"/>
    <w:rsid w:val="00DD3783"/>
    <w:rsid w:val="00DD3B33"/>
    <w:rsid w:val="00E00125"/>
    <w:rsid w:val="00E04D50"/>
    <w:rsid w:val="00E14CCB"/>
    <w:rsid w:val="00E2317F"/>
    <w:rsid w:val="00E324CF"/>
    <w:rsid w:val="00E41DE0"/>
    <w:rsid w:val="00E505B9"/>
    <w:rsid w:val="00E61E06"/>
    <w:rsid w:val="00E65798"/>
    <w:rsid w:val="00E66389"/>
    <w:rsid w:val="00E70489"/>
    <w:rsid w:val="00EA0E55"/>
    <w:rsid w:val="00EB1190"/>
    <w:rsid w:val="00ED05F7"/>
    <w:rsid w:val="00EE150A"/>
    <w:rsid w:val="00F01519"/>
    <w:rsid w:val="00F137D4"/>
    <w:rsid w:val="00F271B6"/>
    <w:rsid w:val="00F63F35"/>
    <w:rsid w:val="00F854C7"/>
    <w:rsid w:val="00FA1B5A"/>
    <w:rsid w:val="00FA494B"/>
    <w:rsid w:val="00FB4D12"/>
    <w:rsid w:val="00FD3ADD"/>
    <w:rsid w:val="00FE54DB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9F1B0E"/>
    <w:pPr>
      <w:tabs>
        <w:tab w:val="left" w:pos="369"/>
      </w:tabs>
      <w:spacing w:line="290" w:lineRule="auto"/>
      <w:jc w:val="both"/>
    </w:pPr>
    <w:rPr>
      <w:rFonts w:ascii="Calibri Light" w:hAnsi="Calibri Light"/>
      <w:color w:val="595959"/>
      <w:spacing w:val="4"/>
      <w:kern w:val="24"/>
      <w:sz w:val="22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9F1B0E"/>
    <w:pPr>
      <w:spacing w:before="360" w:after="180"/>
      <w:outlineLvl w:val="0"/>
    </w:pPr>
    <w:rPr>
      <w:rFonts w:eastAsiaTheme="majorEastAsia" w:cs="Arial"/>
      <w:bCs/>
      <w:caps/>
      <w:color w:val="DC2F33"/>
      <w:spacing w:val="12"/>
      <w:kern w:val="28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9F1B0E"/>
    <w:pPr>
      <w:tabs>
        <w:tab w:val="clear" w:pos="369"/>
        <w:tab w:val="left" w:pos="567"/>
      </w:tabs>
      <w:spacing w:before="360" w:after="120"/>
      <w:outlineLvl w:val="1"/>
    </w:pPr>
    <w:rPr>
      <w:rFonts w:eastAsiaTheme="majorEastAsia" w:cs="Arial"/>
      <w:bCs/>
      <w:i/>
      <w:iCs/>
      <w:color w:val="DC2F33"/>
      <w:spacing w:val="12"/>
      <w:kern w:val="28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9F1B0E"/>
    <w:pPr>
      <w:tabs>
        <w:tab w:val="clear" w:pos="369"/>
        <w:tab w:val="left" w:pos="709"/>
      </w:tabs>
      <w:spacing w:before="240" w:after="120"/>
      <w:outlineLvl w:val="2"/>
    </w:pPr>
    <w:rPr>
      <w:rFonts w:eastAsiaTheme="majorEastAsia" w:cs="Arial"/>
      <w:bCs/>
      <w:color w:val="DC2F33"/>
      <w:spacing w:val="12"/>
      <w:kern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0A0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E393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0A0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0A03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0A03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0A03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rsid w:val="000A03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60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609"/>
  </w:style>
  <w:style w:type="paragraph" w:styleId="Zpat">
    <w:name w:val="footer"/>
    <w:basedOn w:val="Normln"/>
    <w:link w:val="ZpatChar"/>
    <w:unhideWhenUsed/>
    <w:rsid w:val="008B26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B2609"/>
  </w:style>
  <w:style w:type="paragraph" w:customStyle="1" w:styleId="1Seznam">
    <w:name w:val="1) Seznam"/>
    <w:basedOn w:val="Odstavecseseznamem"/>
    <w:qFormat/>
    <w:rsid w:val="009F1B0E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9F1B0E"/>
    <w:pPr>
      <w:ind w:left="720"/>
      <w:contextualSpacing/>
    </w:pPr>
  </w:style>
  <w:style w:type="paragraph" w:customStyle="1" w:styleId="bOdrka">
    <w:name w:val="b) Odrážka"/>
    <w:basedOn w:val="Odstavecseseznamem"/>
    <w:qFormat/>
    <w:rsid w:val="009F1B0E"/>
    <w:pPr>
      <w:ind w:left="0"/>
    </w:pPr>
  </w:style>
  <w:style w:type="paragraph" w:customStyle="1" w:styleId="aSeznam">
    <w:name w:val="a) Seznam"/>
    <w:basedOn w:val="1Seznam"/>
    <w:next w:val="Odstavecseseznamem"/>
    <w:qFormat/>
    <w:rsid w:val="006C46DE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rsid w:val="009F1B0E"/>
    <w:rPr>
      <w:rFonts w:ascii="Calibri Light" w:eastAsiaTheme="majorEastAsia" w:hAnsi="Calibri Light" w:cs="Arial"/>
      <w:bCs/>
      <w:caps/>
      <w:color w:val="DC2F33"/>
      <w:spacing w:val="12"/>
      <w:kern w:val="28"/>
      <w:sz w:val="24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rsid w:val="009F1B0E"/>
    <w:rPr>
      <w:rFonts w:ascii="Calibri Light" w:eastAsiaTheme="majorEastAsia" w:hAnsi="Calibri Light" w:cs="Arial"/>
      <w:bCs/>
      <w:i/>
      <w:iCs/>
      <w:color w:val="DC2F33"/>
      <w:spacing w:val="12"/>
      <w:kern w:val="28"/>
      <w:sz w:val="24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rsid w:val="009F1B0E"/>
    <w:rPr>
      <w:rFonts w:ascii="Calibri Light" w:eastAsiaTheme="majorEastAsia" w:hAnsi="Calibri Light" w:cs="Arial"/>
      <w:bCs/>
      <w:color w:val="DC2F33"/>
      <w:spacing w:val="12"/>
      <w:kern w:val="28"/>
      <w:sz w:val="22"/>
      <w:szCs w:val="26"/>
      <w:lang w:val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F1B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9F1B0E"/>
    <w:pPr>
      <w:keepNext/>
      <w:spacing w:before="240" w:after="240"/>
      <w:jc w:val="center"/>
    </w:pPr>
    <w:rPr>
      <w:rFonts w:eastAsiaTheme="majorEastAsia" w:cs="Arial"/>
      <w:bCs/>
      <w:color w:val="DC2F33"/>
      <w:spacing w:val="12"/>
      <w:kern w:val="28"/>
      <w:sz w:val="40"/>
      <w:szCs w:val="32"/>
    </w:rPr>
  </w:style>
  <w:style w:type="character" w:customStyle="1" w:styleId="NzevChar">
    <w:name w:val="Název Char"/>
    <w:basedOn w:val="Standardnpsmoodstavce"/>
    <w:link w:val="Nzev"/>
    <w:rsid w:val="009F1B0E"/>
    <w:rPr>
      <w:rFonts w:ascii="Calibri Light" w:eastAsiaTheme="majorEastAsia" w:hAnsi="Calibri Light" w:cs="Arial"/>
      <w:bCs/>
      <w:color w:val="DC2F33"/>
      <w:spacing w:val="12"/>
      <w:kern w:val="28"/>
      <w:sz w:val="40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0A03D6"/>
    <w:rPr>
      <w:rFonts w:asciiTheme="majorHAnsi" w:eastAsiaTheme="majorEastAsia" w:hAnsiTheme="majorHAnsi" w:cstheme="majorBidi"/>
      <w:i/>
      <w:iCs/>
      <w:color w:val="DE393D"/>
      <w:spacing w:val="4"/>
      <w:kern w:val="24"/>
      <w:sz w:val="22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3D6"/>
    <w:rPr>
      <w:rFonts w:asciiTheme="majorHAnsi" w:eastAsiaTheme="majorEastAsia" w:hAnsiTheme="majorHAnsi" w:cstheme="majorBidi"/>
      <w:color w:val="2E74B5" w:themeColor="accent1" w:themeShade="BF"/>
      <w:spacing w:val="4"/>
      <w:kern w:val="24"/>
      <w:sz w:val="22"/>
      <w:szCs w:val="24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3D6"/>
    <w:rPr>
      <w:rFonts w:asciiTheme="majorHAnsi" w:eastAsiaTheme="majorEastAsia" w:hAnsiTheme="majorHAnsi" w:cstheme="majorBidi"/>
      <w:color w:val="1F4D78" w:themeColor="accent1" w:themeShade="7F"/>
      <w:spacing w:val="4"/>
      <w:kern w:val="24"/>
      <w:sz w:val="22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3D6"/>
    <w:rPr>
      <w:rFonts w:asciiTheme="majorHAnsi" w:eastAsiaTheme="majorEastAsia" w:hAnsiTheme="majorHAnsi" w:cstheme="majorBidi"/>
      <w:i/>
      <w:iCs/>
      <w:color w:val="1F4D78" w:themeColor="accent1" w:themeShade="7F"/>
      <w:spacing w:val="4"/>
      <w:kern w:val="24"/>
      <w:sz w:val="22"/>
      <w:szCs w:val="24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3D6"/>
    <w:rPr>
      <w:rFonts w:asciiTheme="majorHAnsi" w:eastAsiaTheme="majorEastAsia" w:hAnsiTheme="majorHAnsi" w:cstheme="majorBidi"/>
      <w:color w:val="272727" w:themeColor="text1" w:themeTint="D8"/>
      <w:spacing w:val="4"/>
      <w:kern w:val="24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3D6"/>
    <w:rPr>
      <w:rFonts w:asciiTheme="majorHAnsi" w:eastAsiaTheme="majorEastAsia" w:hAnsiTheme="majorHAnsi" w:cstheme="majorBidi"/>
      <w:i/>
      <w:iCs/>
      <w:color w:val="272727" w:themeColor="text1" w:themeTint="D8"/>
      <w:spacing w:val="4"/>
      <w:kern w:val="24"/>
      <w:sz w:val="21"/>
      <w:szCs w:val="21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2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27C"/>
    <w:rPr>
      <w:rFonts w:ascii="Segoe UI" w:hAnsi="Segoe UI" w:cs="Segoe UI"/>
      <w:color w:val="595959"/>
      <w:spacing w:val="4"/>
      <w:kern w:val="24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A54D9D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D554E4"/>
    <w:pPr>
      <w:tabs>
        <w:tab w:val="clear" w:pos="369"/>
      </w:tabs>
      <w:spacing w:line="240" w:lineRule="auto"/>
      <w:jc w:val="left"/>
    </w:pPr>
    <w:rPr>
      <w:rFonts w:ascii="Arial" w:hAnsi="Arial"/>
      <w:b/>
      <w:bCs/>
      <w:i/>
      <w:iCs/>
      <w:color w:val="auto"/>
      <w:spacing w:val="0"/>
      <w:kern w:val="0"/>
      <w:sz w:val="20"/>
    </w:rPr>
  </w:style>
  <w:style w:type="character" w:customStyle="1" w:styleId="ZkladntextChar">
    <w:name w:val="Základní text Char"/>
    <w:basedOn w:val="Standardnpsmoodstavce"/>
    <w:link w:val="Zkladntext"/>
    <w:rsid w:val="00D554E4"/>
    <w:rPr>
      <w:rFonts w:ascii="Arial" w:hAnsi="Arial"/>
      <w:b/>
      <w:bCs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9F1B0E"/>
    <w:pPr>
      <w:tabs>
        <w:tab w:val="left" w:pos="369"/>
      </w:tabs>
      <w:spacing w:line="290" w:lineRule="auto"/>
      <w:jc w:val="both"/>
    </w:pPr>
    <w:rPr>
      <w:rFonts w:ascii="Calibri Light" w:hAnsi="Calibri Light"/>
      <w:color w:val="595959"/>
      <w:spacing w:val="4"/>
      <w:kern w:val="24"/>
      <w:sz w:val="22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9F1B0E"/>
    <w:pPr>
      <w:spacing w:before="360" w:after="180"/>
      <w:outlineLvl w:val="0"/>
    </w:pPr>
    <w:rPr>
      <w:rFonts w:eastAsiaTheme="majorEastAsia" w:cs="Arial"/>
      <w:bCs/>
      <w:caps/>
      <w:color w:val="DC2F33"/>
      <w:spacing w:val="12"/>
      <w:kern w:val="28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9F1B0E"/>
    <w:pPr>
      <w:tabs>
        <w:tab w:val="clear" w:pos="369"/>
        <w:tab w:val="left" w:pos="567"/>
      </w:tabs>
      <w:spacing w:before="360" w:after="120"/>
      <w:outlineLvl w:val="1"/>
    </w:pPr>
    <w:rPr>
      <w:rFonts w:eastAsiaTheme="majorEastAsia" w:cs="Arial"/>
      <w:bCs/>
      <w:i/>
      <w:iCs/>
      <w:color w:val="DC2F33"/>
      <w:spacing w:val="12"/>
      <w:kern w:val="28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9F1B0E"/>
    <w:pPr>
      <w:tabs>
        <w:tab w:val="clear" w:pos="369"/>
        <w:tab w:val="left" w:pos="709"/>
      </w:tabs>
      <w:spacing w:before="240" w:after="120"/>
      <w:outlineLvl w:val="2"/>
    </w:pPr>
    <w:rPr>
      <w:rFonts w:eastAsiaTheme="majorEastAsia" w:cs="Arial"/>
      <w:bCs/>
      <w:color w:val="DC2F33"/>
      <w:spacing w:val="12"/>
      <w:kern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0A0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E393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0A0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0A03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0A03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0A03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rsid w:val="000A03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60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609"/>
  </w:style>
  <w:style w:type="paragraph" w:styleId="Zpat">
    <w:name w:val="footer"/>
    <w:basedOn w:val="Normln"/>
    <w:link w:val="ZpatChar"/>
    <w:unhideWhenUsed/>
    <w:rsid w:val="008B260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8B2609"/>
  </w:style>
  <w:style w:type="paragraph" w:customStyle="1" w:styleId="1Seznam">
    <w:name w:val="1) Seznam"/>
    <w:basedOn w:val="Odstavecseseznamem"/>
    <w:qFormat/>
    <w:rsid w:val="009F1B0E"/>
    <w:pPr>
      <w:numPr>
        <w:numId w:val="7"/>
      </w:numPr>
    </w:pPr>
  </w:style>
  <w:style w:type="paragraph" w:styleId="Odstavecseseznamem">
    <w:name w:val="List Paragraph"/>
    <w:basedOn w:val="Normln"/>
    <w:uiPriority w:val="34"/>
    <w:qFormat/>
    <w:rsid w:val="009F1B0E"/>
    <w:pPr>
      <w:ind w:left="720"/>
      <w:contextualSpacing/>
    </w:pPr>
  </w:style>
  <w:style w:type="paragraph" w:customStyle="1" w:styleId="bOdrka">
    <w:name w:val="b) Odrážka"/>
    <w:basedOn w:val="Odstavecseseznamem"/>
    <w:qFormat/>
    <w:rsid w:val="009F1B0E"/>
    <w:pPr>
      <w:ind w:left="0"/>
    </w:pPr>
  </w:style>
  <w:style w:type="paragraph" w:customStyle="1" w:styleId="aSeznam">
    <w:name w:val="a) Seznam"/>
    <w:basedOn w:val="1Seznam"/>
    <w:next w:val="Odstavecseseznamem"/>
    <w:qFormat/>
    <w:rsid w:val="006C46DE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rsid w:val="009F1B0E"/>
    <w:rPr>
      <w:rFonts w:ascii="Calibri Light" w:eastAsiaTheme="majorEastAsia" w:hAnsi="Calibri Light" w:cs="Arial"/>
      <w:bCs/>
      <w:caps/>
      <w:color w:val="DC2F33"/>
      <w:spacing w:val="12"/>
      <w:kern w:val="28"/>
      <w:sz w:val="24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rsid w:val="009F1B0E"/>
    <w:rPr>
      <w:rFonts w:ascii="Calibri Light" w:eastAsiaTheme="majorEastAsia" w:hAnsi="Calibri Light" w:cs="Arial"/>
      <w:bCs/>
      <w:i/>
      <w:iCs/>
      <w:color w:val="DC2F33"/>
      <w:spacing w:val="12"/>
      <w:kern w:val="28"/>
      <w:sz w:val="24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rsid w:val="009F1B0E"/>
    <w:rPr>
      <w:rFonts w:ascii="Calibri Light" w:eastAsiaTheme="majorEastAsia" w:hAnsi="Calibri Light" w:cs="Arial"/>
      <w:bCs/>
      <w:color w:val="DC2F33"/>
      <w:spacing w:val="12"/>
      <w:kern w:val="28"/>
      <w:sz w:val="22"/>
      <w:szCs w:val="26"/>
      <w:lang w:val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F1B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9F1B0E"/>
    <w:pPr>
      <w:keepNext/>
      <w:spacing w:before="240" w:after="240"/>
      <w:jc w:val="center"/>
    </w:pPr>
    <w:rPr>
      <w:rFonts w:eastAsiaTheme="majorEastAsia" w:cs="Arial"/>
      <w:bCs/>
      <w:color w:val="DC2F33"/>
      <w:spacing w:val="12"/>
      <w:kern w:val="28"/>
      <w:sz w:val="40"/>
      <w:szCs w:val="32"/>
    </w:rPr>
  </w:style>
  <w:style w:type="character" w:customStyle="1" w:styleId="NzevChar">
    <w:name w:val="Název Char"/>
    <w:basedOn w:val="Standardnpsmoodstavce"/>
    <w:link w:val="Nzev"/>
    <w:rsid w:val="009F1B0E"/>
    <w:rPr>
      <w:rFonts w:ascii="Calibri Light" w:eastAsiaTheme="majorEastAsia" w:hAnsi="Calibri Light" w:cs="Arial"/>
      <w:bCs/>
      <w:color w:val="DC2F33"/>
      <w:spacing w:val="12"/>
      <w:kern w:val="28"/>
      <w:sz w:val="40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0A03D6"/>
    <w:rPr>
      <w:rFonts w:asciiTheme="majorHAnsi" w:eastAsiaTheme="majorEastAsia" w:hAnsiTheme="majorHAnsi" w:cstheme="majorBidi"/>
      <w:i/>
      <w:iCs/>
      <w:color w:val="DE393D"/>
      <w:spacing w:val="4"/>
      <w:kern w:val="24"/>
      <w:sz w:val="22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3D6"/>
    <w:rPr>
      <w:rFonts w:asciiTheme="majorHAnsi" w:eastAsiaTheme="majorEastAsia" w:hAnsiTheme="majorHAnsi" w:cstheme="majorBidi"/>
      <w:color w:val="2E74B5" w:themeColor="accent1" w:themeShade="BF"/>
      <w:spacing w:val="4"/>
      <w:kern w:val="24"/>
      <w:sz w:val="22"/>
      <w:szCs w:val="24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3D6"/>
    <w:rPr>
      <w:rFonts w:asciiTheme="majorHAnsi" w:eastAsiaTheme="majorEastAsia" w:hAnsiTheme="majorHAnsi" w:cstheme="majorBidi"/>
      <w:color w:val="1F4D78" w:themeColor="accent1" w:themeShade="7F"/>
      <w:spacing w:val="4"/>
      <w:kern w:val="24"/>
      <w:sz w:val="22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3D6"/>
    <w:rPr>
      <w:rFonts w:asciiTheme="majorHAnsi" w:eastAsiaTheme="majorEastAsia" w:hAnsiTheme="majorHAnsi" w:cstheme="majorBidi"/>
      <w:i/>
      <w:iCs/>
      <w:color w:val="1F4D78" w:themeColor="accent1" w:themeShade="7F"/>
      <w:spacing w:val="4"/>
      <w:kern w:val="24"/>
      <w:sz w:val="22"/>
      <w:szCs w:val="24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3D6"/>
    <w:rPr>
      <w:rFonts w:asciiTheme="majorHAnsi" w:eastAsiaTheme="majorEastAsia" w:hAnsiTheme="majorHAnsi" w:cstheme="majorBidi"/>
      <w:color w:val="272727" w:themeColor="text1" w:themeTint="D8"/>
      <w:spacing w:val="4"/>
      <w:kern w:val="24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3D6"/>
    <w:rPr>
      <w:rFonts w:asciiTheme="majorHAnsi" w:eastAsiaTheme="majorEastAsia" w:hAnsiTheme="majorHAnsi" w:cstheme="majorBidi"/>
      <w:i/>
      <w:iCs/>
      <w:color w:val="272727" w:themeColor="text1" w:themeTint="D8"/>
      <w:spacing w:val="4"/>
      <w:kern w:val="24"/>
      <w:sz w:val="21"/>
      <w:szCs w:val="21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2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27C"/>
    <w:rPr>
      <w:rFonts w:ascii="Segoe UI" w:hAnsi="Segoe UI" w:cs="Segoe UI"/>
      <w:color w:val="595959"/>
      <w:spacing w:val="4"/>
      <w:kern w:val="24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A54D9D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D554E4"/>
    <w:pPr>
      <w:tabs>
        <w:tab w:val="clear" w:pos="369"/>
      </w:tabs>
      <w:spacing w:line="240" w:lineRule="auto"/>
      <w:jc w:val="left"/>
    </w:pPr>
    <w:rPr>
      <w:rFonts w:ascii="Arial" w:hAnsi="Arial"/>
      <w:b/>
      <w:bCs/>
      <w:i/>
      <w:iCs/>
      <w:color w:val="auto"/>
      <w:spacing w:val="0"/>
      <w:kern w:val="0"/>
      <w:sz w:val="20"/>
    </w:rPr>
  </w:style>
  <w:style w:type="character" w:customStyle="1" w:styleId="ZkladntextChar">
    <w:name w:val="Základní text Char"/>
    <w:basedOn w:val="Standardnpsmoodstavce"/>
    <w:link w:val="Zkladntext"/>
    <w:rsid w:val="00D554E4"/>
    <w:rPr>
      <w:rFonts w:ascii="Arial" w:hAnsi="Arial"/>
      <w:b/>
      <w:bCs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632">
          <w:marLeft w:val="1138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5383">
          <w:marLeft w:val="1138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188">
          <w:marLeft w:val="1138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9A66-9CCF-48ED-8494-7E0E9BCB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CAH a.s.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LAHODA Lukas</dc:creator>
  <cp:lastModifiedBy>Čumba Svatopluk</cp:lastModifiedBy>
  <cp:revision>2</cp:revision>
  <cp:lastPrinted>2016-04-04T13:59:00Z</cp:lastPrinted>
  <dcterms:created xsi:type="dcterms:W3CDTF">2016-04-13T10:39:00Z</dcterms:created>
  <dcterms:modified xsi:type="dcterms:W3CDTF">2016-04-13T10:39:00Z</dcterms:modified>
</cp:coreProperties>
</file>