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85F0BE" w14:textId="77777777" w:rsidR="00121B5E" w:rsidRPr="00191B4B" w:rsidRDefault="00121B5E" w:rsidP="00ED44B0">
      <w:pPr>
        <w:spacing w:after="120" w:line="240" w:lineRule="auto"/>
        <w:jc w:val="center"/>
        <w:rPr>
          <w:rFonts w:ascii="Georgia" w:hAnsi="Georgia"/>
          <w:szCs w:val="24"/>
          <w:lang w:eastAsia="cs-CZ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6"/>
      </w:tblGrid>
      <w:tr w:rsidR="006A21A8" w14:paraId="782AC476" w14:textId="77777777" w:rsidTr="002A72C5">
        <w:trPr>
          <w:jc w:val="center"/>
        </w:trPr>
        <w:tc>
          <w:tcPr>
            <w:tcW w:w="9376" w:type="dxa"/>
            <w:shd w:val="clear" w:color="auto" w:fill="B3B3B3"/>
            <w:vAlign w:val="center"/>
            <w:hideMark/>
          </w:tcPr>
          <w:p w14:paraId="497193F2" w14:textId="282E1D69" w:rsidR="002A72C5" w:rsidRPr="00191B4B" w:rsidRDefault="002A72C5" w:rsidP="002A72C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191B4B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Příloha </w:t>
            </w:r>
            <w:r w:rsidR="009E2655" w:rsidRPr="00191B4B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č. </w:t>
            </w:r>
            <w:r w:rsidR="001A5FB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V</w:t>
            </w:r>
            <w:r w:rsidR="00331538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II</w:t>
            </w:r>
            <w:r w:rsidR="00780274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I</w:t>
            </w:r>
            <w:r w:rsidR="00A9699D" w:rsidRPr="00191B4B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Pr="00191B4B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– POSUZOVÁNÍ UZNATELNÝCH VÝDAJŮ NA REALIZACI</w:t>
            </w:r>
          </w:p>
          <w:p w14:paraId="25458C79" w14:textId="77CA36D2" w:rsidR="002A72C5" w:rsidRPr="00191B4B" w:rsidRDefault="002A72C5" w:rsidP="006A0908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/>
                <w:bCs/>
                <w:caps/>
                <w:kern w:val="32"/>
                <w:sz w:val="24"/>
                <w:szCs w:val="24"/>
                <w:lang w:eastAsia="cs-CZ"/>
              </w:rPr>
            </w:pPr>
            <w:r w:rsidRPr="00191B4B">
              <w:rPr>
                <w:rFonts w:ascii="Times New Roman" w:hAnsi="Times New Roman"/>
                <w:b/>
                <w:kern w:val="32"/>
                <w:sz w:val="24"/>
                <w:szCs w:val="24"/>
                <w:lang w:eastAsia="cs-CZ"/>
              </w:rPr>
              <w:t>PROJEKTŮ</w:t>
            </w:r>
            <w:r w:rsidR="00CA2066" w:rsidRPr="00191B4B">
              <w:rPr>
                <w:rFonts w:ascii="Times New Roman" w:hAnsi="Times New Roman"/>
                <w:b/>
                <w:kern w:val="32"/>
                <w:sz w:val="24"/>
                <w:szCs w:val="24"/>
                <w:lang w:eastAsia="cs-CZ"/>
              </w:rPr>
              <w:t xml:space="preserve"> (rok 202</w:t>
            </w:r>
            <w:r w:rsidR="00CD552A">
              <w:rPr>
                <w:rFonts w:ascii="Times New Roman" w:hAnsi="Times New Roman"/>
                <w:b/>
                <w:kern w:val="32"/>
                <w:sz w:val="24"/>
                <w:szCs w:val="24"/>
                <w:lang w:eastAsia="cs-CZ"/>
              </w:rPr>
              <w:t>6</w:t>
            </w:r>
            <w:r w:rsidR="00CA2066" w:rsidRPr="00191B4B">
              <w:rPr>
                <w:rFonts w:ascii="Times New Roman" w:hAnsi="Times New Roman"/>
                <w:b/>
                <w:kern w:val="32"/>
                <w:sz w:val="24"/>
                <w:szCs w:val="24"/>
                <w:lang w:eastAsia="cs-CZ"/>
              </w:rPr>
              <w:t>)</w:t>
            </w:r>
          </w:p>
        </w:tc>
      </w:tr>
    </w:tbl>
    <w:p w14:paraId="1BBFE026" w14:textId="77777777" w:rsidR="002A72C5" w:rsidRPr="00191B4B" w:rsidRDefault="002A72C5" w:rsidP="002A72C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2B06E042" w14:textId="77777777" w:rsidR="002A72C5" w:rsidRPr="00191B4B" w:rsidRDefault="002A72C5" w:rsidP="0072200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91B4B">
        <w:rPr>
          <w:rFonts w:ascii="Times New Roman" w:hAnsi="Times New Roman"/>
          <w:sz w:val="24"/>
          <w:szCs w:val="24"/>
          <w:lang w:eastAsia="cs-CZ"/>
        </w:rPr>
        <w:t xml:space="preserve">Uznatelné výdaje lze obecně definovat jako skutečně vynaložené výdaje, které lze hradit z dotace a o jejichž úhradu může </w:t>
      </w:r>
      <w:r w:rsidR="00954B1E">
        <w:rPr>
          <w:rFonts w:ascii="Times New Roman" w:hAnsi="Times New Roman"/>
          <w:sz w:val="24"/>
          <w:szCs w:val="24"/>
          <w:lang w:eastAsia="cs-CZ"/>
        </w:rPr>
        <w:t>příjemce</w:t>
      </w:r>
      <w:r w:rsidR="00C722D4">
        <w:rPr>
          <w:rFonts w:ascii="Times New Roman" w:hAnsi="Times New Roman"/>
          <w:sz w:val="24"/>
          <w:szCs w:val="24"/>
          <w:lang w:eastAsia="cs-CZ"/>
        </w:rPr>
        <w:t xml:space="preserve"> dotac</w:t>
      </w:r>
      <w:r w:rsidR="00954B1E">
        <w:rPr>
          <w:rFonts w:ascii="Times New Roman" w:hAnsi="Times New Roman"/>
          <w:sz w:val="24"/>
          <w:szCs w:val="24"/>
          <w:lang w:eastAsia="cs-CZ"/>
        </w:rPr>
        <w:t>e</w:t>
      </w:r>
      <w:r w:rsidR="00C722D4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C722D4" w:rsidRPr="00710CFC">
        <w:rPr>
          <w:rFonts w:ascii="Georgia" w:hAnsi="Georgia" w:cs="Georgia"/>
        </w:rPr>
        <w:t xml:space="preserve">(dále </w:t>
      </w:r>
      <w:r w:rsidR="00C722D4">
        <w:rPr>
          <w:rFonts w:ascii="Georgia" w:hAnsi="Georgia" w:cs="Georgia"/>
        </w:rPr>
        <w:t>jen</w:t>
      </w:r>
      <w:r w:rsidR="00C722D4" w:rsidRPr="00710CFC">
        <w:rPr>
          <w:rFonts w:ascii="Georgia" w:hAnsi="Georgia" w:cs="Georgia"/>
        </w:rPr>
        <w:t xml:space="preserve"> „</w:t>
      </w:r>
      <w:r w:rsidR="00954B1E">
        <w:rPr>
          <w:rFonts w:ascii="Georgia" w:hAnsi="Georgia" w:cs="Georgia"/>
          <w:b/>
        </w:rPr>
        <w:t>příjemce</w:t>
      </w:r>
      <w:r w:rsidR="00C722D4" w:rsidRPr="00710CFC">
        <w:rPr>
          <w:rFonts w:ascii="Georgia" w:hAnsi="Georgia" w:cs="Georgia"/>
        </w:rPr>
        <w:t>“)</w:t>
      </w:r>
      <w:r w:rsidRPr="00191B4B">
        <w:rPr>
          <w:rFonts w:ascii="Times New Roman" w:hAnsi="Times New Roman"/>
          <w:sz w:val="24"/>
          <w:szCs w:val="24"/>
          <w:lang w:eastAsia="cs-CZ"/>
        </w:rPr>
        <w:t xml:space="preserve"> žádat v souvislosti se schváleným projektem. </w:t>
      </w:r>
    </w:p>
    <w:p w14:paraId="41D5FE45" w14:textId="77777777" w:rsidR="002A72C5" w:rsidRPr="00191B4B" w:rsidRDefault="002A72C5" w:rsidP="0072200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91B4B">
        <w:rPr>
          <w:rFonts w:ascii="Times New Roman" w:hAnsi="Times New Roman"/>
          <w:sz w:val="24"/>
          <w:szCs w:val="24"/>
          <w:lang w:eastAsia="cs-CZ"/>
        </w:rPr>
        <w:t xml:space="preserve">Při tvorbě rozpočtu projektu je povinností </w:t>
      </w:r>
      <w:r w:rsidR="00954B1E">
        <w:rPr>
          <w:rFonts w:ascii="Times New Roman" w:hAnsi="Times New Roman"/>
          <w:sz w:val="24"/>
          <w:szCs w:val="24"/>
          <w:lang w:eastAsia="cs-CZ"/>
        </w:rPr>
        <w:t>příjemce</w:t>
      </w:r>
      <w:r w:rsidRPr="00191B4B">
        <w:rPr>
          <w:rFonts w:ascii="Times New Roman" w:hAnsi="Times New Roman"/>
          <w:sz w:val="24"/>
          <w:szCs w:val="24"/>
          <w:lang w:eastAsia="cs-CZ"/>
        </w:rPr>
        <w:t xml:space="preserve"> kalkulovat uznatelné výdaje vždy na základě reálnýc</w:t>
      </w:r>
      <w:r w:rsidR="00474AC6">
        <w:rPr>
          <w:rFonts w:ascii="Times New Roman" w:hAnsi="Times New Roman"/>
          <w:sz w:val="24"/>
          <w:szCs w:val="24"/>
          <w:lang w:eastAsia="cs-CZ"/>
        </w:rPr>
        <w:t xml:space="preserve">h cen, realistických odhadů a s přihlédnutím k </w:t>
      </w:r>
      <w:r w:rsidRPr="00191B4B">
        <w:rPr>
          <w:rFonts w:ascii="Times New Roman" w:hAnsi="Times New Roman"/>
          <w:sz w:val="24"/>
          <w:szCs w:val="24"/>
          <w:lang w:eastAsia="cs-CZ"/>
        </w:rPr>
        <w:t xml:space="preserve">eventuálním limitům stanoveným </w:t>
      </w:r>
      <w:r w:rsidR="00CC1AED" w:rsidRPr="00191B4B">
        <w:rPr>
          <w:rFonts w:ascii="Times New Roman" w:hAnsi="Times New Roman"/>
          <w:sz w:val="24"/>
          <w:szCs w:val="24"/>
          <w:lang w:eastAsia="cs-CZ"/>
        </w:rPr>
        <w:t xml:space="preserve">zadavatelem </w:t>
      </w:r>
      <w:r w:rsidRPr="00191B4B">
        <w:rPr>
          <w:rFonts w:ascii="Times New Roman" w:hAnsi="Times New Roman"/>
          <w:sz w:val="24"/>
          <w:szCs w:val="24"/>
          <w:lang w:eastAsia="cs-CZ"/>
        </w:rPr>
        <w:t>pro jednotlivé položky či druhy</w:t>
      </w:r>
      <w:r w:rsidR="00474AC6">
        <w:rPr>
          <w:rFonts w:ascii="Times New Roman" w:hAnsi="Times New Roman"/>
          <w:sz w:val="24"/>
          <w:szCs w:val="24"/>
          <w:lang w:eastAsia="cs-CZ"/>
        </w:rPr>
        <w:t xml:space="preserve"> výdajů</w:t>
      </w:r>
      <w:r w:rsidRPr="00191B4B">
        <w:rPr>
          <w:rFonts w:ascii="Times New Roman" w:hAnsi="Times New Roman"/>
          <w:sz w:val="24"/>
          <w:szCs w:val="24"/>
          <w:lang w:eastAsia="cs-CZ"/>
        </w:rPr>
        <w:t>.</w:t>
      </w:r>
    </w:p>
    <w:p w14:paraId="4988830B" w14:textId="77777777" w:rsidR="002A72C5" w:rsidRPr="00191B4B" w:rsidRDefault="002A72C5" w:rsidP="002A72C5">
      <w:pPr>
        <w:keepNext/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cs-CZ"/>
        </w:rPr>
      </w:pPr>
    </w:p>
    <w:p w14:paraId="15181F01" w14:textId="77777777" w:rsidR="002A72C5" w:rsidRPr="00191B4B" w:rsidRDefault="002A72C5" w:rsidP="002A72C5">
      <w:pPr>
        <w:keepNext/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cs-CZ"/>
        </w:rPr>
      </w:pPr>
      <w:r w:rsidRPr="00191B4B">
        <w:rPr>
          <w:rFonts w:ascii="Times New Roman" w:hAnsi="Times New Roman"/>
          <w:b/>
          <w:sz w:val="24"/>
          <w:szCs w:val="24"/>
          <w:u w:val="single"/>
          <w:lang w:eastAsia="cs-CZ"/>
        </w:rPr>
        <w:t>Pravidla pro zařazení a prokázání uznatelných výdajů</w:t>
      </w:r>
    </w:p>
    <w:p w14:paraId="596A3351" w14:textId="77777777" w:rsidR="002A72C5" w:rsidRPr="00191B4B" w:rsidRDefault="002A72C5" w:rsidP="002A72C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91B4B">
        <w:rPr>
          <w:rFonts w:ascii="Times New Roman" w:hAnsi="Times New Roman"/>
          <w:sz w:val="24"/>
          <w:szCs w:val="24"/>
          <w:lang w:eastAsia="cs-CZ"/>
        </w:rPr>
        <w:t xml:space="preserve">Uznatelné výdaje musí splňovat následující podmínky: </w:t>
      </w:r>
    </w:p>
    <w:p w14:paraId="5A3F8EFA" w14:textId="77777777" w:rsidR="002A72C5" w:rsidRPr="00191B4B" w:rsidRDefault="002A72C5" w:rsidP="002A72C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91B4B">
        <w:rPr>
          <w:rFonts w:ascii="Times New Roman" w:hAnsi="Times New Roman"/>
          <w:sz w:val="24"/>
          <w:szCs w:val="24"/>
          <w:lang w:eastAsia="cs-CZ"/>
        </w:rPr>
        <w:t>1. Výdaj musí být vynaložen na činnosti v souladu s obsahovou stránkou a cílem příslušného projektu, musí bezprostředně souviset s jeho realizací a být pro jeho realizaci nezbytný a jeho vynaložení musí splňovat podmínku zdravého finančního řízení projektu především z hlediska efektivnosti vložených prostředků.</w:t>
      </w:r>
    </w:p>
    <w:p w14:paraId="535D03E1" w14:textId="77777777" w:rsidR="002A72C5" w:rsidRPr="00191B4B" w:rsidRDefault="002A72C5" w:rsidP="002A72C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91B4B">
        <w:rPr>
          <w:rFonts w:ascii="Times New Roman" w:hAnsi="Times New Roman"/>
          <w:sz w:val="24"/>
          <w:szCs w:val="24"/>
          <w:lang w:eastAsia="cs-CZ"/>
        </w:rPr>
        <w:t>2. Výdaj musí příjemci či jeho partnerovi vzniknout v době realizace projektu tak, jak je defino</w:t>
      </w:r>
      <w:r w:rsidR="00C722D4">
        <w:rPr>
          <w:rFonts w:ascii="Times New Roman" w:hAnsi="Times New Roman"/>
          <w:sz w:val="24"/>
          <w:szCs w:val="24"/>
          <w:lang w:eastAsia="cs-CZ"/>
        </w:rPr>
        <w:t>váno ve smlouvě se zadavatelem.</w:t>
      </w:r>
    </w:p>
    <w:p w14:paraId="326AC0A1" w14:textId="77777777" w:rsidR="002A72C5" w:rsidRPr="00191B4B" w:rsidRDefault="002A72C5" w:rsidP="002A72C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91B4B">
        <w:rPr>
          <w:rFonts w:ascii="Times New Roman" w:hAnsi="Times New Roman"/>
          <w:sz w:val="24"/>
          <w:szCs w:val="24"/>
          <w:lang w:eastAsia="cs-CZ"/>
        </w:rPr>
        <w:t xml:space="preserve">3. Výdaj musí být doložen průkaznými účetními či daňovými doklady (s výjimkou nepřímých výdajů) a správně zaevidován v účetních knihách příjemce tak, aby byl identifikovatelný a kontrolovatelný (v souladu se zákonem o účetnictví č. 563/1991 Sb.). Účetním dokladem je pouze prvotní doklad, který musí mít následující náležitosti podle § 11 zákona č. 563/1991, o účetnictví, ve znění pozdějších předpisů. </w:t>
      </w:r>
      <w:r w:rsidR="00EB7454" w:rsidRPr="00191B4B">
        <w:rPr>
          <w:rFonts w:ascii="Times New Roman" w:hAnsi="Times New Roman"/>
          <w:sz w:val="24"/>
          <w:szCs w:val="24"/>
          <w:lang w:eastAsia="cs-CZ"/>
        </w:rPr>
        <w:t xml:space="preserve">Pokud na faktuře jako prvotním účetním dokladu nejsou obsaženy všechny údaje prokazující správnost a oprávněnost uhrazení </w:t>
      </w:r>
      <w:r w:rsidR="00CC1AED" w:rsidRPr="00191B4B">
        <w:rPr>
          <w:rFonts w:ascii="Times New Roman" w:hAnsi="Times New Roman"/>
          <w:sz w:val="24"/>
          <w:szCs w:val="24"/>
          <w:lang w:eastAsia="cs-CZ"/>
        </w:rPr>
        <w:t>výdajů</w:t>
      </w:r>
      <w:r w:rsidR="00EB7454" w:rsidRPr="00191B4B">
        <w:rPr>
          <w:rFonts w:ascii="Times New Roman" w:hAnsi="Times New Roman"/>
          <w:sz w:val="24"/>
          <w:szCs w:val="24"/>
          <w:lang w:eastAsia="cs-CZ"/>
        </w:rPr>
        <w:t xml:space="preserve">, je potřeba je doložit formou příloh (např. </w:t>
      </w:r>
      <w:r w:rsidR="00954B1E">
        <w:rPr>
          <w:rFonts w:ascii="Times New Roman" w:hAnsi="Times New Roman"/>
          <w:sz w:val="24"/>
          <w:szCs w:val="24"/>
          <w:lang w:eastAsia="cs-CZ"/>
        </w:rPr>
        <w:t>s</w:t>
      </w:r>
      <w:r w:rsidR="00EB7454" w:rsidRPr="00191B4B">
        <w:rPr>
          <w:rFonts w:ascii="Times New Roman" w:hAnsi="Times New Roman"/>
          <w:sz w:val="24"/>
          <w:szCs w:val="24"/>
          <w:lang w:eastAsia="cs-CZ"/>
        </w:rPr>
        <w:t xml:space="preserve">mlouvou, </w:t>
      </w:r>
      <w:r w:rsidR="00954B1E">
        <w:rPr>
          <w:rFonts w:ascii="Times New Roman" w:hAnsi="Times New Roman"/>
          <w:sz w:val="24"/>
          <w:szCs w:val="24"/>
          <w:lang w:eastAsia="cs-CZ"/>
        </w:rPr>
        <w:t>p</w:t>
      </w:r>
      <w:r w:rsidR="00EB7454" w:rsidRPr="00191B4B">
        <w:rPr>
          <w:rFonts w:ascii="Times New Roman" w:hAnsi="Times New Roman"/>
          <w:sz w:val="24"/>
          <w:szCs w:val="24"/>
          <w:lang w:eastAsia="cs-CZ"/>
        </w:rPr>
        <w:t xml:space="preserve">říkazní smlouvou, DPP). </w:t>
      </w:r>
      <w:r w:rsidRPr="00191B4B">
        <w:rPr>
          <w:rFonts w:ascii="Times New Roman" w:hAnsi="Times New Roman"/>
          <w:sz w:val="24"/>
          <w:szCs w:val="24"/>
          <w:lang w:eastAsia="cs-CZ"/>
        </w:rPr>
        <w:t xml:space="preserve">Pro daňové doklady, které jsou vydány zahraniční osobou, platí pravidla podle zákona č. 235/2004 Sb., o dani z přidané hodnoty, kde jsou uvedeny požadované náležitosti těchto dokladů. Pokud doklad neobsahuje některé náležitosti nebo </w:t>
      </w:r>
      <w:r w:rsidR="001D39E2">
        <w:rPr>
          <w:rFonts w:ascii="Times New Roman" w:hAnsi="Times New Roman"/>
          <w:sz w:val="24"/>
          <w:szCs w:val="24"/>
          <w:lang w:eastAsia="cs-CZ"/>
        </w:rPr>
        <w:t>jej</w:t>
      </w:r>
      <w:r w:rsidRPr="00191B4B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954B1E" w:rsidRPr="00954B1E">
        <w:rPr>
          <w:rFonts w:ascii="Times New Roman" w:hAnsi="Times New Roman"/>
          <w:sz w:val="24"/>
          <w:szCs w:val="24"/>
          <w:lang w:eastAsia="cs-CZ"/>
        </w:rPr>
        <w:t xml:space="preserve">ve výjimečných případech </w:t>
      </w:r>
      <w:r w:rsidRPr="00191B4B">
        <w:rPr>
          <w:rFonts w:ascii="Times New Roman" w:hAnsi="Times New Roman"/>
          <w:sz w:val="24"/>
          <w:szCs w:val="24"/>
          <w:lang w:eastAsia="cs-CZ"/>
        </w:rPr>
        <w:t xml:space="preserve">nelze doložit, řeší se tato situace místopřísežným prohlášením příjemce. </w:t>
      </w:r>
    </w:p>
    <w:p w14:paraId="446CBDED" w14:textId="77777777" w:rsidR="002A72C5" w:rsidRPr="00191B4B" w:rsidRDefault="002A72C5" w:rsidP="002A72C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91B4B">
        <w:rPr>
          <w:rFonts w:ascii="Times New Roman" w:hAnsi="Times New Roman"/>
          <w:sz w:val="24"/>
          <w:szCs w:val="24"/>
          <w:lang w:eastAsia="cs-CZ"/>
        </w:rPr>
        <w:t>4. Výdaj musí být stanoven pro realizaci příslušného projektu a musí být obsažen v rozpočtu projekt</w:t>
      </w:r>
      <w:r w:rsidR="0072200F">
        <w:rPr>
          <w:rFonts w:ascii="Times New Roman" w:hAnsi="Times New Roman"/>
          <w:sz w:val="24"/>
          <w:szCs w:val="24"/>
          <w:lang w:eastAsia="cs-CZ"/>
        </w:rPr>
        <w:t>u</w:t>
      </w:r>
      <w:r w:rsidRPr="00191B4B">
        <w:rPr>
          <w:rFonts w:ascii="Times New Roman" w:hAnsi="Times New Roman"/>
          <w:sz w:val="24"/>
          <w:szCs w:val="24"/>
          <w:lang w:eastAsia="cs-CZ"/>
        </w:rPr>
        <w:t>.</w:t>
      </w:r>
    </w:p>
    <w:p w14:paraId="1ABEF3FC" w14:textId="77777777" w:rsidR="00C36947" w:rsidRPr="00191B4B" w:rsidRDefault="00C36947" w:rsidP="00A9699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91B4B">
        <w:rPr>
          <w:rFonts w:ascii="Times New Roman" w:hAnsi="Times New Roman"/>
          <w:sz w:val="24"/>
          <w:szCs w:val="24"/>
        </w:rPr>
        <w:t>5. Veškeré výdaje (výdajové doklady) budou řá</w:t>
      </w:r>
      <w:r w:rsidR="0072200F">
        <w:rPr>
          <w:rFonts w:ascii="Times New Roman" w:hAnsi="Times New Roman"/>
          <w:sz w:val="24"/>
          <w:szCs w:val="24"/>
        </w:rPr>
        <w:t>dně označeny číslem k</w:t>
      </w:r>
      <w:r w:rsidRPr="00191B4B">
        <w:rPr>
          <w:rFonts w:ascii="Times New Roman" w:hAnsi="Times New Roman"/>
          <w:sz w:val="24"/>
          <w:szCs w:val="24"/>
        </w:rPr>
        <w:t xml:space="preserve">apitoly a </w:t>
      </w:r>
      <w:r w:rsidR="0072200F">
        <w:rPr>
          <w:rFonts w:ascii="Times New Roman" w:hAnsi="Times New Roman"/>
          <w:sz w:val="24"/>
          <w:szCs w:val="24"/>
        </w:rPr>
        <w:t>p</w:t>
      </w:r>
      <w:r w:rsidRPr="00191B4B">
        <w:rPr>
          <w:rFonts w:ascii="Times New Roman" w:hAnsi="Times New Roman"/>
          <w:sz w:val="24"/>
          <w:szCs w:val="24"/>
        </w:rPr>
        <w:t>odkapitoly tak</w:t>
      </w:r>
      <w:r w:rsidR="00021B6E" w:rsidRPr="00191B4B">
        <w:rPr>
          <w:rFonts w:ascii="Times New Roman" w:hAnsi="Times New Roman"/>
          <w:sz w:val="24"/>
          <w:szCs w:val="24"/>
        </w:rPr>
        <w:t>,</w:t>
      </w:r>
      <w:r w:rsidRPr="00191B4B">
        <w:rPr>
          <w:rFonts w:ascii="Times New Roman" w:hAnsi="Times New Roman"/>
          <w:sz w:val="24"/>
          <w:szCs w:val="24"/>
        </w:rPr>
        <w:t xml:space="preserve"> aby tyto údaje souhlasily s údaji v tabulce Přehled </w:t>
      </w:r>
      <w:r w:rsidR="00954B1E">
        <w:rPr>
          <w:rFonts w:ascii="Times New Roman" w:hAnsi="Times New Roman"/>
          <w:sz w:val="24"/>
          <w:szCs w:val="24"/>
        </w:rPr>
        <w:t>výdajů</w:t>
      </w:r>
      <w:r w:rsidRPr="00191B4B">
        <w:rPr>
          <w:rFonts w:ascii="Times New Roman" w:hAnsi="Times New Roman"/>
          <w:sz w:val="24"/>
          <w:szCs w:val="24"/>
        </w:rPr>
        <w:t>.</w:t>
      </w:r>
      <w:r w:rsidR="006B1CD8" w:rsidRPr="00191B4B">
        <w:rPr>
          <w:rFonts w:ascii="Times New Roman" w:hAnsi="Times New Roman"/>
          <w:sz w:val="24"/>
          <w:szCs w:val="24"/>
        </w:rPr>
        <w:t xml:space="preserve"> Pokud příjemce disponuje elektronickým účetním systémem, který zahrnuje požadovanou identifikaci kapitoly a podkapitoly rozpočtu, může prokázat naplnění daného požadavku výpisem z tohoto systému.</w:t>
      </w:r>
    </w:p>
    <w:p w14:paraId="2AA2B795" w14:textId="77777777" w:rsidR="00BE038B" w:rsidRPr="00191B4B" w:rsidRDefault="00BE038B" w:rsidP="002A72C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3F6988F9" w14:textId="77777777" w:rsidR="002A72C5" w:rsidRPr="00191B4B" w:rsidRDefault="002A72C5" w:rsidP="002A72C5">
      <w:pPr>
        <w:keepNext/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cs-CZ"/>
        </w:rPr>
      </w:pPr>
      <w:r w:rsidRPr="00191B4B">
        <w:rPr>
          <w:rFonts w:ascii="Times New Roman" w:hAnsi="Times New Roman"/>
          <w:b/>
          <w:sz w:val="24"/>
          <w:szCs w:val="24"/>
          <w:u w:val="single"/>
          <w:lang w:eastAsia="cs-CZ"/>
        </w:rPr>
        <w:t xml:space="preserve">1. Osobní </w:t>
      </w:r>
      <w:r w:rsidR="00954B1E">
        <w:rPr>
          <w:rFonts w:ascii="Times New Roman" w:hAnsi="Times New Roman"/>
          <w:b/>
          <w:sz w:val="24"/>
          <w:szCs w:val="24"/>
          <w:u w:val="single"/>
          <w:lang w:eastAsia="cs-CZ"/>
        </w:rPr>
        <w:t>výdaje</w:t>
      </w:r>
    </w:p>
    <w:p w14:paraId="4EB89AFD" w14:textId="77777777" w:rsidR="002A72C5" w:rsidRPr="00191B4B" w:rsidRDefault="002A72C5" w:rsidP="002A72C5">
      <w:pPr>
        <w:keepNext/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191B4B">
        <w:rPr>
          <w:rFonts w:ascii="Times New Roman" w:hAnsi="Times New Roman"/>
          <w:b/>
          <w:bCs/>
          <w:sz w:val="24"/>
          <w:szCs w:val="24"/>
          <w:lang w:eastAsia="cs-CZ"/>
        </w:rPr>
        <w:t xml:space="preserve">Osobní </w:t>
      </w:r>
      <w:r w:rsidR="00954B1E">
        <w:rPr>
          <w:rFonts w:ascii="Times New Roman" w:hAnsi="Times New Roman"/>
          <w:b/>
          <w:bCs/>
          <w:sz w:val="24"/>
          <w:szCs w:val="24"/>
          <w:lang w:eastAsia="cs-CZ"/>
        </w:rPr>
        <w:t>výdaje</w:t>
      </w:r>
      <w:r w:rsidR="006D72F1" w:rsidRPr="00191B4B">
        <w:rPr>
          <w:rFonts w:ascii="Times New Roman" w:hAnsi="Times New Roman"/>
          <w:b/>
          <w:bCs/>
          <w:sz w:val="24"/>
          <w:szCs w:val="24"/>
          <w:lang w:eastAsia="cs-CZ"/>
        </w:rPr>
        <w:t xml:space="preserve"> </w:t>
      </w:r>
      <w:r w:rsidRPr="00191B4B">
        <w:rPr>
          <w:rFonts w:ascii="Times New Roman" w:hAnsi="Times New Roman"/>
          <w:b/>
          <w:bCs/>
          <w:sz w:val="24"/>
          <w:szCs w:val="24"/>
          <w:lang w:eastAsia="cs-CZ"/>
        </w:rPr>
        <w:t xml:space="preserve">na zaměstnance příjemce </w:t>
      </w:r>
    </w:p>
    <w:p w14:paraId="1B1EB048" w14:textId="77777777" w:rsidR="00BE038B" w:rsidRPr="00191B4B" w:rsidRDefault="00FF4949" w:rsidP="00A9699D">
      <w:pPr>
        <w:jc w:val="both"/>
        <w:rPr>
          <w:rFonts w:ascii="Times New Roman" w:hAnsi="Times New Roman"/>
          <w:sz w:val="24"/>
          <w:szCs w:val="24"/>
          <w:lang w:eastAsia="cs-CZ"/>
        </w:rPr>
      </w:pPr>
      <w:r w:rsidRPr="00191B4B">
        <w:rPr>
          <w:rFonts w:ascii="Times New Roman" w:hAnsi="Times New Roman"/>
          <w:bCs/>
          <w:sz w:val="24"/>
          <w:szCs w:val="24"/>
          <w:lang w:eastAsia="cs-CZ"/>
        </w:rPr>
        <w:t xml:space="preserve">1. </w:t>
      </w:r>
      <w:r w:rsidRPr="00191B4B">
        <w:rPr>
          <w:rFonts w:ascii="Times New Roman" w:hAnsi="Times New Roman"/>
          <w:sz w:val="24"/>
          <w:szCs w:val="24"/>
          <w:lang w:eastAsia="cs-CZ"/>
        </w:rPr>
        <w:t xml:space="preserve">Osobní </w:t>
      </w:r>
      <w:r w:rsidR="00954B1E">
        <w:rPr>
          <w:rFonts w:ascii="Times New Roman" w:hAnsi="Times New Roman"/>
          <w:sz w:val="24"/>
          <w:szCs w:val="24"/>
          <w:lang w:eastAsia="cs-CZ"/>
        </w:rPr>
        <w:t>výdaje</w:t>
      </w:r>
      <w:r w:rsidR="006D72F1" w:rsidRPr="00191B4B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191B4B">
        <w:rPr>
          <w:rFonts w:ascii="Times New Roman" w:hAnsi="Times New Roman"/>
          <w:sz w:val="24"/>
          <w:szCs w:val="24"/>
          <w:lang w:eastAsia="cs-CZ"/>
        </w:rPr>
        <w:t>(</w:t>
      </w:r>
      <w:r w:rsidR="00954B1E">
        <w:rPr>
          <w:rFonts w:ascii="Times New Roman" w:hAnsi="Times New Roman"/>
          <w:sz w:val="24"/>
          <w:szCs w:val="24"/>
          <w:lang w:eastAsia="cs-CZ"/>
        </w:rPr>
        <w:t xml:space="preserve">výdaje na </w:t>
      </w:r>
      <w:r w:rsidRPr="00191B4B">
        <w:rPr>
          <w:rFonts w:ascii="Times New Roman" w:hAnsi="Times New Roman"/>
          <w:sz w:val="24"/>
          <w:szCs w:val="24"/>
          <w:lang w:eastAsia="cs-CZ"/>
        </w:rPr>
        <w:t>mzd</w:t>
      </w:r>
      <w:r w:rsidR="00954B1E">
        <w:rPr>
          <w:rFonts w:ascii="Times New Roman" w:hAnsi="Times New Roman"/>
          <w:sz w:val="24"/>
          <w:szCs w:val="24"/>
          <w:lang w:eastAsia="cs-CZ"/>
        </w:rPr>
        <w:t>y</w:t>
      </w:r>
      <w:r w:rsidRPr="00191B4B">
        <w:rPr>
          <w:rFonts w:ascii="Times New Roman" w:hAnsi="Times New Roman"/>
          <w:sz w:val="24"/>
          <w:szCs w:val="24"/>
          <w:lang w:eastAsia="cs-CZ"/>
        </w:rPr>
        <w:t xml:space="preserve"> včetně zákonných odvodů na zdravotní a sociální pojištění </w:t>
      </w:r>
      <w:r w:rsidR="00954B1E" w:rsidRPr="00954B1E">
        <w:rPr>
          <w:rFonts w:ascii="Times New Roman" w:hAnsi="Times New Roman"/>
          <w:sz w:val="24"/>
          <w:szCs w:val="24"/>
          <w:lang w:eastAsia="cs-CZ"/>
        </w:rPr>
        <w:t>osob v pracovněprávním vztahu s příjemcem</w:t>
      </w:r>
      <w:r w:rsidR="00954B1E" w:rsidRPr="00191B4B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191B4B">
        <w:rPr>
          <w:rFonts w:ascii="Times New Roman" w:hAnsi="Times New Roman"/>
          <w:sz w:val="24"/>
          <w:szCs w:val="24"/>
          <w:lang w:eastAsia="cs-CZ"/>
        </w:rPr>
        <w:t xml:space="preserve">nebo náklady na experty) jsou </w:t>
      </w:r>
      <w:r w:rsidR="00954B1E">
        <w:rPr>
          <w:rFonts w:ascii="Times New Roman" w:hAnsi="Times New Roman"/>
          <w:sz w:val="24"/>
          <w:szCs w:val="24"/>
          <w:lang w:eastAsia="cs-CZ"/>
        </w:rPr>
        <w:t>výdaje</w:t>
      </w:r>
      <w:r w:rsidR="006D72F1" w:rsidRPr="00191B4B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191B4B">
        <w:rPr>
          <w:rFonts w:ascii="Times New Roman" w:hAnsi="Times New Roman"/>
          <w:sz w:val="24"/>
          <w:szCs w:val="24"/>
          <w:lang w:eastAsia="cs-CZ"/>
        </w:rPr>
        <w:t xml:space="preserve">na základě </w:t>
      </w:r>
      <w:r w:rsidRPr="00191B4B">
        <w:rPr>
          <w:rFonts w:ascii="Times New Roman" w:hAnsi="Times New Roman"/>
          <w:sz w:val="24"/>
          <w:szCs w:val="24"/>
          <w:lang w:eastAsia="cs-CZ"/>
        </w:rPr>
        <w:lastRenderedPageBreak/>
        <w:t xml:space="preserve">pracovněprávních vztahů (Zákon č. 262/2006 Sb., zákoník práce, ve znění pozdějších předpisů, Zákon č. 435/2004 Sb., o zaměstnanosti, ve znění pozdějších předpisů). </w:t>
      </w:r>
      <w:r w:rsidR="00BE038B" w:rsidRPr="00191B4B">
        <w:rPr>
          <w:rFonts w:ascii="Times New Roman" w:hAnsi="Times New Roman"/>
          <w:sz w:val="24"/>
          <w:szCs w:val="24"/>
          <w:lang w:eastAsia="cs-CZ"/>
        </w:rPr>
        <w:t>Základními pracovněprávními vztahy jsou pracovní poměr a právní vztahy založené dohodami o pracích konaných mimo pracovní poměr (tedy dohodou o pracovní činnosti nebo dohodou o provedení práce).</w:t>
      </w:r>
    </w:p>
    <w:p w14:paraId="035D81DE" w14:textId="77777777" w:rsidR="002A72C5" w:rsidRPr="00191B4B" w:rsidRDefault="003C25D9" w:rsidP="00BE038B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91B4B">
        <w:rPr>
          <w:rFonts w:ascii="Times New Roman" w:hAnsi="Times New Roman"/>
          <w:sz w:val="24"/>
          <w:szCs w:val="24"/>
          <w:lang w:eastAsia="cs-CZ"/>
        </w:rPr>
        <w:t>2</w:t>
      </w:r>
      <w:r w:rsidR="002A72C5" w:rsidRPr="00191B4B">
        <w:rPr>
          <w:rFonts w:ascii="Times New Roman" w:hAnsi="Times New Roman"/>
          <w:sz w:val="24"/>
          <w:szCs w:val="24"/>
          <w:lang w:eastAsia="cs-CZ"/>
        </w:rPr>
        <w:t xml:space="preserve">. Osobní </w:t>
      </w:r>
      <w:r w:rsidR="00954B1E">
        <w:rPr>
          <w:rFonts w:ascii="Times New Roman" w:hAnsi="Times New Roman"/>
          <w:sz w:val="24"/>
          <w:szCs w:val="24"/>
          <w:lang w:eastAsia="cs-CZ"/>
        </w:rPr>
        <w:t>výdaje</w:t>
      </w:r>
      <w:r w:rsidR="006D72F1" w:rsidRPr="00191B4B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2A72C5" w:rsidRPr="00191B4B">
        <w:rPr>
          <w:rFonts w:ascii="Times New Roman" w:hAnsi="Times New Roman"/>
          <w:sz w:val="24"/>
          <w:szCs w:val="24"/>
          <w:lang w:eastAsia="cs-CZ"/>
        </w:rPr>
        <w:t>na zaměstnance příjemce jsou uznatelnými výdaji, pokud zaměstnanec vykonává ve své pracovní době výhradně činnost přímo spojenou s realizací příslušného projektu. Pokud zaměstnanec plní pracovní činnosti přímo spojené s realizací příslušného projektu pouze v části své pracovní doby, je uznatelným výdajem pouze alikvotní část jeho mzdy.</w:t>
      </w:r>
    </w:p>
    <w:p w14:paraId="354BCE9B" w14:textId="77777777" w:rsidR="00345E05" w:rsidRPr="00345E05" w:rsidRDefault="003C25D9" w:rsidP="00345E0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91B4B">
        <w:rPr>
          <w:rFonts w:ascii="Times New Roman" w:hAnsi="Times New Roman"/>
          <w:sz w:val="24"/>
          <w:szCs w:val="24"/>
          <w:lang w:eastAsia="cs-CZ"/>
        </w:rPr>
        <w:t>3</w:t>
      </w:r>
      <w:r w:rsidR="002A72C5" w:rsidRPr="00191B4B">
        <w:rPr>
          <w:rFonts w:ascii="Times New Roman" w:hAnsi="Times New Roman"/>
          <w:sz w:val="24"/>
          <w:szCs w:val="24"/>
          <w:lang w:eastAsia="cs-CZ"/>
        </w:rPr>
        <w:t xml:space="preserve">. </w:t>
      </w:r>
      <w:r w:rsidR="00345E05" w:rsidRPr="00345E05">
        <w:rPr>
          <w:rFonts w:ascii="Times New Roman" w:hAnsi="Times New Roman"/>
          <w:sz w:val="24"/>
          <w:szCs w:val="24"/>
          <w:lang w:eastAsia="cs-CZ"/>
        </w:rPr>
        <w:t>Mzdy zaměstnanců příjemce pracujících na činnostech přímo spojených s realizací projektu jsou uznatelným výdajem, pokud nepřekročí obvyklou výši mezd při srovnatelné náročnosti pracovní činnosti a kvalifikaci a délce praxe pracovníka. Poskytovatel dotace</w:t>
      </w:r>
      <w:r w:rsidR="00345E05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345E05" w:rsidRPr="00345E05">
        <w:rPr>
          <w:rFonts w:ascii="Times New Roman" w:hAnsi="Times New Roman"/>
          <w:sz w:val="24"/>
          <w:szCs w:val="24"/>
          <w:lang w:eastAsia="cs-CZ"/>
        </w:rPr>
        <w:t>(dále jen „</w:t>
      </w:r>
      <w:r w:rsidR="00345E05" w:rsidRPr="00345E05">
        <w:rPr>
          <w:rFonts w:ascii="Times New Roman" w:hAnsi="Times New Roman"/>
          <w:b/>
          <w:sz w:val="24"/>
          <w:szCs w:val="24"/>
          <w:lang w:eastAsia="cs-CZ"/>
        </w:rPr>
        <w:t>p</w:t>
      </w:r>
      <w:r w:rsidR="00345E05">
        <w:rPr>
          <w:rFonts w:ascii="Times New Roman" w:hAnsi="Times New Roman"/>
          <w:b/>
          <w:sz w:val="24"/>
          <w:szCs w:val="24"/>
          <w:lang w:eastAsia="cs-CZ"/>
        </w:rPr>
        <w:t>oskytovatel</w:t>
      </w:r>
      <w:r w:rsidR="00345E05" w:rsidRPr="00345E05">
        <w:rPr>
          <w:rFonts w:ascii="Times New Roman" w:hAnsi="Times New Roman"/>
          <w:sz w:val="24"/>
          <w:szCs w:val="24"/>
          <w:lang w:eastAsia="cs-CZ"/>
        </w:rPr>
        <w:t xml:space="preserve">“) může pro stanovení maximálních limitů v těchto případech přihlédnout k výši mzdy za srovnatelně náročnou pracovní činnost, a to s ohledem na kvalifikaci a délku praxe, vykonávanou v rozpočtové sféře, v níž je aplikováno nařízení vlády č. 341/2017 Sb. o platových poměrech zaměstnanců ve veřejných službách a správě, a zákon č. 262/2006 Sb., zákoník práce, ve znění pozdějších předpisů. </w:t>
      </w:r>
    </w:p>
    <w:p w14:paraId="3841E98D" w14:textId="77777777" w:rsidR="00345E05" w:rsidRPr="00345E05" w:rsidRDefault="00345E05" w:rsidP="00345E0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345E05">
        <w:rPr>
          <w:rFonts w:ascii="Times New Roman" w:hAnsi="Times New Roman"/>
          <w:sz w:val="24"/>
          <w:szCs w:val="24"/>
          <w:lang w:eastAsia="cs-CZ"/>
        </w:rPr>
        <w:t>Vyplácení odměn zaměstnancům příjemce je považováno za neuznatelný výdaj.</w:t>
      </w:r>
    </w:p>
    <w:p w14:paraId="53A98683" w14:textId="77777777" w:rsidR="002A72C5" w:rsidRPr="00191B4B" w:rsidRDefault="003C25D9" w:rsidP="00345E0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91B4B">
        <w:rPr>
          <w:rFonts w:ascii="Times New Roman" w:hAnsi="Times New Roman"/>
          <w:sz w:val="24"/>
          <w:szCs w:val="24"/>
          <w:lang w:eastAsia="cs-CZ"/>
        </w:rPr>
        <w:t>4</w:t>
      </w:r>
      <w:r w:rsidR="002A72C5" w:rsidRPr="00191B4B">
        <w:rPr>
          <w:rFonts w:ascii="Times New Roman" w:hAnsi="Times New Roman"/>
          <w:sz w:val="24"/>
          <w:szCs w:val="24"/>
          <w:lang w:eastAsia="cs-CZ"/>
        </w:rPr>
        <w:t>. Zákonné odvody na sociální a zdravotní pojištění hrazené příjemcem za zaměstnance pracující na činnostech přímo spojených s realizací příslušného projektu jsou uznatelným výdajem.</w:t>
      </w:r>
    </w:p>
    <w:p w14:paraId="299A2396" w14:textId="77777777" w:rsidR="002A72C5" w:rsidRPr="00191B4B" w:rsidRDefault="003C25D9" w:rsidP="002A72C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91B4B">
        <w:rPr>
          <w:rFonts w:ascii="Times New Roman" w:hAnsi="Times New Roman"/>
          <w:sz w:val="24"/>
          <w:szCs w:val="24"/>
          <w:lang w:eastAsia="cs-CZ"/>
        </w:rPr>
        <w:t>5</w:t>
      </w:r>
      <w:r w:rsidR="002A72C5" w:rsidRPr="00191B4B">
        <w:rPr>
          <w:rFonts w:ascii="Times New Roman" w:hAnsi="Times New Roman"/>
          <w:sz w:val="24"/>
          <w:szCs w:val="24"/>
          <w:lang w:eastAsia="cs-CZ"/>
        </w:rPr>
        <w:t xml:space="preserve">. Výdaje spojené s vysláním zaměstnance příjemce na zahraniční pracovní cestu (bez omezení délky trvání pobytu v zahraničí) v přímé souvislosti s realizací příslušného projektu (stravné, kapesné, ubytování a náhrady dalších nutných výdajů) jsou uznatelným výdajem vedle mzdy pracovníka v ČR, pokud respektují zákon č. 262/2006 Sb., zákoník práce, a limity stanovené pro jednotlivé země </w:t>
      </w:r>
      <w:r w:rsidR="00345E05">
        <w:rPr>
          <w:rFonts w:ascii="Times New Roman" w:hAnsi="Times New Roman"/>
          <w:sz w:val="24"/>
          <w:szCs w:val="24"/>
          <w:lang w:eastAsia="cs-CZ"/>
        </w:rPr>
        <w:t>M</w:t>
      </w:r>
      <w:r w:rsidR="002A72C5" w:rsidRPr="00191B4B">
        <w:rPr>
          <w:rFonts w:ascii="Times New Roman" w:hAnsi="Times New Roman"/>
          <w:sz w:val="24"/>
          <w:szCs w:val="24"/>
          <w:lang w:eastAsia="cs-CZ"/>
        </w:rPr>
        <w:t>inisterstvem financ</w:t>
      </w:r>
      <w:r w:rsidR="00345E05">
        <w:rPr>
          <w:rFonts w:ascii="Times New Roman" w:hAnsi="Times New Roman"/>
          <w:sz w:val="24"/>
          <w:szCs w:val="24"/>
          <w:lang w:eastAsia="cs-CZ"/>
        </w:rPr>
        <w:t>í ČR</w:t>
      </w:r>
      <w:r w:rsidR="002A72C5" w:rsidRPr="00191B4B">
        <w:rPr>
          <w:rFonts w:ascii="Times New Roman" w:hAnsi="Times New Roman"/>
          <w:sz w:val="24"/>
          <w:szCs w:val="24"/>
          <w:lang w:eastAsia="cs-CZ"/>
        </w:rPr>
        <w:t>.</w:t>
      </w:r>
    </w:p>
    <w:p w14:paraId="1953FCB9" w14:textId="77777777" w:rsidR="002A72C5" w:rsidRPr="00191B4B" w:rsidRDefault="003C25D9" w:rsidP="002A72C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91B4B">
        <w:rPr>
          <w:rFonts w:ascii="Times New Roman" w:hAnsi="Times New Roman"/>
          <w:sz w:val="24"/>
          <w:szCs w:val="24"/>
          <w:lang w:eastAsia="cs-CZ"/>
        </w:rPr>
        <w:t>6</w:t>
      </w:r>
      <w:r w:rsidR="002A72C5" w:rsidRPr="00191B4B">
        <w:rPr>
          <w:rFonts w:ascii="Times New Roman" w:hAnsi="Times New Roman"/>
          <w:sz w:val="24"/>
          <w:szCs w:val="24"/>
          <w:lang w:eastAsia="cs-CZ"/>
        </w:rPr>
        <w:t>. Mzdy pracovníků zaměstnaných v přímé souvislosti s realizací příslušného projektu na základě pracovněprávního vztahu uzavřeného v zahraničí jsou uznatelným výdajem</w:t>
      </w:r>
      <w:r w:rsidR="008B7C69" w:rsidRPr="00191B4B">
        <w:rPr>
          <w:rFonts w:ascii="Times New Roman" w:hAnsi="Times New Roman"/>
          <w:sz w:val="24"/>
          <w:szCs w:val="24"/>
          <w:lang w:eastAsia="cs-CZ"/>
        </w:rPr>
        <w:t>,</w:t>
      </w:r>
      <w:r w:rsidR="002A72C5" w:rsidRPr="00191B4B">
        <w:rPr>
          <w:rFonts w:ascii="Times New Roman" w:hAnsi="Times New Roman"/>
          <w:sz w:val="24"/>
          <w:szCs w:val="24"/>
          <w:lang w:eastAsia="cs-CZ"/>
        </w:rPr>
        <w:t xml:space="preserve"> pokud nepřekročí místně obvyklou výši mezd při srovnatelné náročnosti pracovní činnosti a kvalifikaci a délce praxe pracovníka. Poskytovatel může pro stanovení maximálních limitů v těchto případech přihlédnout k Nařízení vlády č. 62/1994 Sb. o poskytování náhrad některých výdajů zaměstnancům rozpočtových a příspěvkových organizací s pravidelným pracovištěm v zahraničí. </w:t>
      </w:r>
    </w:p>
    <w:p w14:paraId="461306C5" w14:textId="77777777" w:rsidR="002A72C5" w:rsidRPr="00191B4B" w:rsidRDefault="00D1701C" w:rsidP="002A72C5">
      <w:pPr>
        <w:keepNext/>
        <w:spacing w:after="120" w:line="240" w:lineRule="auto"/>
        <w:jc w:val="both"/>
        <w:rPr>
          <w:rFonts w:ascii="Times New Roman" w:hAnsi="Times New Roman"/>
          <w:bCs/>
          <w:sz w:val="24"/>
          <w:szCs w:val="24"/>
          <w:u w:val="single"/>
          <w:lang w:eastAsia="cs-CZ"/>
        </w:rPr>
      </w:pPr>
      <w:r w:rsidRPr="00191B4B">
        <w:rPr>
          <w:rFonts w:ascii="Times New Roman" w:hAnsi="Times New Roman"/>
          <w:bCs/>
          <w:sz w:val="24"/>
          <w:szCs w:val="24"/>
          <w:u w:val="single"/>
          <w:lang w:eastAsia="cs-CZ"/>
        </w:rPr>
        <w:t>V</w:t>
      </w:r>
      <w:r w:rsidR="002A72C5" w:rsidRPr="00191B4B">
        <w:rPr>
          <w:rFonts w:ascii="Times New Roman" w:hAnsi="Times New Roman"/>
          <w:bCs/>
          <w:sz w:val="24"/>
          <w:szCs w:val="24"/>
          <w:u w:val="single"/>
          <w:lang w:eastAsia="cs-CZ"/>
        </w:rPr>
        <w:t>ýdaje na e</w:t>
      </w:r>
      <w:r w:rsidR="00345E05">
        <w:rPr>
          <w:rFonts w:ascii="Times New Roman" w:hAnsi="Times New Roman"/>
          <w:bCs/>
          <w:sz w:val="24"/>
          <w:szCs w:val="24"/>
          <w:u w:val="single"/>
          <w:lang w:eastAsia="cs-CZ"/>
        </w:rPr>
        <w:t>xterní spolupracovníky příjemce</w:t>
      </w:r>
    </w:p>
    <w:p w14:paraId="62F78AEE" w14:textId="77777777" w:rsidR="002A72C5" w:rsidRPr="00191B4B" w:rsidRDefault="002A72C5" w:rsidP="002A72C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91B4B">
        <w:rPr>
          <w:rFonts w:ascii="Times New Roman" w:hAnsi="Times New Roman"/>
          <w:sz w:val="24"/>
          <w:szCs w:val="24"/>
          <w:lang w:eastAsia="cs-CZ"/>
        </w:rPr>
        <w:t xml:space="preserve">1. Výdaje na odměny pro externí spolupracovníky příjemce (ať ve formě smluv o dílo nebo smluv o poskytnutí služeb) jsou uznatelným výdajem, pokud jsou v přímé spojitosti s realizací příslušného projektu a pokud jsou ve výši obvyklé při srovnatelných typech aktivit. </w:t>
      </w:r>
    </w:p>
    <w:p w14:paraId="4D99C4B8" w14:textId="77777777" w:rsidR="002A72C5" w:rsidRPr="00191B4B" w:rsidRDefault="002A72C5" w:rsidP="002A72C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91B4B">
        <w:rPr>
          <w:rFonts w:ascii="Times New Roman" w:hAnsi="Times New Roman"/>
          <w:sz w:val="24"/>
          <w:szCs w:val="24"/>
          <w:lang w:eastAsia="cs-CZ"/>
        </w:rPr>
        <w:t xml:space="preserve">2. Výdaje spojené s vysláním externích spolupracovníků příjemce na zahraniční pracovní cestu (bez omezení délky trvání pobytu v zahraničí) v přímé souvislosti s realizací příslušného projektu (stravné, kapesné, ubytování a náhrady dalších nutných výdajů) jsou uznatelným výdajem vedle odměny v ČR, pokud respektují zákon č. 262/2006 Sb., zákoník práce, a limity stanovené pro jednotlivé země </w:t>
      </w:r>
      <w:r w:rsidR="00345E05">
        <w:rPr>
          <w:rFonts w:ascii="Times New Roman" w:hAnsi="Times New Roman"/>
          <w:sz w:val="24"/>
          <w:szCs w:val="24"/>
          <w:lang w:eastAsia="cs-CZ"/>
        </w:rPr>
        <w:t>M</w:t>
      </w:r>
      <w:r w:rsidRPr="00191B4B">
        <w:rPr>
          <w:rFonts w:ascii="Times New Roman" w:hAnsi="Times New Roman"/>
          <w:sz w:val="24"/>
          <w:szCs w:val="24"/>
          <w:lang w:eastAsia="cs-CZ"/>
        </w:rPr>
        <w:t>inisterstvem financí</w:t>
      </w:r>
      <w:r w:rsidR="00345E05">
        <w:rPr>
          <w:rFonts w:ascii="Times New Roman" w:hAnsi="Times New Roman"/>
          <w:sz w:val="24"/>
          <w:szCs w:val="24"/>
          <w:lang w:eastAsia="cs-CZ"/>
        </w:rPr>
        <w:t xml:space="preserve"> ČR</w:t>
      </w:r>
      <w:r w:rsidRPr="00191B4B">
        <w:rPr>
          <w:rFonts w:ascii="Times New Roman" w:hAnsi="Times New Roman"/>
          <w:sz w:val="24"/>
          <w:szCs w:val="24"/>
          <w:lang w:eastAsia="cs-CZ"/>
        </w:rPr>
        <w:t xml:space="preserve">. </w:t>
      </w:r>
    </w:p>
    <w:p w14:paraId="1F1CB524" w14:textId="77777777" w:rsidR="002A72C5" w:rsidRPr="00191B4B" w:rsidRDefault="002A72C5" w:rsidP="002A72C5">
      <w:pPr>
        <w:keepNext/>
        <w:spacing w:after="120" w:line="240" w:lineRule="auto"/>
        <w:jc w:val="both"/>
        <w:rPr>
          <w:rFonts w:ascii="Times New Roman" w:hAnsi="Times New Roman"/>
          <w:bCs/>
          <w:sz w:val="24"/>
          <w:szCs w:val="24"/>
          <w:u w:val="single"/>
          <w:lang w:eastAsia="cs-CZ"/>
        </w:rPr>
      </w:pPr>
      <w:r w:rsidRPr="00191B4B">
        <w:rPr>
          <w:rFonts w:ascii="Times New Roman" w:hAnsi="Times New Roman"/>
          <w:bCs/>
          <w:sz w:val="24"/>
          <w:szCs w:val="24"/>
          <w:u w:val="single"/>
          <w:lang w:eastAsia="cs-CZ"/>
        </w:rPr>
        <w:t>Výdaje na pobyt zástupců spolupracujících subjektů v ČR</w:t>
      </w:r>
    </w:p>
    <w:p w14:paraId="2B5DE7F1" w14:textId="77777777" w:rsidR="002A72C5" w:rsidRPr="00191B4B" w:rsidRDefault="00D1701C" w:rsidP="002A72C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91B4B">
        <w:rPr>
          <w:rFonts w:ascii="Times New Roman" w:hAnsi="Times New Roman"/>
          <w:sz w:val="24"/>
          <w:szCs w:val="24"/>
          <w:lang w:eastAsia="cs-CZ"/>
        </w:rPr>
        <w:t xml:space="preserve">Výdaje </w:t>
      </w:r>
      <w:r w:rsidR="002A72C5" w:rsidRPr="00191B4B">
        <w:rPr>
          <w:rFonts w:ascii="Times New Roman" w:hAnsi="Times New Roman"/>
          <w:sz w:val="24"/>
          <w:szCs w:val="24"/>
          <w:lang w:eastAsia="cs-CZ"/>
        </w:rPr>
        <w:t xml:space="preserve">na pobyt zástupců spolupracujících subjektů v ČR (stravné, kapesné, ubytování a náhrady dalších nutných výdajů) jsou uznatelným výdajem, pokud je jejich pobyt součástí projektu </w:t>
      </w:r>
      <w:r w:rsidR="002A72C5" w:rsidRPr="00191B4B">
        <w:rPr>
          <w:rFonts w:ascii="Times New Roman" w:hAnsi="Times New Roman"/>
          <w:sz w:val="24"/>
          <w:szCs w:val="24"/>
          <w:lang w:eastAsia="cs-CZ"/>
        </w:rPr>
        <w:lastRenderedPageBreak/>
        <w:t>(školení, odborné semináře apod.) a pokud jsou kalkulovány na základě zásady přiměřenosti. Poskytovatel může v této souvislosti přihlédnout k limitům, které pro maximální výše ubytování a stravování v ČR stanoví zahraniční subjekty (EU).</w:t>
      </w:r>
    </w:p>
    <w:p w14:paraId="4C97D56D" w14:textId="77777777" w:rsidR="00A9699D" w:rsidRPr="00191B4B" w:rsidRDefault="00A9699D" w:rsidP="002A72C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77E39E5F" w14:textId="77777777" w:rsidR="002A72C5" w:rsidRPr="00191B4B" w:rsidRDefault="002A72C5" w:rsidP="002A72C5">
      <w:pPr>
        <w:keepNext/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cs-CZ"/>
        </w:rPr>
      </w:pPr>
      <w:r w:rsidRPr="00191B4B">
        <w:rPr>
          <w:rFonts w:ascii="Times New Roman" w:hAnsi="Times New Roman"/>
          <w:b/>
          <w:sz w:val="24"/>
          <w:szCs w:val="24"/>
          <w:u w:val="single"/>
          <w:lang w:eastAsia="cs-CZ"/>
        </w:rPr>
        <w:t>2. Cestovní výdaje</w:t>
      </w:r>
    </w:p>
    <w:p w14:paraId="723F924D" w14:textId="77777777" w:rsidR="002A72C5" w:rsidRPr="00191B4B" w:rsidRDefault="002A72C5" w:rsidP="002A72C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91B4B">
        <w:rPr>
          <w:rFonts w:ascii="Times New Roman" w:hAnsi="Times New Roman"/>
          <w:sz w:val="24"/>
          <w:szCs w:val="24"/>
          <w:lang w:eastAsia="cs-CZ"/>
        </w:rPr>
        <w:t xml:space="preserve">Cestovní výdaje jsou uznatelným výdajem, pokud přímo souvisejí s efektivním provedením projektu a současně jsou pro jeho realizaci nezbytné. Výše cestovného je limitována zákonem č. 262/2006 Sb., zákoník práce, ve znění pozdějších předpisů a prováděcích předpisů. Mezi výdaje související s provedením pracovních cest patří zejména jízdné všemi druhy veřejných dopravních prostředků, včetně výdajů na letenky a výdajů na autotaxi, náhrada za použití vlastních osobních motorových vozidel pracovníků při pracovních cestách a služebních motorových vozidel bez přiděleného řidiče při pracovních cestách, stravné, kapesné a nocležné. Výdaje na jízdné jsou uznatelným výdajem, pokud je dodržen princip přiměřenosti (letenky ekonomické třídy, 2. třída při využití železnice). </w:t>
      </w:r>
    </w:p>
    <w:p w14:paraId="0BDC947A" w14:textId="77777777" w:rsidR="00A9699D" w:rsidRPr="00191B4B" w:rsidRDefault="00A9699D" w:rsidP="002A72C5">
      <w:pPr>
        <w:spacing w:after="12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14:paraId="2838D394" w14:textId="77777777" w:rsidR="002A72C5" w:rsidRPr="00191B4B" w:rsidRDefault="002A72C5" w:rsidP="002A72C5">
      <w:pPr>
        <w:keepNext/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cs-CZ"/>
        </w:rPr>
      </w:pPr>
      <w:r w:rsidRPr="00191B4B">
        <w:rPr>
          <w:rFonts w:ascii="Times New Roman" w:hAnsi="Times New Roman"/>
          <w:b/>
          <w:sz w:val="24"/>
          <w:szCs w:val="24"/>
          <w:u w:val="single"/>
          <w:lang w:eastAsia="cs-CZ"/>
        </w:rPr>
        <w:t>3. Vybavení a dodávky zboží</w:t>
      </w:r>
    </w:p>
    <w:p w14:paraId="2719A4A4" w14:textId="77777777" w:rsidR="002A72C5" w:rsidRPr="00191B4B" w:rsidRDefault="002A72C5" w:rsidP="002A72C5">
      <w:pPr>
        <w:keepNext/>
        <w:spacing w:after="120" w:line="240" w:lineRule="auto"/>
        <w:jc w:val="both"/>
        <w:rPr>
          <w:rFonts w:ascii="Times New Roman" w:hAnsi="Times New Roman"/>
          <w:bCs/>
          <w:sz w:val="24"/>
          <w:szCs w:val="24"/>
          <w:u w:val="single"/>
          <w:lang w:eastAsia="cs-CZ"/>
        </w:rPr>
      </w:pPr>
      <w:r w:rsidRPr="00191B4B">
        <w:rPr>
          <w:rFonts w:ascii="Times New Roman" w:hAnsi="Times New Roman"/>
          <w:bCs/>
          <w:sz w:val="24"/>
          <w:szCs w:val="24"/>
          <w:u w:val="single"/>
          <w:lang w:eastAsia="cs-CZ"/>
        </w:rPr>
        <w:t>Výdaje na pořízení dlouhodobého hmotného a nehmotného majetku</w:t>
      </w:r>
    </w:p>
    <w:p w14:paraId="1DCDF32F" w14:textId="77777777" w:rsidR="002A72C5" w:rsidRPr="00191B4B" w:rsidRDefault="002A72C5" w:rsidP="002A72C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91B4B">
        <w:rPr>
          <w:rFonts w:ascii="Times New Roman" w:hAnsi="Times New Roman"/>
          <w:sz w:val="24"/>
          <w:szCs w:val="24"/>
          <w:lang w:eastAsia="cs-CZ"/>
        </w:rPr>
        <w:t xml:space="preserve">1. Výdaje na pořízení dlouhodobého hmotného majetku (pozemky, stavby, samostatné movité věci a soubory movitých věcí se samostatným technicko-ekonomickým určením s dobou použitelnosti delší než 1 rok) a dlouhodobého nehmotného majetku (software, nehmotné výsledky výzkumu apod.) nejsou uznatelné. </w:t>
      </w:r>
    </w:p>
    <w:p w14:paraId="00F7101E" w14:textId="77777777" w:rsidR="002A72C5" w:rsidRPr="00191B4B" w:rsidRDefault="002A72C5" w:rsidP="002A72C5">
      <w:pPr>
        <w:keepNext/>
        <w:spacing w:after="120" w:line="240" w:lineRule="auto"/>
        <w:jc w:val="both"/>
        <w:rPr>
          <w:rFonts w:ascii="Times New Roman" w:hAnsi="Times New Roman"/>
          <w:bCs/>
          <w:sz w:val="24"/>
          <w:szCs w:val="24"/>
          <w:u w:val="single"/>
          <w:lang w:eastAsia="cs-CZ"/>
        </w:rPr>
      </w:pPr>
      <w:r w:rsidRPr="00191B4B">
        <w:rPr>
          <w:rFonts w:ascii="Times New Roman" w:hAnsi="Times New Roman"/>
          <w:bCs/>
          <w:sz w:val="24"/>
          <w:szCs w:val="24"/>
          <w:u w:val="single"/>
          <w:lang w:eastAsia="cs-CZ"/>
        </w:rPr>
        <w:t>Výdaje na pořízení drobného hmotného majetku, na spotřební materiál (zboží) a na energie</w:t>
      </w:r>
    </w:p>
    <w:p w14:paraId="213211A9" w14:textId="77777777" w:rsidR="002A72C5" w:rsidRPr="00191B4B" w:rsidRDefault="002A72C5" w:rsidP="002A72C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91B4B">
        <w:rPr>
          <w:rFonts w:ascii="Times New Roman" w:hAnsi="Times New Roman"/>
          <w:sz w:val="24"/>
          <w:szCs w:val="24"/>
          <w:lang w:eastAsia="cs-CZ"/>
        </w:rPr>
        <w:t>1. Výdaje na nákup drobného dlouhodobého hmotného majetku, který je jednorázově daňově uznatelným nákladem a je veden v operativní evidenci majetku, podléhají písemnému schválení ze strany poskytovatele dotace. Jsou uznatelným výdajem, pokud je pořízení drobného dlouhodobého hmotného majetku nutné pro realizaci projektu a pokud byl pořízen za ceny v místě obvyklé.</w:t>
      </w:r>
    </w:p>
    <w:p w14:paraId="18DC542B" w14:textId="77777777" w:rsidR="002A72C5" w:rsidRPr="00191B4B" w:rsidRDefault="002A72C5" w:rsidP="002A72C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91B4B">
        <w:rPr>
          <w:rFonts w:ascii="Times New Roman" w:hAnsi="Times New Roman"/>
          <w:sz w:val="24"/>
          <w:szCs w:val="24"/>
          <w:lang w:eastAsia="cs-CZ"/>
        </w:rPr>
        <w:t xml:space="preserve">2. Výdaje na nákup spotřebního materiálu (zboží) a pohonných hmot jsou uznatelným </w:t>
      </w:r>
      <w:r w:rsidR="00CC1AED" w:rsidRPr="00191B4B">
        <w:rPr>
          <w:rFonts w:ascii="Times New Roman" w:hAnsi="Times New Roman"/>
          <w:sz w:val="24"/>
          <w:szCs w:val="24"/>
          <w:lang w:eastAsia="cs-CZ"/>
        </w:rPr>
        <w:t>výdajem</w:t>
      </w:r>
      <w:r w:rsidRPr="00191B4B">
        <w:rPr>
          <w:rFonts w:ascii="Times New Roman" w:hAnsi="Times New Roman"/>
          <w:sz w:val="24"/>
          <w:szCs w:val="24"/>
          <w:lang w:eastAsia="cs-CZ"/>
        </w:rPr>
        <w:t xml:space="preserve">, pouze pokud byly spotřebované v souvislosti s realizací projektu. Není-li některý materiál spotřebováván pouze k plnění cílů projektu, ale jen zčásti, stanoví se výše uznatelných </w:t>
      </w:r>
      <w:r w:rsidR="00CC1AED" w:rsidRPr="00191B4B">
        <w:rPr>
          <w:rFonts w:ascii="Times New Roman" w:hAnsi="Times New Roman"/>
          <w:sz w:val="24"/>
          <w:szCs w:val="24"/>
          <w:lang w:eastAsia="cs-CZ"/>
        </w:rPr>
        <w:t xml:space="preserve">výdajů </w:t>
      </w:r>
      <w:r w:rsidRPr="00191B4B">
        <w:rPr>
          <w:rFonts w:ascii="Times New Roman" w:hAnsi="Times New Roman"/>
          <w:sz w:val="24"/>
          <w:szCs w:val="24"/>
          <w:lang w:eastAsia="cs-CZ"/>
        </w:rPr>
        <w:t xml:space="preserve">jako podíl na celkových výdajích na daný spotřební materiál zjištěný dostatečně průkazným rozpočtovým způsobem. </w:t>
      </w:r>
    </w:p>
    <w:p w14:paraId="5795B772" w14:textId="77777777" w:rsidR="002A72C5" w:rsidRPr="00191B4B" w:rsidRDefault="002A72C5" w:rsidP="002A72C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91B4B">
        <w:rPr>
          <w:rFonts w:ascii="Times New Roman" w:hAnsi="Times New Roman"/>
          <w:sz w:val="24"/>
          <w:szCs w:val="24"/>
          <w:lang w:eastAsia="cs-CZ"/>
        </w:rPr>
        <w:t xml:space="preserve">3. Uznatelným </w:t>
      </w:r>
      <w:r w:rsidR="00D1701C" w:rsidRPr="00191B4B">
        <w:rPr>
          <w:rFonts w:ascii="Times New Roman" w:hAnsi="Times New Roman"/>
          <w:sz w:val="24"/>
          <w:szCs w:val="24"/>
          <w:lang w:eastAsia="cs-CZ"/>
        </w:rPr>
        <w:t xml:space="preserve">výdajem </w:t>
      </w:r>
      <w:r w:rsidRPr="00191B4B">
        <w:rPr>
          <w:rFonts w:ascii="Times New Roman" w:hAnsi="Times New Roman"/>
          <w:sz w:val="24"/>
          <w:szCs w:val="24"/>
          <w:lang w:eastAsia="cs-CZ"/>
        </w:rPr>
        <w:t xml:space="preserve">je energie spotřebovaná v souvislosti s realizací projektu. Není-li energie využívána pouze k plnění cílů projektu, ale jen zčásti, stanoví se výše uznatelných </w:t>
      </w:r>
      <w:r w:rsidR="00D1701C" w:rsidRPr="00191B4B">
        <w:rPr>
          <w:rFonts w:ascii="Times New Roman" w:hAnsi="Times New Roman"/>
          <w:sz w:val="24"/>
          <w:szCs w:val="24"/>
          <w:lang w:eastAsia="cs-CZ"/>
        </w:rPr>
        <w:t xml:space="preserve">výdajů </w:t>
      </w:r>
      <w:r w:rsidRPr="00191B4B">
        <w:rPr>
          <w:rFonts w:ascii="Times New Roman" w:hAnsi="Times New Roman"/>
          <w:sz w:val="24"/>
          <w:szCs w:val="24"/>
          <w:lang w:eastAsia="cs-CZ"/>
        </w:rPr>
        <w:t>jako podíl na celkových výdajích na energii zjištěný dostatečně průkazným rozpočtovým způsobem.</w:t>
      </w:r>
    </w:p>
    <w:p w14:paraId="25AB6CFD" w14:textId="77777777" w:rsidR="00345E05" w:rsidRPr="00345E05" w:rsidRDefault="00345E05" w:rsidP="00345E0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345E05">
        <w:rPr>
          <w:rFonts w:ascii="Times New Roman" w:hAnsi="Times New Roman"/>
          <w:b/>
          <w:sz w:val="24"/>
          <w:szCs w:val="24"/>
          <w:lang w:eastAsia="cs-CZ"/>
        </w:rPr>
        <w:t>Odpisy</w:t>
      </w:r>
      <w:r w:rsidRPr="00345E05">
        <w:rPr>
          <w:rFonts w:ascii="Times New Roman" w:hAnsi="Times New Roman"/>
          <w:sz w:val="24"/>
          <w:szCs w:val="24"/>
          <w:lang w:eastAsia="cs-CZ"/>
        </w:rPr>
        <w:t xml:space="preserve"> jsou uznatelným výdajem po dobu realizace projektu.</w:t>
      </w:r>
    </w:p>
    <w:p w14:paraId="3C80FC87" w14:textId="77777777" w:rsidR="00A9699D" w:rsidRPr="00191B4B" w:rsidRDefault="00A9699D" w:rsidP="002A72C5">
      <w:pPr>
        <w:keepNext/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cs-CZ"/>
        </w:rPr>
      </w:pPr>
    </w:p>
    <w:p w14:paraId="3B649FFC" w14:textId="77777777" w:rsidR="002A72C5" w:rsidRPr="00191B4B" w:rsidRDefault="002A72C5" w:rsidP="002A72C5">
      <w:pPr>
        <w:keepNext/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191B4B">
        <w:rPr>
          <w:rFonts w:ascii="Times New Roman" w:hAnsi="Times New Roman"/>
          <w:b/>
          <w:sz w:val="24"/>
          <w:szCs w:val="24"/>
          <w:u w:val="single"/>
          <w:lang w:eastAsia="cs-CZ"/>
        </w:rPr>
        <w:t xml:space="preserve">4. </w:t>
      </w:r>
      <w:r w:rsidRPr="00191B4B">
        <w:rPr>
          <w:rFonts w:ascii="Times New Roman" w:hAnsi="Times New Roman"/>
          <w:b/>
          <w:bCs/>
          <w:sz w:val="24"/>
          <w:szCs w:val="24"/>
          <w:u w:val="single"/>
          <w:lang w:eastAsia="cs-CZ"/>
        </w:rPr>
        <w:t>Výdaje související s využíváním prostor pro účely projektu</w:t>
      </w:r>
    </w:p>
    <w:p w14:paraId="1E5A5154" w14:textId="77777777" w:rsidR="001D39E2" w:rsidRDefault="002A72C5" w:rsidP="002A72C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91B4B">
        <w:rPr>
          <w:rFonts w:ascii="Times New Roman" w:hAnsi="Times New Roman"/>
          <w:sz w:val="24"/>
          <w:szCs w:val="24"/>
          <w:lang w:eastAsia="cs-CZ"/>
        </w:rPr>
        <w:t>1. Výdaje související s využíváním prostor pro účely realizace příslušného projektu jsou uznatelnými výdaji, pokud je možné jasně prokázat, že se jedná o výdaje, které vznikly prokazatelně v důsledku realizace daného projektu, tedy např. výdaje na nájem, vytápění, osvětlení a další služby související s bytovými i nebytovými prostorami pronajatými pro realizací projektu.</w:t>
      </w:r>
    </w:p>
    <w:p w14:paraId="09EEC1A3" w14:textId="03A5AA99" w:rsidR="002A72C5" w:rsidRDefault="002A72C5" w:rsidP="002A72C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91B4B">
        <w:rPr>
          <w:rFonts w:ascii="Times New Roman" w:hAnsi="Times New Roman"/>
          <w:sz w:val="24"/>
          <w:szCs w:val="24"/>
          <w:lang w:eastAsia="cs-CZ"/>
        </w:rPr>
        <w:lastRenderedPageBreak/>
        <w:t xml:space="preserve">2. </w:t>
      </w:r>
      <w:r w:rsidR="00345E05" w:rsidRPr="00345E05">
        <w:rPr>
          <w:rFonts w:ascii="Times New Roman" w:hAnsi="Times New Roman"/>
          <w:sz w:val="24"/>
          <w:szCs w:val="24"/>
          <w:lang w:eastAsia="cs-CZ"/>
        </w:rPr>
        <w:t xml:space="preserve">Pokud je v souvislosti s realizací projektu využívána pouze část prostor, musí být částka za nájem prostor v kalkulaci projektu zaúčtována v odpovídajícím poměru. V takovém případě by měl výpočet uvádět skutečné roční nájemné pro příjemce, dobu využívání pro příslušný projekt, poměrnou část využívanou pro provedení projektu a výsledné uznatelné výdaje na nájemné. Výdaje na nájem v případě, kdy příjemce dané prostory užívá </w:t>
      </w:r>
      <w:proofErr w:type="gramStart"/>
      <w:r w:rsidR="00345E05" w:rsidRPr="00345E05">
        <w:rPr>
          <w:rFonts w:ascii="Times New Roman" w:hAnsi="Times New Roman"/>
          <w:sz w:val="24"/>
          <w:szCs w:val="24"/>
          <w:lang w:eastAsia="cs-CZ"/>
        </w:rPr>
        <w:t>zdarma nebo</w:t>
      </w:r>
      <w:proofErr w:type="gramEnd"/>
      <w:r w:rsidR="00345E05" w:rsidRPr="00345E05">
        <w:rPr>
          <w:rFonts w:ascii="Times New Roman" w:hAnsi="Times New Roman"/>
          <w:sz w:val="24"/>
          <w:szCs w:val="24"/>
          <w:lang w:eastAsia="cs-CZ"/>
        </w:rPr>
        <w:t xml:space="preserve"> byly dány k dispozici konečným příjemcem </w:t>
      </w:r>
      <w:r w:rsidR="00345E05">
        <w:rPr>
          <w:rFonts w:ascii="Times New Roman" w:hAnsi="Times New Roman"/>
          <w:sz w:val="24"/>
          <w:szCs w:val="24"/>
          <w:lang w:eastAsia="cs-CZ"/>
        </w:rPr>
        <w:t>výstupů projektu</w:t>
      </w:r>
      <w:r w:rsidR="00345E05" w:rsidRPr="00345E05">
        <w:rPr>
          <w:rFonts w:ascii="Times New Roman" w:hAnsi="Times New Roman"/>
          <w:sz w:val="24"/>
          <w:szCs w:val="24"/>
          <w:lang w:eastAsia="cs-CZ"/>
        </w:rPr>
        <w:t>, nebudou považovány za uznatelné.</w:t>
      </w:r>
    </w:p>
    <w:p w14:paraId="27872D95" w14:textId="77777777" w:rsidR="00345E05" w:rsidRPr="00191B4B" w:rsidRDefault="00345E05" w:rsidP="002A72C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07EC7CC8" w14:textId="77777777" w:rsidR="002A72C5" w:rsidRPr="00191B4B" w:rsidRDefault="002A72C5" w:rsidP="002A72C5">
      <w:pPr>
        <w:keepNext/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cs-CZ"/>
        </w:rPr>
      </w:pPr>
      <w:r w:rsidRPr="00191B4B">
        <w:rPr>
          <w:rFonts w:ascii="Times New Roman" w:hAnsi="Times New Roman"/>
          <w:b/>
          <w:sz w:val="24"/>
          <w:szCs w:val="24"/>
          <w:u w:val="single"/>
          <w:lang w:eastAsia="cs-CZ"/>
        </w:rPr>
        <w:t>5. Subdodávky</w:t>
      </w:r>
    </w:p>
    <w:p w14:paraId="167BBB5B" w14:textId="77777777" w:rsidR="002A72C5" w:rsidRPr="00191B4B" w:rsidRDefault="002A72C5" w:rsidP="002A72C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91B4B">
        <w:rPr>
          <w:rFonts w:ascii="Times New Roman" w:hAnsi="Times New Roman"/>
          <w:sz w:val="24"/>
          <w:szCs w:val="24"/>
          <w:lang w:eastAsia="cs-CZ"/>
        </w:rPr>
        <w:t xml:space="preserve">1. Výdaje na služby (mj. komunikační služby, nájem movitých i nemovitých věcí, půjčovné za vozidla pro služební cesty, úklidové a čistící služby, ostraha, školení, překlady, expertízy, laboratorní služby, psaní, rozmnožování a tisky materiálů, doprava a pojištění materiálů a zboží dopravovaného do místa realizace projektu a zpět) jsou uznatelným </w:t>
      </w:r>
      <w:r w:rsidR="00D1701C" w:rsidRPr="00191B4B">
        <w:rPr>
          <w:rFonts w:ascii="Times New Roman" w:hAnsi="Times New Roman"/>
          <w:sz w:val="24"/>
          <w:szCs w:val="24"/>
          <w:lang w:eastAsia="cs-CZ"/>
        </w:rPr>
        <w:t>výdajem</w:t>
      </w:r>
      <w:r w:rsidRPr="00191B4B">
        <w:rPr>
          <w:rFonts w:ascii="Times New Roman" w:hAnsi="Times New Roman"/>
          <w:sz w:val="24"/>
          <w:szCs w:val="24"/>
          <w:lang w:eastAsia="cs-CZ"/>
        </w:rPr>
        <w:t xml:space="preserve">, pokud pořízené služby přímo přispívají k realizaci cílů projektu a pokud jsou zakoupeny za ceny přiměřené a v místě obvyklé. </w:t>
      </w:r>
    </w:p>
    <w:p w14:paraId="23CF5C77" w14:textId="77777777" w:rsidR="002A72C5" w:rsidRPr="00191B4B" w:rsidRDefault="002A72C5" w:rsidP="002A72C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91B4B">
        <w:rPr>
          <w:rFonts w:ascii="Times New Roman" w:hAnsi="Times New Roman"/>
          <w:sz w:val="24"/>
          <w:szCs w:val="24"/>
          <w:lang w:eastAsia="cs-CZ"/>
        </w:rPr>
        <w:t>2. Výdaje na práce provedené nezávislým konzultantem nebo dodavatelem jsou uznatelné pouze v případě, jestliže je taková práce pro realizaci projektu nezbytná a výše výdajů je přiměřená. V kalkulaci projektu musí být uvedena sazba, která musí splňovat zásadu přiměřenosti a obvyklé výše v místě a čase.</w:t>
      </w:r>
    </w:p>
    <w:p w14:paraId="651B02DE" w14:textId="77777777" w:rsidR="002A72C5" w:rsidRPr="00191B4B" w:rsidRDefault="002A72C5" w:rsidP="002A72C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91B4B">
        <w:rPr>
          <w:rFonts w:ascii="Times New Roman" w:hAnsi="Times New Roman"/>
          <w:sz w:val="24"/>
          <w:szCs w:val="24"/>
          <w:lang w:eastAsia="cs-CZ"/>
        </w:rPr>
        <w:t xml:space="preserve">3. Pokud je poskytovatelem stanoveno, že příjemce </w:t>
      </w:r>
      <w:r w:rsidR="00EB700E" w:rsidRPr="00191B4B">
        <w:rPr>
          <w:rFonts w:ascii="Times New Roman" w:hAnsi="Times New Roman"/>
          <w:sz w:val="24"/>
          <w:szCs w:val="24"/>
          <w:lang w:eastAsia="cs-CZ"/>
        </w:rPr>
        <w:t xml:space="preserve">je </w:t>
      </w:r>
      <w:r w:rsidRPr="00191B4B">
        <w:rPr>
          <w:rFonts w:ascii="Times New Roman" w:hAnsi="Times New Roman"/>
          <w:sz w:val="24"/>
          <w:szCs w:val="24"/>
          <w:lang w:eastAsia="cs-CZ"/>
        </w:rPr>
        <w:t>povinen si pro účely proplácení uznatelných výdajů otevřít nový samostatný bankovní účet, jsou bankovní poplatky a výdaje za zřízení účtu uznatelnými výdaji.</w:t>
      </w:r>
    </w:p>
    <w:p w14:paraId="5849DCFB" w14:textId="77777777" w:rsidR="002A72C5" w:rsidRPr="00191B4B" w:rsidRDefault="002A72C5" w:rsidP="002A72C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91B4B">
        <w:rPr>
          <w:rFonts w:ascii="Times New Roman" w:hAnsi="Times New Roman"/>
          <w:sz w:val="24"/>
          <w:szCs w:val="24"/>
          <w:lang w:eastAsia="cs-CZ"/>
        </w:rPr>
        <w:t>4. Výdaje na právní poradenství jsou uznatelnými výdaji, pokud bude prokázáno, že musely být vynaloženy v souvislosti s realizací projektu a jsou v souladu s cíli projektu.</w:t>
      </w:r>
    </w:p>
    <w:p w14:paraId="24AF7D53" w14:textId="77777777" w:rsidR="002A72C5" w:rsidRPr="00191B4B" w:rsidRDefault="002A72C5" w:rsidP="002A72C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91B4B">
        <w:rPr>
          <w:rFonts w:ascii="Times New Roman" w:hAnsi="Times New Roman"/>
          <w:sz w:val="24"/>
          <w:szCs w:val="24"/>
          <w:lang w:eastAsia="cs-CZ"/>
        </w:rPr>
        <w:t>5. Odměny notářů za ověření dokumentů jsou uznatelnými výdaji, pokud byly vynaloženy v souvislosti s realizací projektu.</w:t>
      </w:r>
    </w:p>
    <w:p w14:paraId="7B67A174" w14:textId="77777777" w:rsidR="002A72C5" w:rsidRPr="00191B4B" w:rsidRDefault="002A72C5" w:rsidP="002A72C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91B4B">
        <w:rPr>
          <w:rFonts w:ascii="Times New Roman" w:hAnsi="Times New Roman"/>
          <w:sz w:val="24"/>
          <w:szCs w:val="24"/>
          <w:lang w:eastAsia="cs-CZ"/>
        </w:rPr>
        <w:t xml:space="preserve">6. Výdaje na odborné posudky nezbytné v souvislosti s realizací projektu (např. výdaje na účetní audit, pokud je </w:t>
      </w:r>
      <w:r w:rsidR="00EB700E">
        <w:rPr>
          <w:rFonts w:ascii="Times New Roman" w:hAnsi="Times New Roman"/>
          <w:sz w:val="24"/>
          <w:szCs w:val="24"/>
          <w:lang w:eastAsia="cs-CZ"/>
        </w:rPr>
        <w:t>poskytovatelem</w:t>
      </w:r>
      <w:r w:rsidRPr="00191B4B">
        <w:rPr>
          <w:rFonts w:ascii="Times New Roman" w:hAnsi="Times New Roman"/>
          <w:sz w:val="24"/>
          <w:szCs w:val="24"/>
          <w:lang w:eastAsia="cs-CZ"/>
        </w:rPr>
        <w:t xml:space="preserve"> v rozhodnutí stanovena povinnost účetního auditu) jsou uznatelným výdajem, pokud jsou v přiměřené výši a za ceny v místě obvyklé. </w:t>
      </w:r>
    </w:p>
    <w:p w14:paraId="51A9EA35" w14:textId="77777777" w:rsidR="002A72C5" w:rsidRPr="00191B4B" w:rsidRDefault="002A72C5" w:rsidP="002A72C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91B4B">
        <w:rPr>
          <w:rFonts w:ascii="Times New Roman" w:hAnsi="Times New Roman"/>
          <w:sz w:val="24"/>
          <w:szCs w:val="24"/>
          <w:lang w:eastAsia="cs-CZ"/>
        </w:rPr>
        <w:t>7. Výdaje na pohoštění jsou uznatelným výdajem</w:t>
      </w:r>
      <w:r w:rsidR="00C430C7" w:rsidRPr="00191B4B">
        <w:rPr>
          <w:rFonts w:ascii="Times New Roman" w:hAnsi="Times New Roman"/>
          <w:sz w:val="24"/>
          <w:szCs w:val="24"/>
          <w:lang w:eastAsia="cs-CZ"/>
        </w:rPr>
        <w:t>,</w:t>
      </w:r>
      <w:r w:rsidRPr="00191B4B">
        <w:rPr>
          <w:rFonts w:ascii="Times New Roman" w:hAnsi="Times New Roman"/>
          <w:sz w:val="24"/>
          <w:szCs w:val="24"/>
          <w:lang w:eastAsia="cs-CZ"/>
        </w:rPr>
        <w:t xml:space="preserve"> pouze pokud byly vydány v přímé souvislosti s realizací příslušného projektu (školení, semináře) nebo při propagaci realizovaného projektu, a to vždy při dodržení principu přiměřenosti a nákupu za ceny v místě obvyklé.</w:t>
      </w:r>
    </w:p>
    <w:p w14:paraId="7E8AD1E3" w14:textId="77777777" w:rsidR="002A72C5" w:rsidRPr="00191B4B" w:rsidRDefault="002A72C5" w:rsidP="002A72C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91B4B">
        <w:rPr>
          <w:rFonts w:ascii="Times New Roman" w:hAnsi="Times New Roman"/>
          <w:sz w:val="24"/>
          <w:szCs w:val="24"/>
          <w:lang w:eastAsia="cs-CZ"/>
        </w:rPr>
        <w:t>8. Výdaje na propagaci výsledků projektu (mj. návrh a výroba materiálů propagujících výsledky projektu, zajišťování příslušných konferencí a seminářů v rámci realizace projektu apod.) jsou uznatelným výdajem při dodržení principu přiměřenosti a nákupu za ceny v místě obvyklé.</w:t>
      </w:r>
    </w:p>
    <w:p w14:paraId="2EA2DB1D" w14:textId="77777777" w:rsidR="002A72C5" w:rsidRPr="00191B4B" w:rsidRDefault="002A72C5" w:rsidP="002A72C5">
      <w:pPr>
        <w:keepNext/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cs-CZ"/>
        </w:rPr>
      </w:pPr>
    </w:p>
    <w:p w14:paraId="38BCC5DF" w14:textId="77777777" w:rsidR="002A72C5" w:rsidRPr="00191B4B" w:rsidRDefault="002A72C5" w:rsidP="002A72C5">
      <w:pPr>
        <w:keepNext/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cs-CZ"/>
        </w:rPr>
      </w:pPr>
      <w:r w:rsidRPr="00191B4B">
        <w:rPr>
          <w:rFonts w:ascii="Times New Roman" w:hAnsi="Times New Roman"/>
          <w:b/>
          <w:sz w:val="24"/>
          <w:szCs w:val="24"/>
          <w:u w:val="single"/>
          <w:lang w:eastAsia="cs-CZ"/>
        </w:rPr>
        <w:t>Nepřímé výdaje</w:t>
      </w:r>
    </w:p>
    <w:p w14:paraId="3CFFC9CA" w14:textId="77777777" w:rsidR="002A72C5" w:rsidRPr="00191B4B" w:rsidRDefault="002A72C5" w:rsidP="002A72C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91B4B">
        <w:rPr>
          <w:rFonts w:ascii="Times New Roman" w:hAnsi="Times New Roman"/>
          <w:sz w:val="24"/>
          <w:szCs w:val="24"/>
          <w:lang w:eastAsia="cs-CZ"/>
        </w:rPr>
        <w:t xml:space="preserve">Nepřímé výdaje jsou </w:t>
      </w:r>
      <w:r w:rsidR="00EB700E">
        <w:rPr>
          <w:rFonts w:ascii="Times New Roman" w:hAnsi="Times New Roman"/>
          <w:sz w:val="24"/>
          <w:szCs w:val="24"/>
          <w:lang w:eastAsia="cs-CZ"/>
        </w:rPr>
        <w:t xml:space="preserve">výhradně </w:t>
      </w:r>
      <w:r w:rsidRPr="00191B4B">
        <w:rPr>
          <w:rFonts w:ascii="Times New Roman" w:hAnsi="Times New Roman"/>
          <w:sz w:val="24"/>
          <w:szCs w:val="24"/>
          <w:lang w:eastAsia="cs-CZ"/>
        </w:rPr>
        <w:t>administrativní výdaje, které nelze přímo přiřadit k určitému jednotlivému výkonu v rámci realizace projektu, nicméně příjemce je pro úspěšnou realizaci projektu musí</w:t>
      </w:r>
      <w:r w:rsidR="00BE4F1A">
        <w:rPr>
          <w:rFonts w:ascii="Times New Roman" w:hAnsi="Times New Roman"/>
          <w:sz w:val="24"/>
          <w:szCs w:val="24"/>
          <w:lang w:eastAsia="cs-CZ"/>
        </w:rPr>
        <w:t xml:space="preserve"> vynaložit. </w:t>
      </w:r>
      <w:r w:rsidR="00BE4F1A" w:rsidRPr="00BE4F1A">
        <w:rPr>
          <w:rFonts w:ascii="Times New Roman" w:hAnsi="Times New Roman"/>
          <w:sz w:val="24"/>
          <w:szCs w:val="24"/>
          <w:lang w:eastAsia="cs-CZ"/>
        </w:rPr>
        <w:t xml:space="preserve">Vykázání pořízení drobného hmotného majetku v nepřímých výdajích není uznatelným výdajem. </w:t>
      </w:r>
      <w:r w:rsidRPr="00191B4B">
        <w:rPr>
          <w:rFonts w:ascii="Times New Roman" w:hAnsi="Times New Roman"/>
          <w:sz w:val="24"/>
          <w:szCs w:val="24"/>
          <w:lang w:eastAsia="cs-CZ"/>
        </w:rPr>
        <w:t>Nepřímé výdaje jsou</w:t>
      </w:r>
      <w:r w:rsidRPr="00191B4B">
        <w:rPr>
          <w:rFonts w:ascii="Times New Roman" w:hAnsi="Times New Roman"/>
          <w:sz w:val="24"/>
          <w:szCs w:val="24"/>
          <w:lang w:eastAsia="ar-SA"/>
        </w:rPr>
        <w:t xml:space="preserve"> vykazovány formou přehledné tabulky (bez dokladů a faktur) a jsou </w:t>
      </w:r>
      <w:r w:rsidRPr="00191B4B">
        <w:rPr>
          <w:rFonts w:ascii="Times New Roman" w:hAnsi="Times New Roman"/>
          <w:sz w:val="24"/>
          <w:szCs w:val="24"/>
          <w:lang w:eastAsia="cs-CZ"/>
        </w:rPr>
        <w:t xml:space="preserve">uznatelným výdajem, pokud: </w:t>
      </w:r>
    </w:p>
    <w:p w14:paraId="3BED12B0" w14:textId="77777777" w:rsidR="002A72C5" w:rsidRPr="00191B4B" w:rsidRDefault="002A72C5" w:rsidP="002A72C5">
      <w:pPr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91B4B">
        <w:rPr>
          <w:rFonts w:ascii="Times New Roman" w:hAnsi="Times New Roman"/>
          <w:sz w:val="24"/>
          <w:szCs w:val="24"/>
          <w:lang w:eastAsia="cs-CZ"/>
        </w:rPr>
        <w:t xml:space="preserve">nepřekročí výši 7 % uznatelných </w:t>
      </w:r>
      <w:r w:rsidR="00BE4F1A">
        <w:rPr>
          <w:rFonts w:ascii="Times New Roman" w:hAnsi="Times New Roman"/>
          <w:sz w:val="24"/>
          <w:szCs w:val="24"/>
          <w:lang w:eastAsia="cs-CZ"/>
        </w:rPr>
        <w:t>výdajů</w:t>
      </w:r>
      <w:r w:rsidR="00D1701C" w:rsidRPr="00191B4B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191B4B">
        <w:rPr>
          <w:rFonts w:ascii="Times New Roman" w:hAnsi="Times New Roman"/>
          <w:sz w:val="24"/>
          <w:szCs w:val="24"/>
          <w:lang w:eastAsia="cs-CZ"/>
        </w:rPr>
        <w:t>projektu</w:t>
      </w:r>
    </w:p>
    <w:p w14:paraId="10F2CEA5" w14:textId="77777777" w:rsidR="002A72C5" w:rsidRPr="00191B4B" w:rsidRDefault="002A72C5" w:rsidP="002A72C5">
      <w:pPr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91B4B">
        <w:rPr>
          <w:rFonts w:ascii="Times New Roman" w:hAnsi="Times New Roman"/>
          <w:sz w:val="24"/>
          <w:szCs w:val="24"/>
          <w:lang w:eastAsia="cs-CZ"/>
        </w:rPr>
        <w:lastRenderedPageBreak/>
        <w:t>nezahrnují výdaje hrazené v rámci jiných položek rozpočtu projektu;</w:t>
      </w:r>
    </w:p>
    <w:p w14:paraId="4DEE4836" w14:textId="77777777" w:rsidR="002A72C5" w:rsidRPr="00191B4B" w:rsidRDefault="002A72C5" w:rsidP="002A72C5">
      <w:pPr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91B4B">
        <w:rPr>
          <w:rFonts w:ascii="Times New Roman" w:hAnsi="Times New Roman"/>
          <w:sz w:val="24"/>
          <w:szCs w:val="24"/>
          <w:lang w:eastAsia="cs-CZ"/>
        </w:rPr>
        <w:t>příjemce není příjemcem provozní dotace ze zdrojů zadavatele.</w:t>
      </w:r>
    </w:p>
    <w:p w14:paraId="49552944" w14:textId="77777777" w:rsidR="002A72C5" w:rsidRPr="00191B4B" w:rsidRDefault="002A72C5" w:rsidP="002A72C5">
      <w:pPr>
        <w:keepNext/>
        <w:spacing w:after="12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14:paraId="631CF3E3" w14:textId="77777777" w:rsidR="002A72C5" w:rsidRPr="00191B4B" w:rsidRDefault="002A72C5" w:rsidP="002A72C5">
      <w:pPr>
        <w:keepNext/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cs-CZ"/>
        </w:rPr>
      </w:pPr>
      <w:r w:rsidRPr="00191B4B">
        <w:rPr>
          <w:rFonts w:ascii="Times New Roman" w:hAnsi="Times New Roman"/>
          <w:b/>
          <w:sz w:val="24"/>
          <w:szCs w:val="24"/>
          <w:u w:val="single"/>
          <w:lang w:eastAsia="cs-CZ"/>
        </w:rPr>
        <w:t>Výdaje na daně a poplatky</w:t>
      </w:r>
    </w:p>
    <w:p w14:paraId="68C531AA" w14:textId="77777777" w:rsidR="00BE4F1A" w:rsidRPr="00BE4F1A" w:rsidRDefault="002A72C5" w:rsidP="00BE4F1A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91B4B">
        <w:rPr>
          <w:rFonts w:ascii="Times New Roman" w:hAnsi="Times New Roman"/>
          <w:sz w:val="24"/>
          <w:szCs w:val="24"/>
          <w:lang w:eastAsia="cs-CZ"/>
        </w:rPr>
        <w:t xml:space="preserve">1. </w:t>
      </w:r>
      <w:r w:rsidR="00BE4F1A" w:rsidRPr="00BE4F1A">
        <w:rPr>
          <w:rFonts w:ascii="Times New Roman" w:hAnsi="Times New Roman"/>
          <w:sz w:val="24"/>
          <w:szCs w:val="24"/>
          <w:lang w:eastAsia="cs-CZ"/>
        </w:rPr>
        <w:t>Pokud příjemce není plátcem daně z přidané hodnoty (DPH) a při povinném odvodu DPH finančnímu úřadu nemá možnost odpočtu DPH na vstupu, je v tomto případě uznatelným výdajem celková hodnota kupovaných věcí a služeb včetně DPH.</w:t>
      </w:r>
    </w:p>
    <w:p w14:paraId="700F3DAB" w14:textId="77777777" w:rsidR="00BE4F1A" w:rsidRDefault="002A72C5" w:rsidP="00BE4F1A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91B4B">
        <w:rPr>
          <w:rFonts w:ascii="Times New Roman" w:hAnsi="Times New Roman"/>
          <w:sz w:val="24"/>
          <w:szCs w:val="24"/>
          <w:lang w:eastAsia="cs-CZ"/>
        </w:rPr>
        <w:t xml:space="preserve">2. Pokud v zahraničí vznikne povinnost platit silniční daň dle místních předpisů a jedná se o vozidlo pořízené v souvislosti s realizací projektu, je tato daň uznatelným výdajem. </w:t>
      </w:r>
    </w:p>
    <w:p w14:paraId="13BDAD14" w14:textId="77777777" w:rsidR="00BE4F1A" w:rsidRPr="00BE4F1A" w:rsidRDefault="00BE4F1A" w:rsidP="00BE4F1A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BE4F1A">
        <w:rPr>
          <w:rFonts w:ascii="Times New Roman" w:hAnsi="Times New Roman"/>
          <w:sz w:val="24"/>
          <w:szCs w:val="24"/>
          <w:lang w:eastAsia="cs-CZ"/>
        </w:rPr>
        <w:t>3. Pokud v zahraničí vznikne povinnost platit clo při dovozu materiálu pořízeného v souvislosti s realizací projektu, je toto clo uznatelným výdajem.</w:t>
      </w:r>
    </w:p>
    <w:p w14:paraId="6EA597BA" w14:textId="77777777" w:rsidR="002A72C5" w:rsidRPr="00191B4B" w:rsidRDefault="00BE4F1A" w:rsidP="002A72C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4</w:t>
      </w:r>
      <w:r w:rsidR="002A72C5" w:rsidRPr="00191B4B">
        <w:rPr>
          <w:rFonts w:ascii="Times New Roman" w:hAnsi="Times New Roman"/>
          <w:sz w:val="24"/>
          <w:szCs w:val="24"/>
          <w:lang w:eastAsia="cs-CZ"/>
        </w:rPr>
        <w:t xml:space="preserve">. Zákonné odvody na sociální a zdravotní pojištění jsou uznatelným výdajem za podmínky jejich zaplacení v zákonem stanovené výši (dle českého či zahraničního práva), jsou-li hrazeny na pracovníky vykonávající ve své pracovní době činnost přímo spojenou s realizací příslušného projektu. </w:t>
      </w:r>
    </w:p>
    <w:p w14:paraId="61BAB500" w14:textId="77777777" w:rsidR="002A72C5" w:rsidRPr="00191B4B" w:rsidRDefault="00BE4F1A" w:rsidP="002A72C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5</w:t>
      </w:r>
      <w:r w:rsidR="002A72C5" w:rsidRPr="00191B4B">
        <w:rPr>
          <w:rFonts w:ascii="Times New Roman" w:hAnsi="Times New Roman"/>
          <w:sz w:val="24"/>
          <w:szCs w:val="24"/>
          <w:lang w:eastAsia="cs-CZ"/>
        </w:rPr>
        <w:t>. Pojištění léčebných výloh (event. úrazové pojištění) a zdravotní příprava osob vysílaných do zahraničí v souvislosti s příslušným projektem (např. očkování) jsou uznatelným výdajem.</w:t>
      </w:r>
    </w:p>
    <w:p w14:paraId="52BEB9B5" w14:textId="77777777" w:rsidR="002A72C5" w:rsidRPr="00191B4B" w:rsidRDefault="00BE4F1A" w:rsidP="002A72C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6</w:t>
      </w:r>
      <w:r w:rsidR="002A72C5" w:rsidRPr="00191B4B">
        <w:rPr>
          <w:rFonts w:ascii="Times New Roman" w:hAnsi="Times New Roman"/>
          <w:sz w:val="24"/>
          <w:szCs w:val="24"/>
          <w:lang w:eastAsia="cs-CZ"/>
        </w:rPr>
        <w:t xml:space="preserve">.  Pojištění odpovědnosti za škodu na majetku nebo na zdraví vůči třetím subjektům pro osoby vysílané do zahraničí v přímé souvislosti s realizací příslušného projektu jsou uznatelným výdajem. </w:t>
      </w:r>
    </w:p>
    <w:p w14:paraId="79E7467E" w14:textId="77777777" w:rsidR="002A72C5" w:rsidRPr="00191B4B" w:rsidRDefault="00BE4F1A" w:rsidP="002A72C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7</w:t>
      </w:r>
      <w:r w:rsidR="002A72C5" w:rsidRPr="00191B4B">
        <w:rPr>
          <w:rFonts w:ascii="Times New Roman" w:hAnsi="Times New Roman"/>
          <w:sz w:val="24"/>
          <w:szCs w:val="24"/>
          <w:lang w:eastAsia="cs-CZ"/>
        </w:rPr>
        <w:t>. Správní poplatky, jejichž zaplacení ať v ČR nebo v místě realizace projektu je nezbytné pro realizaci projektu</w:t>
      </w:r>
      <w:r w:rsidR="00D97040">
        <w:rPr>
          <w:rFonts w:ascii="Times New Roman" w:hAnsi="Times New Roman"/>
          <w:sz w:val="24"/>
          <w:szCs w:val="24"/>
          <w:lang w:eastAsia="cs-CZ"/>
        </w:rPr>
        <w:t>,</w:t>
      </w:r>
      <w:r w:rsidR="002A72C5" w:rsidRPr="00191B4B">
        <w:rPr>
          <w:rFonts w:ascii="Times New Roman" w:hAnsi="Times New Roman"/>
          <w:sz w:val="24"/>
          <w:szCs w:val="24"/>
          <w:lang w:eastAsia="cs-CZ"/>
        </w:rPr>
        <w:t xml:space="preserve"> jsou uznatelným výdajem (může se jednat např. o pracovní povolení, registrace pobytu a jiné místní poplatky);</w:t>
      </w:r>
    </w:p>
    <w:p w14:paraId="388845A3" w14:textId="77777777" w:rsidR="002A72C5" w:rsidRDefault="00BE4F1A" w:rsidP="002A72C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8</w:t>
      </w:r>
      <w:r w:rsidR="002A72C5" w:rsidRPr="00191B4B">
        <w:rPr>
          <w:rFonts w:ascii="Times New Roman" w:hAnsi="Times New Roman"/>
          <w:sz w:val="24"/>
          <w:szCs w:val="24"/>
          <w:lang w:eastAsia="cs-CZ"/>
        </w:rPr>
        <w:t>. Víza pro pracovníky vysílané do zahraničí v souvislosti s příslušným projektem jsou uznatelným výdajem;</w:t>
      </w:r>
    </w:p>
    <w:p w14:paraId="5EE44D6A" w14:textId="77777777" w:rsidR="00BE4F1A" w:rsidRPr="00BE4F1A" w:rsidRDefault="00BE4F1A" w:rsidP="00BE4F1A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9. </w:t>
      </w:r>
      <w:r w:rsidRPr="00BE4F1A">
        <w:rPr>
          <w:rFonts w:ascii="Times New Roman" w:hAnsi="Times New Roman"/>
          <w:sz w:val="24"/>
          <w:szCs w:val="24"/>
          <w:lang w:eastAsia="cs-CZ"/>
        </w:rPr>
        <w:t xml:space="preserve">Kursové ztráty prokazatelně vzniklé v rámci použití dotace na realizaci projektu jsou uznatelným výdajem.  </w:t>
      </w:r>
    </w:p>
    <w:p w14:paraId="777AB51E" w14:textId="77777777" w:rsidR="002A72C5" w:rsidRPr="00191B4B" w:rsidRDefault="002A72C5" w:rsidP="002A72C5">
      <w:pPr>
        <w:keepNext/>
        <w:spacing w:after="12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14:paraId="39834964" w14:textId="77777777" w:rsidR="002A72C5" w:rsidRPr="00191B4B" w:rsidRDefault="002A72C5" w:rsidP="002A72C5">
      <w:pPr>
        <w:keepNext/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cs-CZ"/>
        </w:rPr>
      </w:pPr>
      <w:r w:rsidRPr="00191B4B">
        <w:rPr>
          <w:rFonts w:ascii="Times New Roman" w:hAnsi="Times New Roman"/>
          <w:b/>
          <w:sz w:val="24"/>
          <w:szCs w:val="24"/>
          <w:u w:val="single"/>
          <w:lang w:eastAsia="cs-CZ"/>
        </w:rPr>
        <w:t>Neuznatelné výdaje</w:t>
      </w:r>
    </w:p>
    <w:p w14:paraId="7CA36727" w14:textId="77777777" w:rsidR="00BE4F1A" w:rsidRPr="00BE4F1A" w:rsidRDefault="00BE4F1A" w:rsidP="00BE4F1A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BE4F1A">
        <w:rPr>
          <w:rFonts w:ascii="Times New Roman" w:hAnsi="Times New Roman"/>
          <w:sz w:val="24"/>
          <w:szCs w:val="24"/>
          <w:lang w:eastAsia="cs-CZ"/>
        </w:rPr>
        <w:t xml:space="preserve">1. Neuznatelné jsou ty výdaje příjemce, které nesplňují výše uvedené podmínky pro uznatelné výdaje, tj. zejména, že </w:t>
      </w:r>
    </w:p>
    <w:p w14:paraId="23B93D9A" w14:textId="77777777" w:rsidR="00BE4F1A" w:rsidRPr="00BE4F1A" w:rsidRDefault="00BE4F1A" w:rsidP="00BE4F1A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BE4F1A">
        <w:rPr>
          <w:rFonts w:ascii="Times New Roman" w:hAnsi="Times New Roman"/>
          <w:sz w:val="24"/>
          <w:szCs w:val="24"/>
          <w:lang w:eastAsia="cs-CZ"/>
        </w:rPr>
        <w:t>souvisejí s jiným obdobím, než je období realizace projektu (výdaje vzniklé před datem zahájení a po dni ukončení projektu);</w:t>
      </w:r>
    </w:p>
    <w:p w14:paraId="147D0F4B" w14:textId="77777777" w:rsidR="00BE4F1A" w:rsidRPr="00BE4F1A" w:rsidRDefault="00BE4F1A" w:rsidP="00BE4F1A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proofErr w:type="gramStart"/>
      <w:r w:rsidRPr="00BE4F1A">
        <w:rPr>
          <w:rFonts w:ascii="Times New Roman" w:hAnsi="Times New Roman"/>
          <w:sz w:val="24"/>
          <w:szCs w:val="24"/>
          <w:lang w:eastAsia="cs-CZ"/>
        </w:rPr>
        <w:t>se jedná</w:t>
      </w:r>
      <w:proofErr w:type="gramEnd"/>
      <w:r w:rsidRPr="00BE4F1A">
        <w:rPr>
          <w:rFonts w:ascii="Times New Roman" w:hAnsi="Times New Roman"/>
          <w:sz w:val="24"/>
          <w:szCs w:val="24"/>
          <w:lang w:eastAsia="cs-CZ"/>
        </w:rPr>
        <w:t xml:space="preserve"> o odměny zaměstnancům příjemce;</w:t>
      </w:r>
    </w:p>
    <w:p w14:paraId="1CC07BA0" w14:textId="77777777" w:rsidR="00BE4F1A" w:rsidRPr="00BE4F1A" w:rsidRDefault="00BE4F1A" w:rsidP="00BE4F1A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BE4F1A">
        <w:rPr>
          <w:rFonts w:ascii="Times New Roman" w:hAnsi="Times New Roman"/>
          <w:sz w:val="24"/>
          <w:szCs w:val="24"/>
          <w:lang w:eastAsia="cs-CZ"/>
        </w:rPr>
        <w:t>zřetelně nesouvisí s činností příjemce pro realizovaný projekt;</w:t>
      </w:r>
    </w:p>
    <w:p w14:paraId="1F5378A0" w14:textId="77777777" w:rsidR="00BE4F1A" w:rsidRPr="00BE4F1A" w:rsidRDefault="00BE4F1A" w:rsidP="00BE4F1A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BE4F1A">
        <w:rPr>
          <w:rFonts w:ascii="Times New Roman" w:hAnsi="Times New Roman"/>
          <w:sz w:val="24"/>
          <w:szCs w:val="24"/>
          <w:lang w:eastAsia="cs-CZ"/>
        </w:rPr>
        <w:t>není možné je doložit věrohodnými a průkaznými písemnými doklady (s výjimkou nepřímých);</w:t>
      </w:r>
    </w:p>
    <w:p w14:paraId="6047613F" w14:textId="77777777" w:rsidR="00BE4F1A" w:rsidRPr="00BE4F1A" w:rsidRDefault="00BE4F1A" w:rsidP="00BE4F1A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BE4F1A">
        <w:rPr>
          <w:rFonts w:ascii="Times New Roman" w:hAnsi="Times New Roman"/>
          <w:sz w:val="24"/>
          <w:szCs w:val="24"/>
          <w:lang w:eastAsia="cs-CZ"/>
        </w:rPr>
        <w:t>nejsou nezbytné pro realizaci projektu;</w:t>
      </w:r>
    </w:p>
    <w:p w14:paraId="2D6AA6E6" w14:textId="77777777" w:rsidR="00BE4F1A" w:rsidRPr="00BE4F1A" w:rsidRDefault="00BE4F1A" w:rsidP="00BE4F1A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BE4F1A">
        <w:rPr>
          <w:rFonts w:ascii="Times New Roman" w:hAnsi="Times New Roman"/>
          <w:sz w:val="24"/>
          <w:szCs w:val="24"/>
          <w:lang w:eastAsia="cs-CZ"/>
        </w:rPr>
        <w:t>byly financovány z jiných dotačních zdrojů ČR.</w:t>
      </w:r>
    </w:p>
    <w:p w14:paraId="6F918671" w14:textId="77777777" w:rsidR="002A72C5" w:rsidRPr="00191B4B" w:rsidRDefault="002A72C5" w:rsidP="002A72C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91B4B">
        <w:rPr>
          <w:rFonts w:ascii="Times New Roman" w:hAnsi="Times New Roman"/>
          <w:sz w:val="24"/>
          <w:szCs w:val="24"/>
          <w:lang w:eastAsia="cs-CZ"/>
        </w:rPr>
        <w:lastRenderedPageBreak/>
        <w:t>2. Mezi neu</w:t>
      </w:r>
      <w:r w:rsidR="00D97040">
        <w:rPr>
          <w:rFonts w:ascii="Times New Roman" w:hAnsi="Times New Roman"/>
          <w:sz w:val="24"/>
          <w:szCs w:val="24"/>
          <w:lang w:eastAsia="cs-CZ"/>
        </w:rPr>
        <w:t xml:space="preserve">znatelné výdaje příjemce </w:t>
      </w:r>
      <w:r w:rsidRPr="00191B4B">
        <w:rPr>
          <w:rFonts w:ascii="Times New Roman" w:hAnsi="Times New Roman"/>
          <w:sz w:val="24"/>
          <w:szCs w:val="24"/>
          <w:lang w:eastAsia="cs-CZ"/>
        </w:rPr>
        <w:t>patří zejména:</w:t>
      </w:r>
    </w:p>
    <w:p w14:paraId="3CDF826E" w14:textId="77777777" w:rsidR="002A72C5" w:rsidRPr="00191B4B" w:rsidRDefault="002A72C5" w:rsidP="002A72C5">
      <w:pPr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91B4B">
        <w:rPr>
          <w:rFonts w:ascii="Times New Roman" w:hAnsi="Times New Roman"/>
          <w:sz w:val="24"/>
          <w:szCs w:val="24"/>
          <w:lang w:eastAsia="cs-CZ"/>
        </w:rPr>
        <w:t>výdaje přesahující limity určené poskytovatelem jako maximální výše uznatelných výdajů;</w:t>
      </w:r>
    </w:p>
    <w:p w14:paraId="659B86A8" w14:textId="77777777" w:rsidR="002A72C5" w:rsidRPr="00191B4B" w:rsidRDefault="002A72C5" w:rsidP="002A72C5">
      <w:pPr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91B4B">
        <w:rPr>
          <w:rFonts w:ascii="Times New Roman" w:hAnsi="Times New Roman"/>
          <w:sz w:val="24"/>
          <w:szCs w:val="24"/>
          <w:lang w:eastAsia="cs-CZ"/>
        </w:rPr>
        <w:t xml:space="preserve">výdaje na reprezentaci (pohoštění, občerstvení apod.), pokud poskytnutí občerstvení nesouvisí s realizací projektu (např. semináře, školení apod.). </w:t>
      </w:r>
    </w:p>
    <w:p w14:paraId="1A89CCED" w14:textId="77777777" w:rsidR="002A72C5" w:rsidRPr="00191B4B" w:rsidRDefault="002A72C5" w:rsidP="002A72C5">
      <w:pPr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91B4B">
        <w:rPr>
          <w:rFonts w:ascii="Times New Roman" w:hAnsi="Times New Roman"/>
          <w:sz w:val="24"/>
          <w:szCs w:val="24"/>
          <w:lang w:eastAsia="cs-CZ"/>
        </w:rPr>
        <w:t>odměny členům statutárních orgánů;</w:t>
      </w:r>
    </w:p>
    <w:p w14:paraId="3387572C" w14:textId="77777777" w:rsidR="002A72C5" w:rsidRPr="00191B4B" w:rsidRDefault="002A72C5" w:rsidP="002A72C5">
      <w:pPr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91B4B">
        <w:rPr>
          <w:rFonts w:ascii="Times New Roman" w:hAnsi="Times New Roman"/>
          <w:sz w:val="24"/>
          <w:szCs w:val="24"/>
          <w:lang w:eastAsia="cs-CZ"/>
        </w:rPr>
        <w:t xml:space="preserve">výdaje na zaměstnance, kteří se na projektu přímo nepodílejí; </w:t>
      </w:r>
    </w:p>
    <w:p w14:paraId="6A27F9DD" w14:textId="77777777" w:rsidR="002A72C5" w:rsidRPr="00191B4B" w:rsidRDefault="002A72C5" w:rsidP="002A72C5">
      <w:pPr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91B4B">
        <w:rPr>
          <w:rFonts w:ascii="Times New Roman" w:hAnsi="Times New Roman"/>
          <w:sz w:val="24"/>
          <w:szCs w:val="24"/>
          <w:lang w:eastAsia="cs-CZ"/>
        </w:rPr>
        <w:t>výdaje na zaměstnance, které nejsou povinné pro zaměstnavatele dle zákona č. 262/2006 Sb., zákoník práce, ve znění pozdějších předpisů (např. stravenky, příspěvky na penzijní připojištění, životní pojištění, příspěvky na rekreaci apod.);</w:t>
      </w:r>
    </w:p>
    <w:p w14:paraId="1AA98D0C" w14:textId="77777777" w:rsidR="002A72C5" w:rsidRPr="00191B4B" w:rsidRDefault="002A72C5" w:rsidP="002A72C5">
      <w:pPr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91B4B">
        <w:rPr>
          <w:rFonts w:ascii="Times New Roman" w:hAnsi="Times New Roman"/>
          <w:sz w:val="24"/>
          <w:szCs w:val="24"/>
          <w:lang w:eastAsia="cs-CZ"/>
        </w:rPr>
        <w:t>DPH, pokud je příjemce plátce</w:t>
      </w:r>
      <w:r w:rsidR="00C8206E">
        <w:rPr>
          <w:rFonts w:ascii="Times New Roman" w:hAnsi="Times New Roman"/>
          <w:sz w:val="24"/>
          <w:szCs w:val="24"/>
          <w:lang w:eastAsia="cs-CZ"/>
        </w:rPr>
        <w:t>m</w:t>
      </w:r>
      <w:r w:rsidRPr="00191B4B">
        <w:rPr>
          <w:rFonts w:ascii="Times New Roman" w:hAnsi="Times New Roman"/>
          <w:sz w:val="24"/>
          <w:szCs w:val="24"/>
          <w:lang w:eastAsia="cs-CZ"/>
        </w:rPr>
        <w:t xml:space="preserve"> DPH a tato daň je mu návratná, a to jakýmkoliv způsobem;</w:t>
      </w:r>
    </w:p>
    <w:p w14:paraId="7594BF33" w14:textId="77777777" w:rsidR="002A72C5" w:rsidRPr="00191B4B" w:rsidRDefault="002A72C5" w:rsidP="002A72C5">
      <w:pPr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91B4B">
        <w:rPr>
          <w:rFonts w:ascii="Times New Roman" w:hAnsi="Times New Roman"/>
          <w:sz w:val="24"/>
          <w:szCs w:val="24"/>
          <w:lang w:eastAsia="cs-CZ"/>
        </w:rPr>
        <w:t>daně a poplatky, jako jsou daně z příjmů, daň darovací, daň dědická, daň z převodu nemovitostí a správní a soudní poplatky s výjimkami výše uvedenými;</w:t>
      </w:r>
    </w:p>
    <w:p w14:paraId="6678106B" w14:textId="77777777" w:rsidR="002A72C5" w:rsidRPr="00191B4B" w:rsidRDefault="002C420D" w:rsidP="002A72C5">
      <w:pPr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dary ve smyslu reprezentace</w:t>
      </w:r>
      <w:r w:rsidR="002A72C5" w:rsidRPr="00191B4B">
        <w:rPr>
          <w:rFonts w:ascii="Times New Roman" w:hAnsi="Times New Roman"/>
          <w:sz w:val="24"/>
          <w:szCs w:val="24"/>
          <w:lang w:eastAsia="cs-CZ"/>
        </w:rPr>
        <w:t>;</w:t>
      </w:r>
    </w:p>
    <w:p w14:paraId="271AD3AE" w14:textId="77777777" w:rsidR="002A72C5" w:rsidRPr="00191B4B" w:rsidRDefault="002A72C5" w:rsidP="002A72C5">
      <w:pPr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91B4B">
        <w:rPr>
          <w:rFonts w:ascii="Times New Roman" w:hAnsi="Times New Roman"/>
          <w:sz w:val="24"/>
          <w:szCs w:val="24"/>
          <w:lang w:eastAsia="cs-CZ"/>
        </w:rPr>
        <w:t>pokuty a penále, popř. další sankční výdaje;</w:t>
      </w:r>
    </w:p>
    <w:p w14:paraId="4B3788E3" w14:textId="77777777" w:rsidR="002A72C5" w:rsidRPr="00191B4B" w:rsidRDefault="002A72C5" w:rsidP="002A72C5">
      <w:pPr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91B4B">
        <w:rPr>
          <w:rFonts w:ascii="Times New Roman" w:hAnsi="Times New Roman"/>
          <w:sz w:val="24"/>
          <w:szCs w:val="24"/>
          <w:lang w:eastAsia="cs-CZ"/>
        </w:rPr>
        <w:t>odpis pohledávek;</w:t>
      </w:r>
    </w:p>
    <w:p w14:paraId="2C8B3BAA" w14:textId="77777777" w:rsidR="002A72C5" w:rsidRPr="00191B4B" w:rsidRDefault="002A72C5" w:rsidP="002A72C5">
      <w:pPr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91B4B">
        <w:rPr>
          <w:rFonts w:ascii="Times New Roman" w:hAnsi="Times New Roman"/>
          <w:sz w:val="24"/>
          <w:szCs w:val="24"/>
          <w:lang w:eastAsia="cs-CZ"/>
        </w:rPr>
        <w:t>manka a škody;</w:t>
      </w:r>
    </w:p>
    <w:p w14:paraId="747CC25F" w14:textId="77777777" w:rsidR="002A72C5" w:rsidRPr="00191B4B" w:rsidRDefault="002A72C5" w:rsidP="002A72C5">
      <w:pPr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91B4B">
        <w:rPr>
          <w:rFonts w:ascii="Times New Roman" w:hAnsi="Times New Roman"/>
          <w:sz w:val="24"/>
          <w:szCs w:val="24"/>
          <w:lang w:eastAsia="cs-CZ"/>
        </w:rPr>
        <w:t>tvorba rezerv a opravných položek;</w:t>
      </w:r>
    </w:p>
    <w:p w14:paraId="713999A4" w14:textId="77777777" w:rsidR="002A72C5" w:rsidRPr="00191B4B" w:rsidRDefault="002A72C5" w:rsidP="002A72C5">
      <w:pPr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91B4B">
        <w:rPr>
          <w:rFonts w:ascii="Times New Roman" w:hAnsi="Times New Roman"/>
          <w:sz w:val="24"/>
          <w:szCs w:val="24"/>
          <w:lang w:eastAsia="cs-CZ"/>
        </w:rPr>
        <w:t>zúčtování oprávky k opravné položce k nabytému majetku;</w:t>
      </w:r>
    </w:p>
    <w:p w14:paraId="49C80E68" w14:textId="77777777" w:rsidR="002A72C5" w:rsidRPr="00191B4B" w:rsidRDefault="002A72C5" w:rsidP="002A72C5">
      <w:pPr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91B4B">
        <w:rPr>
          <w:rFonts w:ascii="Times New Roman" w:hAnsi="Times New Roman"/>
          <w:sz w:val="24"/>
          <w:szCs w:val="24"/>
          <w:lang w:eastAsia="cs-CZ"/>
        </w:rPr>
        <w:t>úroky z úvěrů a půjček, splátky půjček;</w:t>
      </w:r>
    </w:p>
    <w:p w14:paraId="1ADD7FEE" w14:textId="77777777" w:rsidR="002A72C5" w:rsidRPr="00191B4B" w:rsidRDefault="002A72C5" w:rsidP="002A72C5">
      <w:pPr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91B4B">
        <w:rPr>
          <w:rFonts w:ascii="Times New Roman" w:hAnsi="Times New Roman"/>
          <w:sz w:val="24"/>
          <w:szCs w:val="24"/>
          <w:lang w:eastAsia="cs-CZ"/>
        </w:rPr>
        <w:t>finanční leasing;</w:t>
      </w:r>
    </w:p>
    <w:p w14:paraId="3E818043" w14:textId="77777777" w:rsidR="002A72C5" w:rsidRPr="00191B4B" w:rsidRDefault="002A72C5" w:rsidP="002A72C5">
      <w:pPr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91B4B">
        <w:rPr>
          <w:rFonts w:ascii="Times New Roman" w:hAnsi="Times New Roman"/>
          <w:sz w:val="24"/>
          <w:szCs w:val="24"/>
          <w:lang w:eastAsia="cs-CZ"/>
        </w:rPr>
        <w:t>výdaje, které nejsou výše uvedeny mezi uznatelnými výdaji, zejména poplatky za vedení jiného účtu než je běžný účet projektu;</w:t>
      </w:r>
    </w:p>
    <w:p w14:paraId="09226A07" w14:textId="77777777" w:rsidR="002A72C5" w:rsidRPr="00191B4B" w:rsidRDefault="002A72C5" w:rsidP="002A72C5">
      <w:pPr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91B4B">
        <w:rPr>
          <w:rFonts w:ascii="Times New Roman" w:hAnsi="Times New Roman"/>
          <w:sz w:val="24"/>
          <w:szCs w:val="24"/>
          <w:lang w:eastAsia="cs-CZ"/>
        </w:rPr>
        <w:t>výdaje na právní spory.</w:t>
      </w:r>
    </w:p>
    <w:p w14:paraId="084A404D" w14:textId="77777777" w:rsidR="002A72C5" w:rsidRPr="00191B4B" w:rsidRDefault="002A72C5" w:rsidP="002A72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91B4B">
        <w:rPr>
          <w:rFonts w:ascii="Times New Roman" w:hAnsi="Times New Roman"/>
          <w:sz w:val="24"/>
          <w:szCs w:val="24"/>
          <w:lang w:eastAsia="cs-CZ"/>
        </w:rPr>
        <w:t>3. Výdaje v naturáliích nepředstavují skutečný výdaj</w:t>
      </w:r>
      <w:r w:rsidR="00C8206E">
        <w:rPr>
          <w:rFonts w:ascii="Times New Roman" w:hAnsi="Times New Roman"/>
          <w:sz w:val="24"/>
          <w:szCs w:val="24"/>
          <w:lang w:eastAsia="cs-CZ"/>
        </w:rPr>
        <w:t>,</w:t>
      </w:r>
      <w:r w:rsidRPr="00191B4B">
        <w:rPr>
          <w:rFonts w:ascii="Times New Roman" w:hAnsi="Times New Roman"/>
          <w:sz w:val="24"/>
          <w:szCs w:val="24"/>
          <w:lang w:eastAsia="cs-CZ"/>
        </w:rPr>
        <w:t xml:space="preserve"> a jsou proto neuznatelným </w:t>
      </w:r>
      <w:r w:rsidR="00CC1AED" w:rsidRPr="00191B4B">
        <w:rPr>
          <w:rFonts w:ascii="Times New Roman" w:hAnsi="Times New Roman"/>
          <w:sz w:val="24"/>
          <w:szCs w:val="24"/>
          <w:lang w:eastAsia="cs-CZ"/>
        </w:rPr>
        <w:t xml:space="preserve">výdajem </w:t>
      </w:r>
      <w:r w:rsidRPr="00191B4B">
        <w:rPr>
          <w:rFonts w:ascii="Times New Roman" w:hAnsi="Times New Roman"/>
          <w:sz w:val="24"/>
          <w:szCs w:val="24"/>
          <w:lang w:eastAsia="cs-CZ"/>
        </w:rPr>
        <w:t xml:space="preserve">projektu. Poskytovatel může požadovat, aby </w:t>
      </w:r>
      <w:r w:rsidR="00C8206E">
        <w:rPr>
          <w:rFonts w:ascii="Times New Roman" w:hAnsi="Times New Roman"/>
          <w:sz w:val="24"/>
          <w:szCs w:val="24"/>
          <w:lang w:eastAsia="cs-CZ"/>
        </w:rPr>
        <w:t>příjemce</w:t>
      </w:r>
      <w:r w:rsidRPr="00191B4B">
        <w:rPr>
          <w:rFonts w:ascii="Times New Roman" w:hAnsi="Times New Roman"/>
          <w:sz w:val="24"/>
          <w:szCs w:val="24"/>
          <w:lang w:eastAsia="cs-CZ"/>
        </w:rPr>
        <w:t xml:space="preserve"> v rámci rozpočtu ocenil </w:t>
      </w:r>
      <w:r w:rsidR="00C8206E">
        <w:rPr>
          <w:rFonts w:ascii="Times New Roman" w:hAnsi="Times New Roman"/>
          <w:sz w:val="24"/>
          <w:szCs w:val="24"/>
          <w:lang w:eastAsia="cs-CZ"/>
        </w:rPr>
        <w:t>své</w:t>
      </w:r>
      <w:r w:rsidRPr="00191B4B">
        <w:rPr>
          <w:rFonts w:ascii="Times New Roman" w:hAnsi="Times New Roman"/>
          <w:sz w:val="24"/>
          <w:szCs w:val="24"/>
          <w:lang w:eastAsia="cs-CZ"/>
        </w:rPr>
        <w:t xml:space="preserve"> výdaje v naturáliích vynaložené pro realizaci projektu.</w:t>
      </w:r>
    </w:p>
    <w:p w14:paraId="23916E77" w14:textId="77777777" w:rsidR="002A72C5" w:rsidRPr="00191B4B" w:rsidRDefault="002A72C5" w:rsidP="002A72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91B4B">
        <w:rPr>
          <w:rFonts w:ascii="Times New Roman" w:hAnsi="Times New Roman"/>
          <w:sz w:val="24"/>
          <w:szCs w:val="24"/>
          <w:lang w:eastAsia="cs-CZ"/>
        </w:rPr>
        <w:t>4. Neuznatelné výdaje musí příjemce vždy hradit z jiných zdrojů, než jsou prostředky MZV ČR.</w:t>
      </w:r>
    </w:p>
    <w:p w14:paraId="1D479051" w14:textId="77777777" w:rsidR="00782D57" w:rsidRDefault="00782D57" w:rsidP="002A72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5D783908" w14:textId="77777777" w:rsidR="00782D57" w:rsidRPr="002A72C5" w:rsidRDefault="00782D57" w:rsidP="002A72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6830DE4A" w14:textId="77777777" w:rsidR="002F3113" w:rsidRDefault="002F3113" w:rsidP="002F3113">
      <w:pPr>
        <w:spacing w:after="120" w:line="240" w:lineRule="auto"/>
        <w:jc w:val="center"/>
        <w:rPr>
          <w:rFonts w:ascii="Georgia" w:hAnsi="Georgia"/>
          <w:b/>
        </w:rPr>
      </w:pPr>
    </w:p>
    <w:p w14:paraId="35CCBCC9" w14:textId="77777777" w:rsidR="002A72C5" w:rsidRDefault="002A72C5" w:rsidP="002F3113">
      <w:pPr>
        <w:spacing w:after="120" w:line="240" w:lineRule="auto"/>
        <w:jc w:val="center"/>
        <w:rPr>
          <w:rFonts w:ascii="Georgia" w:hAnsi="Georgia"/>
          <w:b/>
        </w:rPr>
      </w:pPr>
    </w:p>
    <w:p w14:paraId="0A73472F" w14:textId="77777777" w:rsidR="00CD6B5E" w:rsidRPr="007519FD" w:rsidRDefault="00CD6B5E" w:rsidP="00ED44B0">
      <w:pPr>
        <w:spacing w:after="120" w:line="240" w:lineRule="auto"/>
        <w:rPr>
          <w:rFonts w:ascii="Georgia" w:hAnsi="Georgia"/>
        </w:rPr>
      </w:pPr>
    </w:p>
    <w:sectPr w:rsidR="00CD6B5E" w:rsidRPr="007519FD" w:rsidSect="00A75389">
      <w:footerReference w:type="default" r:id="rId8"/>
      <w:headerReference w:type="first" r:id="rId9"/>
      <w:pgSz w:w="11906" w:h="16838" w:code="9"/>
      <w:pgMar w:top="1531" w:right="1106" w:bottom="1247" w:left="1260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75E739" w14:textId="77777777" w:rsidR="000D1EF1" w:rsidRDefault="000D1EF1">
      <w:r>
        <w:separator/>
      </w:r>
    </w:p>
  </w:endnote>
  <w:endnote w:type="continuationSeparator" w:id="0">
    <w:p w14:paraId="31310C5A" w14:textId="77777777" w:rsidR="000D1EF1" w:rsidRDefault="000D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RePublicStd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altName w:val="Arial"/>
    <w:charset w:val="EE"/>
    <w:family w:val="swiss"/>
    <w:pitch w:val="variable"/>
    <w:sig w:usb0="00000000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AC1D7" w14:textId="77777777" w:rsidR="00ED44B0" w:rsidRPr="00270544" w:rsidRDefault="00ED44B0">
    <w:pPr>
      <w:pStyle w:val="Zpat"/>
      <w:jc w:val="center"/>
      <w:rPr>
        <w:rFonts w:ascii="Georgia" w:hAnsi="Georgia"/>
      </w:rPr>
    </w:pPr>
    <w:r w:rsidRPr="00270544">
      <w:rPr>
        <w:rFonts w:ascii="Georgia" w:hAnsi="Georgia"/>
      </w:rPr>
      <w:fldChar w:fldCharType="begin"/>
    </w:r>
    <w:r w:rsidRPr="00270544">
      <w:rPr>
        <w:rFonts w:ascii="Georgia" w:hAnsi="Georgia"/>
      </w:rPr>
      <w:instrText>PAGE   \* MERGEFORMAT</w:instrText>
    </w:r>
    <w:r w:rsidRPr="00270544">
      <w:rPr>
        <w:rFonts w:ascii="Georgia" w:hAnsi="Georgia"/>
      </w:rPr>
      <w:fldChar w:fldCharType="separate"/>
    </w:r>
    <w:r w:rsidR="00DC5683">
      <w:rPr>
        <w:rFonts w:ascii="Georgia" w:hAnsi="Georgia"/>
        <w:noProof/>
      </w:rPr>
      <w:t>6</w:t>
    </w:r>
    <w:r w:rsidRPr="00270544">
      <w:rPr>
        <w:rFonts w:ascii="Georgia" w:hAnsi="Georgia"/>
      </w:rPr>
      <w:fldChar w:fldCharType="end"/>
    </w:r>
  </w:p>
  <w:p w14:paraId="6F5B4B31" w14:textId="77777777" w:rsidR="00ED44B0" w:rsidRDefault="00ED44B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72EFA2" w14:textId="77777777" w:rsidR="000D1EF1" w:rsidRDefault="000D1EF1">
      <w:r>
        <w:separator/>
      </w:r>
    </w:p>
  </w:footnote>
  <w:footnote w:type="continuationSeparator" w:id="0">
    <w:p w14:paraId="2E7C9CD9" w14:textId="77777777" w:rsidR="000D1EF1" w:rsidRDefault="000D1E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61" w:type="dxa"/>
      <w:tblLayout w:type="fixed"/>
      <w:tblCellMar>
        <w:left w:w="369" w:type="dxa"/>
        <w:right w:w="0" w:type="dxa"/>
      </w:tblCellMar>
      <w:tblLook w:val="0000" w:firstRow="0" w:lastRow="0" w:firstColumn="0" w:lastColumn="0" w:noHBand="0" w:noVBand="0"/>
    </w:tblPr>
    <w:tblGrid>
      <w:gridCol w:w="1417"/>
      <w:gridCol w:w="4277"/>
      <w:gridCol w:w="3867"/>
    </w:tblGrid>
    <w:tr w:rsidR="006A21A8" w14:paraId="6204A48E" w14:textId="77777777" w:rsidTr="00672B7F">
      <w:trPr>
        <w:trHeight w:hRule="exact" w:val="1139"/>
      </w:trPr>
      <w:tc>
        <w:tcPr>
          <w:tcW w:w="1417" w:type="dxa"/>
          <w:vAlign w:val="center"/>
        </w:tcPr>
        <w:p w14:paraId="3C5503BD" w14:textId="3921AF3C" w:rsidR="0072200F" w:rsidRPr="0072200F" w:rsidRDefault="004F681F" w:rsidP="0072200F">
          <w:pPr>
            <w:suppressAutoHyphens/>
            <w:spacing w:after="0" w:line="240" w:lineRule="auto"/>
            <w:jc w:val="right"/>
            <w:rPr>
              <w:rFonts w:cs="RePublicStd"/>
              <w:sz w:val="26"/>
              <w:szCs w:val="26"/>
              <w:lang w:eastAsia="zh-CN"/>
            </w:rPr>
          </w:pPr>
          <w:r>
            <w:rPr>
              <w:rFonts w:cs="Calibri"/>
              <w:noProof/>
              <w:lang w:eastAsia="cs-CZ"/>
            </w:rPr>
            <w:drawing>
              <wp:inline distT="0" distB="0" distL="0" distR="0" wp14:anchorId="0DA35C78" wp14:editId="33615C60">
                <wp:extent cx="628650" cy="6286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77" w:type="dxa"/>
          <w:tcBorders>
            <w:left w:val="single" w:sz="18" w:space="0" w:color="FF0000"/>
          </w:tcBorders>
        </w:tcPr>
        <w:p w14:paraId="247D32A4" w14:textId="77777777" w:rsidR="0072200F" w:rsidRPr="00CD552A" w:rsidRDefault="0072200F" w:rsidP="0072200F">
          <w:pPr>
            <w:suppressAutoHyphens/>
            <w:autoSpaceDE w:val="0"/>
            <w:spacing w:before="226" w:after="0"/>
            <w:ind w:right="369"/>
            <w:rPr>
              <w:rFonts w:ascii="Georgia" w:hAnsi="Georgia" w:cs="Georgia"/>
              <w:sz w:val="16"/>
              <w:szCs w:val="16"/>
              <w:lang w:eastAsia="zh-TW"/>
            </w:rPr>
          </w:pPr>
          <w:r w:rsidRPr="0072200F">
            <w:rPr>
              <w:rFonts w:ascii="Georgia" w:hAnsi="Georgia" w:cs="RePublicStd"/>
              <w:sz w:val="26"/>
              <w:szCs w:val="26"/>
              <w:lang w:eastAsia="zh-CN"/>
            </w:rPr>
            <w:t>Ministerstvo zahraničních věcí České republiky</w:t>
          </w:r>
        </w:p>
      </w:tc>
      <w:tc>
        <w:tcPr>
          <w:tcW w:w="3867" w:type="dxa"/>
          <w:tcBorders>
            <w:left w:val="single" w:sz="18" w:space="0" w:color="000080"/>
          </w:tcBorders>
          <w:vAlign w:val="center"/>
        </w:tcPr>
        <w:p w14:paraId="720C9444" w14:textId="77777777" w:rsidR="0072200F" w:rsidRPr="0072200F" w:rsidRDefault="0072200F" w:rsidP="0072200F">
          <w:pPr>
            <w:suppressAutoHyphens/>
            <w:spacing w:after="0"/>
            <w:rPr>
              <w:rFonts w:cs="RePublicStd"/>
              <w:szCs w:val="16"/>
              <w:lang w:eastAsia="zh-CN"/>
            </w:rPr>
          </w:pPr>
          <w:r w:rsidRPr="0072200F">
            <w:rPr>
              <w:rFonts w:ascii="Georgia" w:hAnsi="Georgia" w:cs="Georgia"/>
              <w:sz w:val="16"/>
              <w:szCs w:val="16"/>
              <w:lang w:eastAsia="zh-TW"/>
            </w:rPr>
            <w:t>Odbor států střední Evropy</w:t>
          </w:r>
        </w:p>
        <w:p w14:paraId="67A0FAF9" w14:textId="77777777" w:rsidR="0072200F" w:rsidRPr="0072200F" w:rsidRDefault="0072200F" w:rsidP="0072200F">
          <w:pPr>
            <w:suppressAutoHyphens/>
            <w:autoSpaceDE w:val="0"/>
            <w:spacing w:after="0"/>
            <w:ind w:right="2"/>
            <w:rPr>
              <w:rFonts w:ascii="Georgia" w:hAnsi="Georgia" w:cs="RePublicStd"/>
              <w:sz w:val="16"/>
              <w:szCs w:val="16"/>
              <w:lang w:eastAsia="zh-CN"/>
            </w:rPr>
          </w:pPr>
          <w:r w:rsidRPr="0072200F">
            <w:rPr>
              <w:rFonts w:ascii="Georgia" w:hAnsi="Georgia" w:cs="RePublicStd"/>
              <w:sz w:val="16"/>
              <w:szCs w:val="16"/>
              <w:lang w:eastAsia="zh-CN"/>
            </w:rPr>
            <w:t>Loretánské nám. 5, 118 00 Praha 1</w:t>
          </w:r>
        </w:p>
        <w:p w14:paraId="25C90F7B" w14:textId="77777777" w:rsidR="0072200F" w:rsidRPr="0072200F" w:rsidRDefault="0072200F" w:rsidP="0072200F">
          <w:pPr>
            <w:suppressAutoHyphens/>
            <w:autoSpaceDE w:val="0"/>
            <w:spacing w:after="0"/>
            <w:ind w:right="2"/>
            <w:rPr>
              <w:rFonts w:ascii="Georgia" w:hAnsi="Georgia" w:cs="Georgia"/>
              <w:sz w:val="16"/>
              <w:szCs w:val="20"/>
              <w:lang w:eastAsia="zh-CN"/>
            </w:rPr>
          </w:pPr>
          <w:r w:rsidRPr="0072200F">
            <w:rPr>
              <w:rFonts w:ascii="Georgia" w:hAnsi="Georgia" w:cs="RePublicStd"/>
              <w:sz w:val="16"/>
              <w:szCs w:val="16"/>
              <w:lang w:eastAsia="zh-CN"/>
            </w:rPr>
            <w:t>tel.: +420 224 182 263</w:t>
          </w:r>
        </w:p>
        <w:p w14:paraId="2D63A02D" w14:textId="77777777" w:rsidR="0072200F" w:rsidRPr="0072200F" w:rsidRDefault="0072200F" w:rsidP="0072200F">
          <w:pPr>
            <w:suppressAutoHyphens/>
            <w:autoSpaceDE w:val="0"/>
            <w:spacing w:after="0"/>
            <w:ind w:right="2"/>
            <w:rPr>
              <w:rFonts w:ascii="Georgia" w:hAnsi="Georgia" w:cs="Georgia"/>
              <w:sz w:val="16"/>
              <w:szCs w:val="20"/>
              <w:lang w:eastAsia="zh-CN"/>
            </w:rPr>
          </w:pPr>
          <w:r w:rsidRPr="0072200F">
            <w:rPr>
              <w:rFonts w:ascii="Georgia" w:hAnsi="Georgia" w:cs="RePublicStd"/>
              <w:sz w:val="16"/>
              <w:szCs w:val="16"/>
            </w:rPr>
            <w:t>www.mzv.cz</w:t>
          </w:r>
        </w:p>
      </w:tc>
    </w:tr>
  </w:tbl>
  <w:p w14:paraId="6729BCFE" w14:textId="77777777" w:rsidR="002F3113" w:rsidRDefault="002F311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30A3"/>
    <w:multiLevelType w:val="hybridMultilevel"/>
    <w:tmpl w:val="2E04A810"/>
    <w:lvl w:ilvl="0" w:tplc="C2C8E8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0B025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5D698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D3E2C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612965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E965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36E92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D4219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5C0BF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253B6"/>
    <w:multiLevelType w:val="hybridMultilevel"/>
    <w:tmpl w:val="647670A8"/>
    <w:lvl w:ilvl="0" w:tplc="4E5A3A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FE6B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C462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B088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447F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AE69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0AAE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BC3E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5A83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1E3665"/>
    <w:multiLevelType w:val="multilevel"/>
    <w:tmpl w:val="EDF0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FA44C8E"/>
    <w:multiLevelType w:val="singleLevel"/>
    <w:tmpl w:val="1C183E1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Georgia" w:hAnsi="Georgia" w:cs="Times New Roman" w:hint="default"/>
      </w:rPr>
    </w:lvl>
  </w:abstractNum>
  <w:abstractNum w:abstractNumId="4">
    <w:nsid w:val="159A6CC3"/>
    <w:multiLevelType w:val="singleLevel"/>
    <w:tmpl w:val="D8BC55CA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  <w:rPr>
        <w:rFonts w:ascii="Georgia" w:hAnsi="Georgia" w:cs="Times New Roman" w:hint="default"/>
      </w:rPr>
    </w:lvl>
  </w:abstractNum>
  <w:abstractNum w:abstractNumId="5">
    <w:nsid w:val="19592B21"/>
    <w:multiLevelType w:val="hybridMultilevel"/>
    <w:tmpl w:val="99C8292A"/>
    <w:lvl w:ilvl="0" w:tplc="203636C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AC3A9912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B980E646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CC86E8A8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3210E32A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78108958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608E8F9E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1F6E390C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CDE08CFC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>
    <w:nsid w:val="1BA70213"/>
    <w:multiLevelType w:val="hybridMultilevel"/>
    <w:tmpl w:val="8922699E"/>
    <w:lvl w:ilvl="0" w:tplc="4176BC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6CB82F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078B5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A78AA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4127A6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47ACFF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1BEE9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1BA440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B26980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D3E7FC5"/>
    <w:multiLevelType w:val="multilevel"/>
    <w:tmpl w:val="D28026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3A4410CC"/>
    <w:multiLevelType w:val="hybridMultilevel"/>
    <w:tmpl w:val="0ADE6468"/>
    <w:lvl w:ilvl="0" w:tplc="E344283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672A0D0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DD6AA7FC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6E49976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C584D3D6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5D60A24E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22F0BB30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BDD2C110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1F03032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C4A3330"/>
    <w:multiLevelType w:val="singleLevel"/>
    <w:tmpl w:val="3F2A783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Georgia" w:hAnsi="Georgia" w:cs="Times New Roman" w:hint="default"/>
      </w:rPr>
    </w:lvl>
  </w:abstractNum>
  <w:abstractNum w:abstractNumId="10">
    <w:nsid w:val="3CDE4A37"/>
    <w:multiLevelType w:val="hybridMultilevel"/>
    <w:tmpl w:val="04ACA706"/>
    <w:lvl w:ilvl="0" w:tplc="F9E2DC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2A8485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C4407C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847C07E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B8204E3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CE27F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847AD25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74A8C4C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55F875F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3F902CA5"/>
    <w:multiLevelType w:val="singleLevel"/>
    <w:tmpl w:val="28A6ABB6"/>
    <w:lvl w:ilvl="0">
      <w:start w:val="1"/>
      <w:numFmt w:val="lowerLetter"/>
      <w:lvlText w:val="%1)"/>
      <w:legacy w:legacy="1" w:legacySpace="0" w:legacyIndent="283"/>
      <w:lvlJc w:val="left"/>
      <w:pPr>
        <w:ind w:left="1003" w:hanging="283"/>
      </w:pPr>
      <w:rPr>
        <w:rFonts w:ascii="Georgia" w:hAnsi="Georgia" w:cs="Times New Roman" w:hint="default"/>
      </w:rPr>
    </w:lvl>
  </w:abstractNum>
  <w:abstractNum w:abstractNumId="12">
    <w:nsid w:val="43DD434F"/>
    <w:multiLevelType w:val="hybridMultilevel"/>
    <w:tmpl w:val="CB225E44"/>
    <w:lvl w:ilvl="0" w:tplc="421466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5066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E24CA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D2285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AEAF0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E0AED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4F69D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1235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6483D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C4237D5"/>
    <w:multiLevelType w:val="hybridMultilevel"/>
    <w:tmpl w:val="45CAD8A2"/>
    <w:lvl w:ilvl="0" w:tplc="D5FE0B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4061A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1A22DE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9002D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E68A03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144D9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E349D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5F8F3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710A4F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9486AB5"/>
    <w:multiLevelType w:val="hybridMultilevel"/>
    <w:tmpl w:val="87FAFB00"/>
    <w:lvl w:ilvl="0" w:tplc="0CA8C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6D629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B9240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F5CDE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5A4E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75699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946E7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98C4A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12025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C1A2CEE"/>
    <w:multiLevelType w:val="hybridMultilevel"/>
    <w:tmpl w:val="AB986B86"/>
    <w:lvl w:ilvl="0" w:tplc="D5781C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4007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C1E3A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52C2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FE0F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7F650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8670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443D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F0C2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1C6DBE"/>
    <w:multiLevelType w:val="singleLevel"/>
    <w:tmpl w:val="1368F3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Georgia" w:hAnsi="Georgia" w:cs="Times New Roman" w:hint="default"/>
      </w:rPr>
    </w:lvl>
  </w:abstractNum>
  <w:abstractNum w:abstractNumId="17">
    <w:nsid w:val="66470709"/>
    <w:multiLevelType w:val="multilevel"/>
    <w:tmpl w:val="E0F6E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CDA2FCA"/>
    <w:multiLevelType w:val="hybridMultilevel"/>
    <w:tmpl w:val="AAD09C98"/>
    <w:lvl w:ilvl="0" w:tplc="DF706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7D201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5878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86E53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0EA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0EEF3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60AE6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60866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50F5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8855D52"/>
    <w:multiLevelType w:val="singleLevel"/>
    <w:tmpl w:val="BC34A294"/>
    <w:lvl w:ilvl="0">
      <w:start w:val="1"/>
      <w:numFmt w:val="lowerLetter"/>
      <w:lvlText w:val="%1)"/>
      <w:legacy w:legacy="1" w:legacySpace="0" w:legacyIndent="360"/>
      <w:lvlJc w:val="left"/>
      <w:pPr>
        <w:ind w:left="1068" w:hanging="360"/>
      </w:pPr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"/>
  </w:num>
  <w:num w:numId="3">
    <w:abstractNumId w:val="19"/>
  </w:num>
  <w:num w:numId="4">
    <w:abstractNumId w:val="9"/>
  </w:num>
  <w:num w:numId="5">
    <w:abstractNumId w:val="11"/>
  </w:num>
  <w:num w:numId="6">
    <w:abstractNumId w:val="5"/>
  </w:num>
  <w:num w:numId="7">
    <w:abstractNumId w:val="10"/>
  </w:num>
  <w:num w:numId="8">
    <w:abstractNumId w:val="3"/>
  </w:num>
  <w:num w:numId="9">
    <w:abstractNumId w:val="16"/>
  </w:num>
  <w:num w:numId="10">
    <w:abstractNumId w:val="1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Georgia" w:hAnsi="Georgia" w:cs="Times New Roman" w:hint="default"/>
        </w:rPr>
      </w:lvl>
    </w:lvlOverride>
  </w:num>
  <w:num w:numId="11">
    <w:abstractNumId w:val="12"/>
  </w:num>
  <w:num w:numId="12">
    <w:abstractNumId w:val="18"/>
  </w:num>
  <w:num w:numId="13">
    <w:abstractNumId w:val="14"/>
  </w:num>
  <w:num w:numId="14">
    <w:abstractNumId w:val="7"/>
  </w:num>
  <w:num w:numId="15">
    <w:abstractNumId w:val="17"/>
  </w:num>
  <w:num w:numId="16">
    <w:abstractNumId w:val="15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47E"/>
    <w:rsid w:val="000055AB"/>
    <w:rsid w:val="00021B6E"/>
    <w:rsid w:val="00023D2A"/>
    <w:rsid w:val="00026688"/>
    <w:rsid w:val="000423A9"/>
    <w:rsid w:val="000507EB"/>
    <w:rsid w:val="00053744"/>
    <w:rsid w:val="00055A39"/>
    <w:rsid w:val="0006524E"/>
    <w:rsid w:val="00065821"/>
    <w:rsid w:val="00072D0B"/>
    <w:rsid w:val="00075168"/>
    <w:rsid w:val="00085AEB"/>
    <w:rsid w:val="000A29AF"/>
    <w:rsid w:val="000A4A1C"/>
    <w:rsid w:val="000B36EB"/>
    <w:rsid w:val="000D1EF1"/>
    <w:rsid w:val="000E07E7"/>
    <w:rsid w:val="000E5A4C"/>
    <w:rsid w:val="000F3595"/>
    <w:rsid w:val="00110042"/>
    <w:rsid w:val="00112CAE"/>
    <w:rsid w:val="00117899"/>
    <w:rsid w:val="0011792F"/>
    <w:rsid w:val="00117DA6"/>
    <w:rsid w:val="00121B5E"/>
    <w:rsid w:val="00125FCE"/>
    <w:rsid w:val="00132C2D"/>
    <w:rsid w:val="001620B0"/>
    <w:rsid w:val="00166E6D"/>
    <w:rsid w:val="00174D54"/>
    <w:rsid w:val="00191B4B"/>
    <w:rsid w:val="001957F1"/>
    <w:rsid w:val="001A5FB9"/>
    <w:rsid w:val="001A69CE"/>
    <w:rsid w:val="001B6095"/>
    <w:rsid w:val="001C1E5E"/>
    <w:rsid w:val="001C3552"/>
    <w:rsid w:val="001D02B6"/>
    <w:rsid w:val="001D39E2"/>
    <w:rsid w:val="001D4260"/>
    <w:rsid w:val="001E62E5"/>
    <w:rsid w:val="002073DC"/>
    <w:rsid w:val="00227604"/>
    <w:rsid w:val="002356DD"/>
    <w:rsid w:val="00240F41"/>
    <w:rsid w:val="002423F2"/>
    <w:rsid w:val="00252A07"/>
    <w:rsid w:val="00254E5C"/>
    <w:rsid w:val="00270544"/>
    <w:rsid w:val="002759D6"/>
    <w:rsid w:val="00277573"/>
    <w:rsid w:val="002855F0"/>
    <w:rsid w:val="00286E2C"/>
    <w:rsid w:val="00287D74"/>
    <w:rsid w:val="0029094C"/>
    <w:rsid w:val="002A3538"/>
    <w:rsid w:val="002A72C5"/>
    <w:rsid w:val="002B4D07"/>
    <w:rsid w:val="002C420D"/>
    <w:rsid w:val="002C65D3"/>
    <w:rsid w:val="002D068D"/>
    <w:rsid w:val="002E3935"/>
    <w:rsid w:val="002F3113"/>
    <w:rsid w:val="003042E9"/>
    <w:rsid w:val="003106CC"/>
    <w:rsid w:val="00331538"/>
    <w:rsid w:val="00334163"/>
    <w:rsid w:val="0034532D"/>
    <w:rsid w:val="00345E05"/>
    <w:rsid w:val="00355CB2"/>
    <w:rsid w:val="003870F6"/>
    <w:rsid w:val="00396FA5"/>
    <w:rsid w:val="003A14DF"/>
    <w:rsid w:val="003B21AA"/>
    <w:rsid w:val="003C25D9"/>
    <w:rsid w:val="003C688F"/>
    <w:rsid w:val="003C6B5A"/>
    <w:rsid w:val="003D1D46"/>
    <w:rsid w:val="003D2A85"/>
    <w:rsid w:val="003D5C5D"/>
    <w:rsid w:val="003E442A"/>
    <w:rsid w:val="003F394D"/>
    <w:rsid w:val="00423096"/>
    <w:rsid w:val="00423619"/>
    <w:rsid w:val="00435A9C"/>
    <w:rsid w:val="00467791"/>
    <w:rsid w:val="00470842"/>
    <w:rsid w:val="00474AC6"/>
    <w:rsid w:val="00483B0E"/>
    <w:rsid w:val="00494849"/>
    <w:rsid w:val="00494FFE"/>
    <w:rsid w:val="00497F93"/>
    <w:rsid w:val="004A0471"/>
    <w:rsid w:val="004A64EC"/>
    <w:rsid w:val="004B7781"/>
    <w:rsid w:val="004C3C8C"/>
    <w:rsid w:val="004D3121"/>
    <w:rsid w:val="004F246C"/>
    <w:rsid w:val="004F681F"/>
    <w:rsid w:val="00502D96"/>
    <w:rsid w:val="00512C4A"/>
    <w:rsid w:val="005351B4"/>
    <w:rsid w:val="00541C44"/>
    <w:rsid w:val="0058288C"/>
    <w:rsid w:val="0059067C"/>
    <w:rsid w:val="00593031"/>
    <w:rsid w:val="00594849"/>
    <w:rsid w:val="00594B0A"/>
    <w:rsid w:val="00597DC7"/>
    <w:rsid w:val="005C0C9A"/>
    <w:rsid w:val="005C5150"/>
    <w:rsid w:val="005D2682"/>
    <w:rsid w:val="005F6D41"/>
    <w:rsid w:val="00601360"/>
    <w:rsid w:val="006504D0"/>
    <w:rsid w:val="00651838"/>
    <w:rsid w:val="006533EA"/>
    <w:rsid w:val="00653D55"/>
    <w:rsid w:val="00655862"/>
    <w:rsid w:val="00662457"/>
    <w:rsid w:val="00667A94"/>
    <w:rsid w:val="00672B7F"/>
    <w:rsid w:val="00693BD3"/>
    <w:rsid w:val="006A0908"/>
    <w:rsid w:val="006A21A8"/>
    <w:rsid w:val="006A520F"/>
    <w:rsid w:val="006B1CD8"/>
    <w:rsid w:val="006C0455"/>
    <w:rsid w:val="006D72F1"/>
    <w:rsid w:val="006E01A2"/>
    <w:rsid w:val="006E63EC"/>
    <w:rsid w:val="006F0AD6"/>
    <w:rsid w:val="006F3303"/>
    <w:rsid w:val="00710CFC"/>
    <w:rsid w:val="00712977"/>
    <w:rsid w:val="007130C2"/>
    <w:rsid w:val="00714356"/>
    <w:rsid w:val="0072200F"/>
    <w:rsid w:val="00724188"/>
    <w:rsid w:val="0072453D"/>
    <w:rsid w:val="0073347E"/>
    <w:rsid w:val="007519FD"/>
    <w:rsid w:val="00756650"/>
    <w:rsid w:val="007606E6"/>
    <w:rsid w:val="00780274"/>
    <w:rsid w:val="00782D57"/>
    <w:rsid w:val="00783248"/>
    <w:rsid w:val="00790CF6"/>
    <w:rsid w:val="007A07AD"/>
    <w:rsid w:val="007A60EA"/>
    <w:rsid w:val="007A7B86"/>
    <w:rsid w:val="007C0716"/>
    <w:rsid w:val="007C0E79"/>
    <w:rsid w:val="007C2EC3"/>
    <w:rsid w:val="007C3F53"/>
    <w:rsid w:val="007C5048"/>
    <w:rsid w:val="007F2670"/>
    <w:rsid w:val="007F4B23"/>
    <w:rsid w:val="00827F89"/>
    <w:rsid w:val="00840A43"/>
    <w:rsid w:val="0084133C"/>
    <w:rsid w:val="0084390D"/>
    <w:rsid w:val="00850B3C"/>
    <w:rsid w:val="00851BA1"/>
    <w:rsid w:val="00854752"/>
    <w:rsid w:val="008645FB"/>
    <w:rsid w:val="00866C32"/>
    <w:rsid w:val="00870E23"/>
    <w:rsid w:val="00873CFE"/>
    <w:rsid w:val="00875A14"/>
    <w:rsid w:val="00876FBC"/>
    <w:rsid w:val="00881C12"/>
    <w:rsid w:val="008B7C69"/>
    <w:rsid w:val="008C6642"/>
    <w:rsid w:val="008C6DA8"/>
    <w:rsid w:val="008F60EF"/>
    <w:rsid w:val="008F625F"/>
    <w:rsid w:val="00911360"/>
    <w:rsid w:val="009114B3"/>
    <w:rsid w:val="009439CA"/>
    <w:rsid w:val="00951F22"/>
    <w:rsid w:val="00953244"/>
    <w:rsid w:val="00954B1E"/>
    <w:rsid w:val="009808FE"/>
    <w:rsid w:val="00984B83"/>
    <w:rsid w:val="0098732D"/>
    <w:rsid w:val="00987FCB"/>
    <w:rsid w:val="00991627"/>
    <w:rsid w:val="00996FDC"/>
    <w:rsid w:val="009A15D1"/>
    <w:rsid w:val="009A5544"/>
    <w:rsid w:val="009B356C"/>
    <w:rsid w:val="009B6249"/>
    <w:rsid w:val="009B693C"/>
    <w:rsid w:val="009B6C3E"/>
    <w:rsid w:val="009B797D"/>
    <w:rsid w:val="009C19AD"/>
    <w:rsid w:val="009E00D2"/>
    <w:rsid w:val="009E1069"/>
    <w:rsid w:val="009E1531"/>
    <w:rsid w:val="009E2655"/>
    <w:rsid w:val="009F1CCB"/>
    <w:rsid w:val="00A02452"/>
    <w:rsid w:val="00A0452D"/>
    <w:rsid w:val="00A15316"/>
    <w:rsid w:val="00A21B85"/>
    <w:rsid w:val="00A226D4"/>
    <w:rsid w:val="00A272DA"/>
    <w:rsid w:val="00A33EE6"/>
    <w:rsid w:val="00A352C9"/>
    <w:rsid w:val="00A37C13"/>
    <w:rsid w:val="00A44AC9"/>
    <w:rsid w:val="00A51B94"/>
    <w:rsid w:val="00A651BC"/>
    <w:rsid w:val="00A6776C"/>
    <w:rsid w:val="00A75389"/>
    <w:rsid w:val="00A803B0"/>
    <w:rsid w:val="00A9028A"/>
    <w:rsid w:val="00A9699D"/>
    <w:rsid w:val="00AA1148"/>
    <w:rsid w:val="00AA45E8"/>
    <w:rsid w:val="00AA730B"/>
    <w:rsid w:val="00AA7324"/>
    <w:rsid w:val="00AC4D55"/>
    <w:rsid w:val="00AD24EE"/>
    <w:rsid w:val="00AD7FE7"/>
    <w:rsid w:val="00AE234C"/>
    <w:rsid w:val="00AE55FB"/>
    <w:rsid w:val="00B23D37"/>
    <w:rsid w:val="00B311E8"/>
    <w:rsid w:val="00B401CF"/>
    <w:rsid w:val="00B433EB"/>
    <w:rsid w:val="00B45764"/>
    <w:rsid w:val="00B512D6"/>
    <w:rsid w:val="00B567EE"/>
    <w:rsid w:val="00B63F26"/>
    <w:rsid w:val="00B75532"/>
    <w:rsid w:val="00B830EE"/>
    <w:rsid w:val="00B91240"/>
    <w:rsid w:val="00B93FEF"/>
    <w:rsid w:val="00B95B61"/>
    <w:rsid w:val="00BA0980"/>
    <w:rsid w:val="00BB4BC7"/>
    <w:rsid w:val="00BC1431"/>
    <w:rsid w:val="00BC1E70"/>
    <w:rsid w:val="00BC4B7A"/>
    <w:rsid w:val="00BE038B"/>
    <w:rsid w:val="00BE1BC8"/>
    <w:rsid w:val="00BE2701"/>
    <w:rsid w:val="00BE4F1A"/>
    <w:rsid w:val="00C051F4"/>
    <w:rsid w:val="00C2266D"/>
    <w:rsid w:val="00C3130D"/>
    <w:rsid w:val="00C36947"/>
    <w:rsid w:val="00C42264"/>
    <w:rsid w:val="00C430C7"/>
    <w:rsid w:val="00C55952"/>
    <w:rsid w:val="00C62215"/>
    <w:rsid w:val="00C6414D"/>
    <w:rsid w:val="00C722D4"/>
    <w:rsid w:val="00C76504"/>
    <w:rsid w:val="00C76A16"/>
    <w:rsid w:val="00C8206E"/>
    <w:rsid w:val="00C91D82"/>
    <w:rsid w:val="00CA2066"/>
    <w:rsid w:val="00CA2511"/>
    <w:rsid w:val="00CB0175"/>
    <w:rsid w:val="00CB4E0F"/>
    <w:rsid w:val="00CB5316"/>
    <w:rsid w:val="00CC1594"/>
    <w:rsid w:val="00CC1AED"/>
    <w:rsid w:val="00CC3B11"/>
    <w:rsid w:val="00CD396D"/>
    <w:rsid w:val="00CD552A"/>
    <w:rsid w:val="00CD6B5E"/>
    <w:rsid w:val="00CE0709"/>
    <w:rsid w:val="00CE1464"/>
    <w:rsid w:val="00D1701C"/>
    <w:rsid w:val="00D265C7"/>
    <w:rsid w:val="00D31E72"/>
    <w:rsid w:val="00D46C39"/>
    <w:rsid w:val="00D62720"/>
    <w:rsid w:val="00D75F14"/>
    <w:rsid w:val="00D826BB"/>
    <w:rsid w:val="00D94340"/>
    <w:rsid w:val="00D97040"/>
    <w:rsid w:val="00DC5683"/>
    <w:rsid w:val="00DE4D60"/>
    <w:rsid w:val="00DF6254"/>
    <w:rsid w:val="00E04A32"/>
    <w:rsid w:val="00E1327F"/>
    <w:rsid w:val="00E17A85"/>
    <w:rsid w:val="00E57F33"/>
    <w:rsid w:val="00E740E2"/>
    <w:rsid w:val="00E75C5D"/>
    <w:rsid w:val="00EA6F7E"/>
    <w:rsid w:val="00EB4C01"/>
    <w:rsid w:val="00EB64FD"/>
    <w:rsid w:val="00EB700E"/>
    <w:rsid w:val="00EB7454"/>
    <w:rsid w:val="00EC4FE4"/>
    <w:rsid w:val="00ED44B0"/>
    <w:rsid w:val="00F0305E"/>
    <w:rsid w:val="00F04061"/>
    <w:rsid w:val="00F448CC"/>
    <w:rsid w:val="00F47DBE"/>
    <w:rsid w:val="00F67601"/>
    <w:rsid w:val="00F711C0"/>
    <w:rsid w:val="00F76DA4"/>
    <w:rsid w:val="00F77D14"/>
    <w:rsid w:val="00F82A21"/>
    <w:rsid w:val="00F91B8B"/>
    <w:rsid w:val="00FA0F1D"/>
    <w:rsid w:val="00FB2D75"/>
    <w:rsid w:val="00FB3B8A"/>
    <w:rsid w:val="00FC4579"/>
    <w:rsid w:val="00FC6163"/>
    <w:rsid w:val="00FE46E4"/>
    <w:rsid w:val="00FF4949"/>
    <w:rsid w:val="00FF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F53F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347E"/>
    <w:pPr>
      <w:spacing w:after="200" w:line="276" w:lineRule="auto"/>
    </w:pPr>
    <w:rPr>
      <w:rFonts w:ascii="Calibri" w:hAnsi="Calibri"/>
      <w:sz w:val="22"/>
      <w:szCs w:val="22"/>
      <w:lang w:val="cs-CZ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uradu">
    <w:name w:val="Název uradu"/>
    <w:basedOn w:val="Normln"/>
    <w:link w:val="NzevuraduChar"/>
    <w:uiPriority w:val="99"/>
    <w:rsid w:val="0073347E"/>
    <w:pPr>
      <w:autoSpaceDE w:val="0"/>
      <w:autoSpaceDN w:val="0"/>
      <w:adjustRightInd w:val="0"/>
      <w:spacing w:before="226" w:after="0"/>
      <w:ind w:left="369" w:right="369"/>
    </w:pPr>
    <w:rPr>
      <w:rFonts w:ascii="Georgia" w:hAnsi="Georgia" w:cs="RePublicStd"/>
      <w:sz w:val="24"/>
      <w:szCs w:val="24"/>
    </w:rPr>
  </w:style>
  <w:style w:type="paragraph" w:customStyle="1" w:styleId="Adresa">
    <w:name w:val="Adresa"/>
    <w:basedOn w:val="Normln"/>
    <w:link w:val="AdresaChar"/>
    <w:qFormat/>
    <w:rsid w:val="0073347E"/>
    <w:pPr>
      <w:autoSpaceDE w:val="0"/>
      <w:autoSpaceDN w:val="0"/>
      <w:adjustRightInd w:val="0"/>
      <w:spacing w:after="0"/>
      <w:ind w:right="2"/>
    </w:pPr>
    <w:rPr>
      <w:rFonts w:ascii="Georgia" w:hAnsi="Georgia" w:cs="RePublicStd"/>
      <w:sz w:val="16"/>
      <w:szCs w:val="16"/>
    </w:rPr>
  </w:style>
  <w:style w:type="character" w:customStyle="1" w:styleId="NzevuraduChar">
    <w:name w:val="Název uradu Char"/>
    <w:link w:val="Nzevuradu"/>
    <w:uiPriority w:val="99"/>
    <w:locked/>
    <w:rsid w:val="0073347E"/>
    <w:rPr>
      <w:rFonts w:ascii="Georgia" w:hAnsi="Georgia"/>
      <w:sz w:val="24"/>
      <w:lang w:val="cs-CZ" w:eastAsia="en-US"/>
    </w:rPr>
  </w:style>
  <w:style w:type="character" w:customStyle="1" w:styleId="AdresaChar">
    <w:name w:val="Adresa Char"/>
    <w:link w:val="Adresa"/>
    <w:locked/>
    <w:rsid w:val="0073347E"/>
    <w:rPr>
      <w:rFonts w:ascii="Georgia" w:hAnsi="Georgia"/>
      <w:sz w:val="16"/>
      <w:lang w:val="cs-CZ" w:eastAsia="en-US"/>
    </w:rPr>
  </w:style>
  <w:style w:type="paragraph" w:customStyle="1" w:styleId="Jmenotitulka">
    <w:name w:val="Jmeno titulka"/>
    <w:basedOn w:val="Normln"/>
    <w:link w:val="JmenotitulkaChar"/>
    <w:uiPriority w:val="99"/>
    <w:rsid w:val="0073347E"/>
    <w:pPr>
      <w:spacing w:after="0" w:line="240" w:lineRule="auto"/>
    </w:pPr>
    <w:rPr>
      <w:rFonts w:ascii="Georgia" w:hAnsi="Georgia"/>
      <w:b/>
      <w:sz w:val="26"/>
      <w:szCs w:val="26"/>
    </w:rPr>
  </w:style>
  <w:style w:type="paragraph" w:customStyle="1" w:styleId="funkcetitulka">
    <w:name w:val="funkce titulka"/>
    <w:basedOn w:val="Normln"/>
    <w:link w:val="funkcetitulkaChar"/>
    <w:uiPriority w:val="99"/>
    <w:rsid w:val="0073347E"/>
    <w:pPr>
      <w:spacing w:after="0" w:line="240" w:lineRule="auto"/>
    </w:pPr>
    <w:rPr>
      <w:rFonts w:ascii="Georgia" w:hAnsi="Georgia"/>
      <w:sz w:val="26"/>
      <w:szCs w:val="26"/>
    </w:rPr>
  </w:style>
  <w:style w:type="character" w:customStyle="1" w:styleId="JmenotitulkaChar">
    <w:name w:val="Jmeno titulka Char"/>
    <w:link w:val="Jmenotitulka"/>
    <w:uiPriority w:val="99"/>
    <w:locked/>
    <w:rsid w:val="0073347E"/>
    <w:rPr>
      <w:rFonts w:ascii="Georgia" w:hAnsi="Georgia"/>
      <w:b/>
      <w:sz w:val="26"/>
      <w:lang w:val="cs-CZ" w:eastAsia="en-US"/>
    </w:rPr>
  </w:style>
  <w:style w:type="paragraph" w:customStyle="1" w:styleId="TEXT">
    <w:name w:val="TEXT"/>
    <w:basedOn w:val="Normln"/>
    <w:link w:val="TEXTChar"/>
    <w:uiPriority w:val="99"/>
    <w:rsid w:val="0073347E"/>
    <w:rPr>
      <w:rFonts w:ascii="Georgia" w:hAnsi="Georgia"/>
      <w:noProof/>
      <w:sz w:val="20"/>
      <w:szCs w:val="20"/>
    </w:rPr>
  </w:style>
  <w:style w:type="character" w:customStyle="1" w:styleId="funkcetitulkaChar">
    <w:name w:val="funkce titulka Char"/>
    <w:link w:val="funkcetitulka"/>
    <w:uiPriority w:val="99"/>
    <w:locked/>
    <w:rsid w:val="0073347E"/>
    <w:rPr>
      <w:rFonts w:ascii="Georgia" w:hAnsi="Georgia"/>
      <w:sz w:val="26"/>
      <w:lang w:val="cs-CZ" w:eastAsia="en-US"/>
    </w:rPr>
  </w:style>
  <w:style w:type="paragraph" w:styleId="Zhlav">
    <w:name w:val="header"/>
    <w:basedOn w:val="Normln"/>
    <w:link w:val="ZhlavChar"/>
    <w:uiPriority w:val="99"/>
    <w:rsid w:val="00733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73347E"/>
    <w:rPr>
      <w:rFonts w:ascii="Calibri" w:hAnsi="Calibri" w:cs="Times New Roman"/>
      <w:sz w:val="22"/>
      <w:szCs w:val="22"/>
      <w:lang w:val="cs-CZ" w:eastAsia="en-US" w:bidi="ar-SA"/>
    </w:rPr>
  </w:style>
  <w:style w:type="paragraph" w:customStyle="1" w:styleId="Zaznam">
    <w:name w:val="Zaznam"/>
    <w:basedOn w:val="Normln"/>
    <w:uiPriority w:val="99"/>
    <w:rsid w:val="0073347E"/>
    <w:pPr>
      <w:spacing w:before="20" w:after="40" w:line="240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TEXTChar">
    <w:name w:val="TEXT Char"/>
    <w:link w:val="TEXT"/>
    <w:uiPriority w:val="99"/>
    <w:locked/>
    <w:rsid w:val="0073347E"/>
    <w:rPr>
      <w:rFonts w:ascii="Georgia" w:hAnsi="Georgia"/>
      <w:noProof/>
      <w:lang w:val="cs-CZ" w:eastAsia="en-US"/>
    </w:rPr>
  </w:style>
  <w:style w:type="paragraph" w:customStyle="1" w:styleId="OsobniDopisTxt2">
    <w:name w:val="OsobniDopisTxt2"/>
    <w:basedOn w:val="Normln"/>
    <w:uiPriority w:val="99"/>
    <w:rsid w:val="0073347E"/>
    <w:pPr>
      <w:spacing w:after="120" w:line="360" w:lineRule="auto"/>
      <w:ind w:firstLine="680"/>
      <w:jc w:val="both"/>
    </w:pPr>
    <w:rPr>
      <w:rFonts w:ascii="Times New Roman" w:hAnsi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504D0"/>
    <w:pPr>
      <w:spacing w:after="0" w:line="240" w:lineRule="auto"/>
    </w:pPr>
    <w:rPr>
      <w:rFonts w:ascii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uiPriority w:val="99"/>
    <w:locked/>
    <w:rsid w:val="006504D0"/>
    <w:rPr>
      <w:rFonts w:cs="Times New Roman"/>
      <w:lang w:val="cs-CZ" w:eastAsia="cs-CZ"/>
    </w:rPr>
  </w:style>
  <w:style w:type="character" w:styleId="Znakapoznpodarou">
    <w:name w:val="footnote reference"/>
    <w:uiPriority w:val="99"/>
    <w:rsid w:val="006504D0"/>
    <w:rPr>
      <w:rFonts w:cs="Times New Roman"/>
      <w:vertAlign w:val="superscript"/>
    </w:rPr>
  </w:style>
  <w:style w:type="character" w:styleId="Odkaznakoment">
    <w:name w:val="annotation reference"/>
    <w:uiPriority w:val="99"/>
    <w:semiHidden/>
    <w:rsid w:val="006504D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504D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ascii="Calibri" w:hAnsi="Calibri" w:cs="Times New Roman"/>
      <w:sz w:val="20"/>
      <w:szCs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6504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C0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ascii="Calibri" w:hAnsi="Calibri" w:cs="Times New Roman"/>
      <w:b/>
      <w:bCs/>
      <w:sz w:val="20"/>
      <w:szCs w:val="20"/>
      <w:lang w:val="x-none" w:eastAsia="en-US"/>
    </w:rPr>
  </w:style>
  <w:style w:type="paragraph" w:styleId="Zpat">
    <w:name w:val="footer"/>
    <w:basedOn w:val="Normln"/>
    <w:link w:val="ZpatChar"/>
    <w:uiPriority w:val="99"/>
    <w:unhideWhenUsed/>
    <w:rsid w:val="00ED44B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ED44B0"/>
    <w:rPr>
      <w:rFonts w:ascii="Calibri" w:hAnsi="Calibri" w:cs="Times New Roman"/>
      <w:lang w:val="x-none" w:eastAsia="en-US"/>
    </w:rPr>
  </w:style>
  <w:style w:type="paragraph" w:styleId="Revize">
    <w:name w:val="Revision"/>
    <w:hidden/>
    <w:uiPriority w:val="99"/>
    <w:semiHidden/>
    <w:rsid w:val="00870E23"/>
    <w:rPr>
      <w:rFonts w:ascii="Calibri" w:hAnsi="Calibri"/>
      <w:sz w:val="22"/>
      <w:szCs w:val="22"/>
      <w:lang w:val="cs-CZ" w:eastAsia="en-US"/>
    </w:rPr>
  </w:style>
  <w:style w:type="character" w:styleId="Hypertextovodkaz">
    <w:name w:val="Hyperlink"/>
    <w:uiPriority w:val="99"/>
    <w:unhideWhenUsed/>
    <w:rsid w:val="00A02452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CA2066"/>
    <w:pPr>
      <w:spacing w:after="0" w:line="240" w:lineRule="auto"/>
    </w:pPr>
    <w:rPr>
      <w:rFonts w:ascii="Courier New" w:hAnsi="Courier New" w:cs="Courier New"/>
      <w:sz w:val="20"/>
      <w:szCs w:val="20"/>
      <w:lang w:val="de-DE" w:eastAsia="cs-CZ"/>
    </w:rPr>
  </w:style>
  <w:style w:type="character" w:customStyle="1" w:styleId="ProsttextChar">
    <w:name w:val="Prostý text Char"/>
    <w:link w:val="Prosttext"/>
    <w:uiPriority w:val="99"/>
    <w:locked/>
    <w:rsid w:val="00CA2066"/>
    <w:rPr>
      <w:rFonts w:ascii="Courier New" w:hAnsi="Courier New" w:cs="Courier New"/>
      <w:sz w:val="20"/>
      <w:szCs w:val="20"/>
      <w:lang w:val="de-D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347E"/>
    <w:pPr>
      <w:spacing w:after="200" w:line="276" w:lineRule="auto"/>
    </w:pPr>
    <w:rPr>
      <w:rFonts w:ascii="Calibri" w:hAnsi="Calibri"/>
      <w:sz w:val="22"/>
      <w:szCs w:val="22"/>
      <w:lang w:val="cs-CZ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uradu">
    <w:name w:val="Název uradu"/>
    <w:basedOn w:val="Normln"/>
    <w:link w:val="NzevuraduChar"/>
    <w:uiPriority w:val="99"/>
    <w:rsid w:val="0073347E"/>
    <w:pPr>
      <w:autoSpaceDE w:val="0"/>
      <w:autoSpaceDN w:val="0"/>
      <w:adjustRightInd w:val="0"/>
      <w:spacing w:before="226" w:after="0"/>
      <w:ind w:left="369" w:right="369"/>
    </w:pPr>
    <w:rPr>
      <w:rFonts w:ascii="Georgia" w:hAnsi="Georgia" w:cs="RePublicStd"/>
      <w:sz w:val="24"/>
      <w:szCs w:val="24"/>
    </w:rPr>
  </w:style>
  <w:style w:type="paragraph" w:customStyle="1" w:styleId="Adresa">
    <w:name w:val="Adresa"/>
    <w:basedOn w:val="Normln"/>
    <w:link w:val="AdresaChar"/>
    <w:qFormat/>
    <w:rsid w:val="0073347E"/>
    <w:pPr>
      <w:autoSpaceDE w:val="0"/>
      <w:autoSpaceDN w:val="0"/>
      <w:adjustRightInd w:val="0"/>
      <w:spacing w:after="0"/>
      <w:ind w:right="2"/>
    </w:pPr>
    <w:rPr>
      <w:rFonts w:ascii="Georgia" w:hAnsi="Georgia" w:cs="RePublicStd"/>
      <w:sz w:val="16"/>
      <w:szCs w:val="16"/>
    </w:rPr>
  </w:style>
  <w:style w:type="character" w:customStyle="1" w:styleId="NzevuraduChar">
    <w:name w:val="Název uradu Char"/>
    <w:link w:val="Nzevuradu"/>
    <w:uiPriority w:val="99"/>
    <w:locked/>
    <w:rsid w:val="0073347E"/>
    <w:rPr>
      <w:rFonts w:ascii="Georgia" w:hAnsi="Georgia"/>
      <w:sz w:val="24"/>
      <w:lang w:val="cs-CZ" w:eastAsia="en-US"/>
    </w:rPr>
  </w:style>
  <w:style w:type="character" w:customStyle="1" w:styleId="AdresaChar">
    <w:name w:val="Adresa Char"/>
    <w:link w:val="Adresa"/>
    <w:locked/>
    <w:rsid w:val="0073347E"/>
    <w:rPr>
      <w:rFonts w:ascii="Georgia" w:hAnsi="Georgia"/>
      <w:sz w:val="16"/>
      <w:lang w:val="cs-CZ" w:eastAsia="en-US"/>
    </w:rPr>
  </w:style>
  <w:style w:type="paragraph" w:customStyle="1" w:styleId="Jmenotitulka">
    <w:name w:val="Jmeno titulka"/>
    <w:basedOn w:val="Normln"/>
    <w:link w:val="JmenotitulkaChar"/>
    <w:uiPriority w:val="99"/>
    <w:rsid w:val="0073347E"/>
    <w:pPr>
      <w:spacing w:after="0" w:line="240" w:lineRule="auto"/>
    </w:pPr>
    <w:rPr>
      <w:rFonts w:ascii="Georgia" w:hAnsi="Georgia"/>
      <w:b/>
      <w:sz w:val="26"/>
      <w:szCs w:val="26"/>
    </w:rPr>
  </w:style>
  <w:style w:type="paragraph" w:customStyle="1" w:styleId="funkcetitulka">
    <w:name w:val="funkce titulka"/>
    <w:basedOn w:val="Normln"/>
    <w:link w:val="funkcetitulkaChar"/>
    <w:uiPriority w:val="99"/>
    <w:rsid w:val="0073347E"/>
    <w:pPr>
      <w:spacing w:after="0" w:line="240" w:lineRule="auto"/>
    </w:pPr>
    <w:rPr>
      <w:rFonts w:ascii="Georgia" w:hAnsi="Georgia"/>
      <w:sz w:val="26"/>
      <w:szCs w:val="26"/>
    </w:rPr>
  </w:style>
  <w:style w:type="character" w:customStyle="1" w:styleId="JmenotitulkaChar">
    <w:name w:val="Jmeno titulka Char"/>
    <w:link w:val="Jmenotitulka"/>
    <w:uiPriority w:val="99"/>
    <w:locked/>
    <w:rsid w:val="0073347E"/>
    <w:rPr>
      <w:rFonts w:ascii="Georgia" w:hAnsi="Georgia"/>
      <w:b/>
      <w:sz w:val="26"/>
      <w:lang w:val="cs-CZ" w:eastAsia="en-US"/>
    </w:rPr>
  </w:style>
  <w:style w:type="paragraph" w:customStyle="1" w:styleId="TEXT">
    <w:name w:val="TEXT"/>
    <w:basedOn w:val="Normln"/>
    <w:link w:val="TEXTChar"/>
    <w:uiPriority w:val="99"/>
    <w:rsid w:val="0073347E"/>
    <w:rPr>
      <w:rFonts w:ascii="Georgia" w:hAnsi="Georgia"/>
      <w:noProof/>
      <w:sz w:val="20"/>
      <w:szCs w:val="20"/>
    </w:rPr>
  </w:style>
  <w:style w:type="character" w:customStyle="1" w:styleId="funkcetitulkaChar">
    <w:name w:val="funkce titulka Char"/>
    <w:link w:val="funkcetitulka"/>
    <w:uiPriority w:val="99"/>
    <w:locked/>
    <w:rsid w:val="0073347E"/>
    <w:rPr>
      <w:rFonts w:ascii="Georgia" w:hAnsi="Georgia"/>
      <w:sz w:val="26"/>
      <w:lang w:val="cs-CZ" w:eastAsia="en-US"/>
    </w:rPr>
  </w:style>
  <w:style w:type="paragraph" w:styleId="Zhlav">
    <w:name w:val="header"/>
    <w:basedOn w:val="Normln"/>
    <w:link w:val="ZhlavChar"/>
    <w:uiPriority w:val="99"/>
    <w:rsid w:val="00733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73347E"/>
    <w:rPr>
      <w:rFonts w:ascii="Calibri" w:hAnsi="Calibri" w:cs="Times New Roman"/>
      <w:sz w:val="22"/>
      <w:szCs w:val="22"/>
      <w:lang w:val="cs-CZ" w:eastAsia="en-US" w:bidi="ar-SA"/>
    </w:rPr>
  </w:style>
  <w:style w:type="paragraph" w:customStyle="1" w:styleId="Zaznam">
    <w:name w:val="Zaznam"/>
    <w:basedOn w:val="Normln"/>
    <w:uiPriority w:val="99"/>
    <w:rsid w:val="0073347E"/>
    <w:pPr>
      <w:spacing w:before="20" w:after="40" w:line="240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TEXTChar">
    <w:name w:val="TEXT Char"/>
    <w:link w:val="TEXT"/>
    <w:uiPriority w:val="99"/>
    <w:locked/>
    <w:rsid w:val="0073347E"/>
    <w:rPr>
      <w:rFonts w:ascii="Georgia" w:hAnsi="Georgia"/>
      <w:noProof/>
      <w:lang w:val="cs-CZ" w:eastAsia="en-US"/>
    </w:rPr>
  </w:style>
  <w:style w:type="paragraph" w:customStyle="1" w:styleId="OsobniDopisTxt2">
    <w:name w:val="OsobniDopisTxt2"/>
    <w:basedOn w:val="Normln"/>
    <w:uiPriority w:val="99"/>
    <w:rsid w:val="0073347E"/>
    <w:pPr>
      <w:spacing w:after="120" w:line="360" w:lineRule="auto"/>
      <w:ind w:firstLine="680"/>
      <w:jc w:val="both"/>
    </w:pPr>
    <w:rPr>
      <w:rFonts w:ascii="Times New Roman" w:hAnsi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504D0"/>
    <w:pPr>
      <w:spacing w:after="0" w:line="240" w:lineRule="auto"/>
    </w:pPr>
    <w:rPr>
      <w:rFonts w:ascii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uiPriority w:val="99"/>
    <w:locked/>
    <w:rsid w:val="006504D0"/>
    <w:rPr>
      <w:rFonts w:cs="Times New Roman"/>
      <w:lang w:val="cs-CZ" w:eastAsia="cs-CZ"/>
    </w:rPr>
  </w:style>
  <w:style w:type="character" w:styleId="Znakapoznpodarou">
    <w:name w:val="footnote reference"/>
    <w:uiPriority w:val="99"/>
    <w:rsid w:val="006504D0"/>
    <w:rPr>
      <w:rFonts w:cs="Times New Roman"/>
      <w:vertAlign w:val="superscript"/>
    </w:rPr>
  </w:style>
  <w:style w:type="character" w:styleId="Odkaznakoment">
    <w:name w:val="annotation reference"/>
    <w:uiPriority w:val="99"/>
    <w:semiHidden/>
    <w:rsid w:val="006504D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504D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ascii="Calibri" w:hAnsi="Calibri" w:cs="Times New Roman"/>
      <w:sz w:val="20"/>
      <w:szCs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6504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C0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ascii="Calibri" w:hAnsi="Calibri" w:cs="Times New Roman"/>
      <w:b/>
      <w:bCs/>
      <w:sz w:val="20"/>
      <w:szCs w:val="20"/>
      <w:lang w:val="x-none" w:eastAsia="en-US"/>
    </w:rPr>
  </w:style>
  <w:style w:type="paragraph" w:styleId="Zpat">
    <w:name w:val="footer"/>
    <w:basedOn w:val="Normln"/>
    <w:link w:val="ZpatChar"/>
    <w:uiPriority w:val="99"/>
    <w:unhideWhenUsed/>
    <w:rsid w:val="00ED44B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ED44B0"/>
    <w:rPr>
      <w:rFonts w:ascii="Calibri" w:hAnsi="Calibri" w:cs="Times New Roman"/>
      <w:lang w:val="x-none" w:eastAsia="en-US"/>
    </w:rPr>
  </w:style>
  <w:style w:type="paragraph" w:styleId="Revize">
    <w:name w:val="Revision"/>
    <w:hidden/>
    <w:uiPriority w:val="99"/>
    <w:semiHidden/>
    <w:rsid w:val="00870E23"/>
    <w:rPr>
      <w:rFonts w:ascii="Calibri" w:hAnsi="Calibri"/>
      <w:sz w:val="22"/>
      <w:szCs w:val="22"/>
      <w:lang w:val="cs-CZ" w:eastAsia="en-US"/>
    </w:rPr>
  </w:style>
  <w:style w:type="character" w:styleId="Hypertextovodkaz">
    <w:name w:val="Hyperlink"/>
    <w:uiPriority w:val="99"/>
    <w:unhideWhenUsed/>
    <w:rsid w:val="00A02452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CA2066"/>
    <w:pPr>
      <w:spacing w:after="0" w:line="240" w:lineRule="auto"/>
    </w:pPr>
    <w:rPr>
      <w:rFonts w:ascii="Courier New" w:hAnsi="Courier New" w:cs="Courier New"/>
      <w:sz w:val="20"/>
      <w:szCs w:val="20"/>
      <w:lang w:val="de-DE" w:eastAsia="cs-CZ"/>
    </w:rPr>
  </w:style>
  <w:style w:type="character" w:customStyle="1" w:styleId="ProsttextChar">
    <w:name w:val="Prostý text Char"/>
    <w:link w:val="Prosttext"/>
    <w:uiPriority w:val="99"/>
    <w:locked/>
    <w:rsid w:val="00CA2066"/>
    <w:rPr>
      <w:rFonts w:ascii="Courier New" w:hAnsi="Courier New" w:cs="Courier New"/>
      <w:sz w:val="20"/>
      <w:szCs w:val="20"/>
      <w:lang w:val="de-D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13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microsoft.com/office/2007/relationships/stylesWithEffects" Target="stylesWithEffects.xml" /><Relationship Id="rId7" Type="http://schemas.openxmlformats.org/officeDocument/2006/relationships/endnotes" Target="endnote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 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563482E9.dotm</Template>
  <TotalTime>0</TotalTime>
  <Pages>6</Pages>
  <Words>2325</Words>
  <Characters>14070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</Company>
  <LinksUpToDate>false</LinksUpToDate>
  <CharactersWithSpaces>16363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gmadrova</dc:creator>
  <cp:keywords/>
  <dc:description/>
  <cp:lastModifiedBy>Zdeněk LYČKA</cp:lastModifiedBy>
  <cp:revision>2</cp:revision>
  <cp:lastPrinted>2023-09-08T10:26:00Z</cp:lastPrinted>
  <dcterms:created xsi:type="dcterms:W3CDTF">2026-04-08T10:43:00Z</dcterms:created>
  <dcterms:modified xsi:type="dcterms:W3CDTF">2026-04-08T10:43:00Z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2024-09-10T09:01:48Z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d5f2ad0e-e60e-4634-b501-e21f45318469</vt:lpwstr>
  </property>
  <property fmtid="{D5CDD505-2E9C-101B-9397-08002B2CF9AE}" pid="8" name="MSIP_Label_b3564849-fbfc-4795-ad59-055bb350645f_ContentBits">
    <vt:lpwstr>0</vt:lpwstr>
  </property>
</Properties>
</file>