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7B7D0" w14:textId="77777777" w:rsidR="00121B5E" w:rsidRPr="00506F62" w:rsidRDefault="00121B5E" w:rsidP="00EF50A6">
      <w:pPr>
        <w:spacing w:after="120" w:line="240" w:lineRule="auto"/>
        <w:rPr>
          <w:rFonts w:ascii="Georgia" w:hAnsi="Georgia"/>
          <w:szCs w:val="24"/>
          <w:lang w:eastAsia="cs-CZ"/>
        </w:rPr>
      </w:pPr>
    </w:p>
    <w:p w14:paraId="56F36739" w14:textId="2E116220" w:rsidR="002F3113" w:rsidRPr="00506F62" w:rsidRDefault="00C530B1" w:rsidP="00EF50A6">
      <w:pPr>
        <w:spacing w:after="120" w:line="240" w:lineRule="auto"/>
        <w:jc w:val="center"/>
        <w:rPr>
          <w:rFonts w:ascii="Georgia" w:hAnsi="Georgia"/>
          <w:b/>
        </w:rPr>
      </w:pPr>
      <w:bookmarkStart w:id="0" w:name="_GoBack"/>
      <w:bookmarkEnd w:id="0"/>
      <w:r w:rsidRPr="00506F62">
        <w:rPr>
          <w:rFonts w:ascii="Georgia" w:hAnsi="Georgia"/>
          <w:b/>
        </w:rPr>
        <w:t xml:space="preserve">Česko-polské fórum </w:t>
      </w:r>
      <w:r w:rsidR="00EF50A6">
        <w:rPr>
          <w:rFonts w:ascii="Georgia" w:hAnsi="Georgia"/>
          <w:b/>
        </w:rPr>
        <w:t>–</w:t>
      </w:r>
      <w:r w:rsidRPr="00506F62">
        <w:rPr>
          <w:rFonts w:ascii="Georgia" w:hAnsi="Georgia"/>
          <w:b/>
        </w:rPr>
        <w:t xml:space="preserve"> rok 202</w:t>
      </w:r>
      <w:r w:rsidR="00E33687">
        <w:rPr>
          <w:rFonts w:ascii="Georgia" w:hAnsi="Georgia"/>
          <w:b/>
        </w:rPr>
        <w:t>6</w:t>
      </w:r>
    </w:p>
    <w:p w14:paraId="52CBEC8B" w14:textId="77777777" w:rsidR="00C530B1" w:rsidRPr="00506F62" w:rsidRDefault="00C530B1" w:rsidP="002F3113">
      <w:pPr>
        <w:spacing w:after="120" w:line="240" w:lineRule="auto"/>
        <w:jc w:val="center"/>
        <w:rPr>
          <w:rFonts w:ascii="Georgia" w:hAnsi="Georg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0"/>
      </w:tblGrid>
      <w:tr w:rsidR="008A1B1E" w14:paraId="19FAF17C" w14:textId="77777777" w:rsidTr="00B75532">
        <w:tc>
          <w:tcPr>
            <w:tcW w:w="14142" w:type="dxa"/>
            <w:shd w:val="clear" w:color="auto" w:fill="CCCCCC"/>
          </w:tcPr>
          <w:p w14:paraId="743E6D7B" w14:textId="7A25E80D" w:rsidR="002F3113" w:rsidRPr="00506F62" w:rsidRDefault="002F3113" w:rsidP="004862AB">
            <w:pPr>
              <w:spacing w:after="0" w:line="240" w:lineRule="auto"/>
              <w:jc w:val="center"/>
              <w:rPr>
                <w:rFonts w:ascii="Times New Roman" w:hAnsi="Times New Roman"/>
                <w:b/>
                <w:bCs/>
                <w:sz w:val="24"/>
                <w:szCs w:val="24"/>
                <w:lang w:eastAsia="cs-CZ"/>
              </w:rPr>
            </w:pPr>
            <w:r w:rsidRPr="00506F62">
              <w:rPr>
                <w:rFonts w:ascii="Times New Roman" w:hAnsi="Times New Roman"/>
                <w:b/>
                <w:bCs/>
                <w:sz w:val="24"/>
                <w:szCs w:val="24"/>
                <w:lang w:eastAsia="cs-CZ"/>
              </w:rPr>
              <w:t xml:space="preserve">Příloha </w:t>
            </w:r>
            <w:r w:rsidR="0078363E" w:rsidRPr="00506F62">
              <w:rPr>
                <w:rFonts w:ascii="Times New Roman" w:hAnsi="Times New Roman"/>
                <w:b/>
                <w:bCs/>
                <w:sz w:val="24"/>
                <w:szCs w:val="24"/>
                <w:lang w:eastAsia="cs-CZ"/>
              </w:rPr>
              <w:t xml:space="preserve">č. </w:t>
            </w:r>
            <w:r w:rsidR="002E7CF8">
              <w:rPr>
                <w:rFonts w:ascii="Times New Roman" w:hAnsi="Times New Roman"/>
                <w:b/>
                <w:bCs/>
                <w:sz w:val="24"/>
                <w:szCs w:val="24"/>
                <w:lang w:eastAsia="cs-CZ"/>
              </w:rPr>
              <w:t>V</w:t>
            </w:r>
            <w:r w:rsidR="00E557B8">
              <w:rPr>
                <w:rFonts w:ascii="Times New Roman" w:hAnsi="Times New Roman"/>
                <w:b/>
                <w:bCs/>
                <w:sz w:val="24"/>
                <w:szCs w:val="24"/>
                <w:lang w:eastAsia="cs-CZ"/>
              </w:rPr>
              <w:t>I</w:t>
            </w:r>
            <w:r w:rsidRPr="00506F62">
              <w:rPr>
                <w:rFonts w:ascii="Times New Roman" w:hAnsi="Times New Roman"/>
                <w:b/>
                <w:bCs/>
                <w:sz w:val="24"/>
                <w:szCs w:val="24"/>
                <w:lang w:eastAsia="cs-CZ"/>
              </w:rPr>
              <w:t xml:space="preserve"> – </w:t>
            </w:r>
            <w:r w:rsidR="004862AB">
              <w:rPr>
                <w:rFonts w:ascii="Times New Roman" w:hAnsi="Times New Roman"/>
                <w:b/>
                <w:bCs/>
                <w:sz w:val="24"/>
                <w:szCs w:val="28"/>
                <w:lang w:eastAsia="cs-CZ"/>
              </w:rPr>
              <w:t>INFORMACE O OCHRANĚ</w:t>
            </w:r>
            <w:r w:rsidRPr="00506F62">
              <w:rPr>
                <w:rFonts w:ascii="Times New Roman" w:hAnsi="Times New Roman"/>
                <w:b/>
                <w:bCs/>
                <w:sz w:val="24"/>
                <w:szCs w:val="28"/>
                <w:lang w:eastAsia="cs-CZ"/>
              </w:rPr>
              <w:t xml:space="preserve"> OSOBNÍCH ÚDAJŮ </w:t>
            </w:r>
          </w:p>
        </w:tc>
      </w:tr>
    </w:tbl>
    <w:p w14:paraId="4B0EE7CE" w14:textId="77777777" w:rsidR="002F3113" w:rsidRDefault="002F3113" w:rsidP="002F3113">
      <w:pPr>
        <w:spacing w:after="120" w:line="240" w:lineRule="auto"/>
        <w:jc w:val="center"/>
        <w:rPr>
          <w:rFonts w:ascii="Georgia" w:hAnsi="Georgia"/>
          <w:b/>
        </w:rPr>
      </w:pPr>
    </w:p>
    <w:p w14:paraId="4B8D129B" w14:textId="77777777" w:rsidR="004862AB" w:rsidRDefault="004862AB" w:rsidP="004862AB">
      <w:pPr>
        <w:pStyle w:val="Prosttext"/>
        <w:keepLines/>
        <w:jc w:val="both"/>
        <w:rPr>
          <w:rFonts w:ascii="Georgia" w:eastAsia="MS Mincho" w:hAnsi="Georgia"/>
          <w:iCs/>
          <w:sz w:val="22"/>
          <w:szCs w:val="22"/>
          <w:lang w:val="cs-CZ"/>
        </w:rPr>
      </w:pPr>
      <w:r w:rsidRPr="00840326">
        <w:rPr>
          <w:rFonts w:ascii="Georgia" w:eastAsia="MS Mincho" w:hAnsi="Georgia"/>
          <w:iCs/>
          <w:sz w:val="22"/>
          <w:szCs w:val="22"/>
          <w:lang w:val="cs-CZ"/>
        </w:rPr>
        <w:t xml:space="preserve">Ministerstvo zahraničních věcí je správcem osobních údajů, které získá shromážděním žádostí a jejich povinných příloh či jiných dokumentů předložených v dotačním řízení. Osobní údaje subjektu údajů (žadatele o dotaci) budou uloženy a uchovávány prostřednictvím elektronického systému Grantys, jehož poskytovatelem je Nadace Partnerství, a v interních systémech MZV. </w:t>
      </w:r>
    </w:p>
    <w:p w14:paraId="3705170E" w14:textId="77777777" w:rsidR="004862AB" w:rsidRDefault="004862AB" w:rsidP="004862AB">
      <w:pPr>
        <w:pStyle w:val="Prosttext"/>
        <w:keepLines/>
        <w:jc w:val="both"/>
        <w:rPr>
          <w:rFonts w:ascii="Georgia" w:eastAsia="MS Mincho" w:hAnsi="Georgia"/>
          <w:iCs/>
          <w:sz w:val="22"/>
          <w:szCs w:val="22"/>
          <w:lang w:val="cs-CZ"/>
        </w:rPr>
      </w:pPr>
    </w:p>
    <w:p w14:paraId="18A34B51" w14:textId="55686749" w:rsidR="004862AB" w:rsidRDefault="004862AB" w:rsidP="004862AB">
      <w:pPr>
        <w:pStyle w:val="Prosttext"/>
        <w:keepLines/>
        <w:jc w:val="both"/>
        <w:rPr>
          <w:rFonts w:ascii="Georgia" w:eastAsia="MS Mincho" w:hAnsi="Georgia"/>
          <w:iCs/>
          <w:sz w:val="22"/>
          <w:szCs w:val="22"/>
          <w:lang w:val="cs-CZ"/>
        </w:rPr>
      </w:pPr>
      <w:r w:rsidRPr="00840326">
        <w:rPr>
          <w:rFonts w:ascii="Georgia" w:eastAsia="MS Mincho" w:hAnsi="Georgia"/>
          <w:iCs/>
          <w:sz w:val="22"/>
          <w:szCs w:val="22"/>
          <w:lang w:val="cs-CZ"/>
        </w:rPr>
        <w:t>Bližší informace o ochraně osobních údajů žadatelů a příjemců dotace v souladu s platnou legislativou o</w:t>
      </w:r>
      <w:r>
        <w:rPr>
          <w:rFonts w:ascii="Georgia" w:eastAsia="MS Mincho" w:hAnsi="Georgia"/>
          <w:iCs/>
          <w:sz w:val="22"/>
          <w:szCs w:val="22"/>
          <w:lang w:val="cs-CZ"/>
        </w:rPr>
        <w:t xml:space="preserve"> ochraně osobních údajů najdete zde:</w:t>
      </w:r>
    </w:p>
    <w:p w14:paraId="214F355C" w14:textId="77777777" w:rsidR="004862AB" w:rsidRDefault="004862AB" w:rsidP="004862AB">
      <w:pPr>
        <w:pStyle w:val="Prosttext"/>
        <w:keepLines/>
        <w:jc w:val="both"/>
        <w:rPr>
          <w:rFonts w:ascii="Georgia" w:eastAsia="MS Mincho" w:hAnsi="Georgia"/>
          <w:iCs/>
          <w:sz w:val="22"/>
          <w:szCs w:val="22"/>
          <w:lang w:val="cs-CZ"/>
        </w:rPr>
      </w:pPr>
    </w:p>
    <w:p w14:paraId="3DE10658" w14:textId="77777777" w:rsidR="004862AB" w:rsidRDefault="004862AB" w:rsidP="004862AB">
      <w:pPr>
        <w:pStyle w:val="Prosttext"/>
        <w:keepLines/>
        <w:jc w:val="both"/>
        <w:rPr>
          <w:rFonts w:ascii="Georgia" w:eastAsia="MS Mincho" w:hAnsi="Georgia"/>
          <w:iCs/>
          <w:sz w:val="22"/>
          <w:szCs w:val="22"/>
          <w:lang w:val="cs-CZ"/>
        </w:rPr>
      </w:pPr>
    </w:p>
    <w:p w14:paraId="4CD590DE" w14:textId="77777777" w:rsidR="004862AB" w:rsidRPr="00840326" w:rsidRDefault="004862AB" w:rsidP="004862AB">
      <w:pPr>
        <w:pStyle w:val="Prosttext"/>
        <w:jc w:val="center"/>
        <w:rPr>
          <w:rFonts w:ascii="Georgia" w:eastAsia="MS Mincho" w:hAnsi="Georgia"/>
          <w:b/>
          <w:bCs/>
          <w:sz w:val="22"/>
          <w:szCs w:val="22"/>
          <w:lang w:val="cs-CZ"/>
        </w:rPr>
      </w:pPr>
      <w:r w:rsidRPr="00840326">
        <w:rPr>
          <w:rFonts w:ascii="Georgia" w:eastAsia="MS Mincho" w:hAnsi="Georgia"/>
          <w:b/>
          <w:bCs/>
          <w:sz w:val="22"/>
          <w:szCs w:val="22"/>
          <w:lang w:val="cs-CZ"/>
        </w:rPr>
        <w:t>INFORMACE O OCHRANĚ OSOBNÍCH ÚDAJŮ</w:t>
      </w:r>
    </w:p>
    <w:p w14:paraId="38237D66" w14:textId="77777777" w:rsidR="004862AB" w:rsidRPr="00840326" w:rsidRDefault="004862AB" w:rsidP="004862AB">
      <w:pPr>
        <w:pStyle w:val="Prosttext"/>
        <w:rPr>
          <w:rFonts w:ascii="Georgia" w:eastAsia="MS Mincho" w:hAnsi="Georgia"/>
          <w:b/>
          <w:bCs/>
          <w:sz w:val="22"/>
          <w:szCs w:val="22"/>
          <w:lang w:val="cs-CZ"/>
        </w:rPr>
      </w:pPr>
    </w:p>
    <w:p w14:paraId="448E8959" w14:textId="77777777" w:rsidR="004862AB" w:rsidRPr="00840326" w:rsidRDefault="004862AB" w:rsidP="004862AB">
      <w:pPr>
        <w:spacing w:after="120"/>
        <w:jc w:val="both"/>
        <w:rPr>
          <w:rFonts w:ascii="Georgia" w:hAnsi="Georgia"/>
        </w:rPr>
      </w:pPr>
      <w:r w:rsidRPr="00840326">
        <w:rPr>
          <w:rFonts w:ascii="Georgia" w:hAnsi="Georgia"/>
        </w:rPr>
        <w:t>V souladu s čl. 13 Nařízení Evropského parlamentu a Rady (EU) 2016/679 ze dne 27. dubna 2016 o ochraně fyzických osob v souvislosti se zpracováním osobních údajů a o volném pohybu těchto údajů (dále jen „GDPR“), se poskytují následující informace:</w:t>
      </w:r>
    </w:p>
    <w:p w14:paraId="2B37E643" w14:textId="1806BB05" w:rsidR="004862AB" w:rsidRPr="00840326" w:rsidRDefault="004862AB" w:rsidP="004862AB">
      <w:pPr>
        <w:pStyle w:val="Odstavecseseznamem"/>
        <w:numPr>
          <w:ilvl w:val="1"/>
          <w:numId w:val="18"/>
        </w:numPr>
        <w:spacing w:after="240"/>
        <w:ind w:left="360"/>
        <w:jc w:val="both"/>
        <w:rPr>
          <w:rFonts w:ascii="Georgia" w:hAnsi="Georgia"/>
          <w:sz w:val="22"/>
          <w:szCs w:val="22"/>
        </w:rPr>
      </w:pPr>
      <w:r w:rsidRPr="00840326">
        <w:rPr>
          <w:rFonts w:ascii="Georgia" w:hAnsi="Georgia"/>
          <w:sz w:val="22"/>
          <w:szCs w:val="22"/>
        </w:rPr>
        <w:t>Ministerstvo zahraničních věcí, jako</w:t>
      </w:r>
      <w:r>
        <w:rPr>
          <w:rFonts w:ascii="Georgia" w:hAnsi="Georgia"/>
          <w:sz w:val="22"/>
          <w:szCs w:val="22"/>
        </w:rPr>
        <w:t xml:space="preserve"> správce osobních údajů, O</w:t>
      </w:r>
      <w:r w:rsidRPr="00840326">
        <w:rPr>
          <w:rFonts w:ascii="Georgia" w:hAnsi="Georgia"/>
          <w:sz w:val="22"/>
          <w:szCs w:val="22"/>
        </w:rPr>
        <w:t xml:space="preserve">dbor </w:t>
      </w:r>
      <w:r>
        <w:rPr>
          <w:rFonts w:ascii="Georgia" w:hAnsi="Georgia"/>
          <w:sz w:val="22"/>
          <w:szCs w:val="22"/>
        </w:rPr>
        <w:t>států střední Evropy (OSE</w:t>
      </w:r>
      <w:r w:rsidRPr="00840326">
        <w:rPr>
          <w:rFonts w:ascii="Georgia" w:hAnsi="Georgia"/>
          <w:sz w:val="22"/>
          <w:szCs w:val="22"/>
        </w:rPr>
        <w:t>), zpracovává pouze osobní údaje subjektu údajů, které získá z povinné dokumentace předložené v dotačním řízení v rámci titulu „</w:t>
      </w:r>
      <w:r>
        <w:rPr>
          <w:rFonts w:ascii="Georgia" w:hAnsi="Georgia"/>
          <w:sz w:val="22"/>
          <w:szCs w:val="22"/>
        </w:rPr>
        <w:t>Česko-polské fórum</w:t>
      </w:r>
      <w:r w:rsidRPr="00840326">
        <w:rPr>
          <w:rFonts w:ascii="Georgia" w:hAnsi="Georgia"/>
          <w:sz w:val="22"/>
          <w:szCs w:val="22"/>
        </w:rPr>
        <w:t xml:space="preserve">“ za účelem zařazení do dotačního řízení a zařazení do elektronického systému poskytovatele dotace pro administraci žádostí (systém Grantys, jehož poskytovatelem je Nadace Partnerství). </w:t>
      </w:r>
    </w:p>
    <w:p w14:paraId="1A896465" w14:textId="324A19E7" w:rsidR="004862AB" w:rsidRPr="00840326" w:rsidRDefault="004862AB" w:rsidP="004862AB">
      <w:pPr>
        <w:pStyle w:val="Odstavecseseznamem"/>
        <w:numPr>
          <w:ilvl w:val="1"/>
          <w:numId w:val="18"/>
        </w:numPr>
        <w:spacing w:after="240"/>
        <w:ind w:left="360"/>
        <w:jc w:val="both"/>
        <w:rPr>
          <w:rFonts w:ascii="Georgia" w:hAnsi="Georgia"/>
          <w:bCs/>
          <w:sz w:val="22"/>
          <w:szCs w:val="22"/>
        </w:rPr>
      </w:pPr>
      <w:r w:rsidRPr="00840326">
        <w:rPr>
          <w:rFonts w:ascii="Georgia" w:hAnsi="Georgia"/>
          <w:sz w:val="22"/>
          <w:szCs w:val="22"/>
        </w:rPr>
        <w:t>Účelem zpracování osobních údajů je poskytnutí peněžních prostředků z rozpočtové kapitoly MZV v rámci „</w:t>
      </w:r>
      <w:r>
        <w:rPr>
          <w:rFonts w:ascii="Georgia" w:hAnsi="Georgia"/>
          <w:sz w:val="22"/>
          <w:szCs w:val="22"/>
        </w:rPr>
        <w:t>Česko-polského fóra</w:t>
      </w:r>
      <w:r w:rsidRPr="00840326">
        <w:rPr>
          <w:rFonts w:ascii="Georgia" w:hAnsi="Georgia"/>
          <w:sz w:val="22"/>
          <w:szCs w:val="22"/>
        </w:rPr>
        <w:t xml:space="preserve">“ v souladu s ustanovením § 7 odst. 1 písm. e), f), i) a § 14 a násl. zákona č. 218/2000 Sb., o rozpočtových pravidlech a o změně některých souvisejících zákonů (rozpočtová pravidla), ve znění pozdějších předpisů. </w:t>
      </w:r>
    </w:p>
    <w:p w14:paraId="23DD382E" w14:textId="77777777" w:rsidR="004862AB" w:rsidRPr="00840326" w:rsidRDefault="004862AB" w:rsidP="004862AB">
      <w:pPr>
        <w:pStyle w:val="Odstavecseseznamem"/>
        <w:numPr>
          <w:ilvl w:val="1"/>
          <w:numId w:val="18"/>
        </w:numPr>
        <w:spacing w:after="120"/>
        <w:ind w:left="360"/>
        <w:jc w:val="both"/>
        <w:rPr>
          <w:rFonts w:ascii="Georgia" w:hAnsi="Georgia"/>
          <w:sz w:val="22"/>
          <w:szCs w:val="22"/>
        </w:rPr>
      </w:pPr>
      <w:r w:rsidRPr="00840326">
        <w:rPr>
          <w:rFonts w:ascii="Georgia" w:hAnsi="Georgia"/>
          <w:sz w:val="22"/>
          <w:szCs w:val="22"/>
        </w:rPr>
        <w:t>Právní důvody zpracování osobních údajů: v souladu s čl. 6 odst. 1 písm. e) GDPR zpracování osobních údajů je nezbytné pro splnění úkolu prováděného ve veřejném zájmu nebo při výkonu veřejné moci, kterým je pověřen správce. Proti tomuto zpracování lze vznést námitku podle čl. 21 GDPR.</w:t>
      </w:r>
    </w:p>
    <w:p w14:paraId="78C10D1B" w14:textId="77777777" w:rsidR="004862AB" w:rsidRPr="00840326" w:rsidRDefault="004862AB" w:rsidP="004862AB">
      <w:pPr>
        <w:pStyle w:val="Odstavecseseznamem"/>
        <w:numPr>
          <w:ilvl w:val="1"/>
          <w:numId w:val="18"/>
        </w:numPr>
        <w:spacing w:after="240"/>
        <w:ind w:left="360"/>
        <w:jc w:val="both"/>
        <w:rPr>
          <w:rFonts w:ascii="Georgia" w:hAnsi="Georgia"/>
          <w:sz w:val="22"/>
          <w:szCs w:val="22"/>
        </w:rPr>
      </w:pPr>
      <w:r w:rsidRPr="00840326">
        <w:rPr>
          <w:rFonts w:ascii="Georgia" w:hAnsi="Georgia"/>
          <w:sz w:val="22"/>
          <w:szCs w:val="22"/>
        </w:rPr>
        <w:t xml:space="preserve">Předpokládaná doba uložení osobních údajů je 10 let ode dne ukončení realizace projektu. Předpokládaná doba uložení osobních údajů spojených s žádostí, která byla řádně podána a poskytovatelem dotace posouzena, ale nebyla podpořena, je dva roky ode dne rozhodnutí o neposkytnutí dotace.  </w:t>
      </w:r>
    </w:p>
    <w:p w14:paraId="2120C131" w14:textId="77777777" w:rsidR="004862AB" w:rsidRPr="00840326" w:rsidRDefault="004862AB" w:rsidP="004862AB">
      <w:pPr>
        <w:pStyle w:val="Odstavecseseznamem"/>
        <w:numPr>
          <w:ilvl w:val="1"/>
          <w:numId w:val="18"/>
        </w:numPr>
        <w:spacing w:after="120"/>
        <w:ind w:left="360"/>
        <w:jc w:val="both"/>
        <w:rPr>
          <w:rFonts w:ascii="Georgia" w:hAnsi="Georgia"/>
          <w:sz w:val="22"/>
          <w:szCs w:val="22"/>
        </w:rPr>
      </w:pPr>
      <w:r w:rsidRPr="00840326">
        <w:rPr>
          <w:rFonts w:ascii="Georgia" w:hAnsi="Georgia"/>
          <w:sz w:val="22"/>
          <w:szCs w:val="22"/>
        </w:rPr>
        <w:t>Subjekt údajů může vůči správci osobních údajů uplatnit následující práva:</w:t>
      </w:r>
    </w:p>
    <w:p w14:paraId="00A03C5D" w14:textId="77777777" w:rsidR="004862AB" w:rsidRPr="00840326" w:rsidRDefault="004862AB" w:rsidP="004862AB">
      <w:pPr>
        <w:numPr>
          <w:ilvl w:val="0"/>
          <w:numId w:val="19"/>
        </w:numPr>
        <w:spacing w:after="120" w:line="240" w:lineRule="auto"/>
        <w:jc w:val="both"/>
        <w:rPr>
          <w:rFonts w:ascii="Georgia" w:hAnsi="Georgia"/>
        </w:rPr>
      </w:pPr>
      <w:r w:rsidRPr="00840326">
        <w:rPr>
          <w:rFonts w:ascii="Georgia" w:hAnsi="Georgia"/>
        </w:rPr>
        <w:t>na přístup ke svým osobním údajům (čl. 15 GDPR),</w:t>
      </w:r>
    </w:p>
    <w:p w14:paraId="1E385ACF" w14:textId="77777777" w:rsidR="004862AB" w:rsidRPr="00840326" w:rsidRDefault="004862AB" w:rsidP="004862AB">
      <w:pPr>
        <w:numPr>
          <w:ilvl w:val="0"/>
          <w:numId w:val="19"/>
        </w:numPr>
        <w:spacing w:after="120" w:line="240" w:lineRule="auto"/>
        <w:jc w:val="both"/>
        <w:rPr>
          <w:rFonts w:ascii="Georgia" w:hAnsi="Georgia"/>
        </w:rPr>
      </w:pPr>
      <w:r w:rsidRPr="00840326">
        <w:rPr>
          <w:rFonts w:ascii="Georgia" w:hAnsi="Georgia"/>
        </w:rPr>
        <w:t xml:space="preserve">na opravu (čl. 16 GDPR), </w:t>
      </w:r>
    </w:p>
    <w:p w14:paraId="73007251" w14:textId="77777777" w:rsidR="004862AB" w:rsidRPr="00840326" w:rsidRDefault="004862AB" w:rsidP="004862AB">
      <w:pPr>
        <w:numPr>
          <w:ilvl w:val="0"/>
          <w:numId w:val="19"/>
        </w:numPr>
        <w:spacing w:after="120" w:line="240" w:lineRule="auto"/>
        <w:jc w:val="both"/>
        <w:rPr>
          <w:rFonts w:ascii="Georgia" w:hAnsi="Georgia"/>
        </w:rPr>
      </w:pPr>
      <w:r w:rsidRPr="00840326">
        <w:rPr>
          <w:rFonts w:ascii="Georgia" w:hAnsi="Georgia"/>
        </w:rPr>
        <w:t>na výmaz (čl. 17 GDPR),</w:t>
      </w:r>
    </w:p>
    <w:p w14:paraId="732E7ED4" w14:textId="77777777" w:rsidR="004862AB" w:rsidRPr="00840326" w:rsidRDefault="004862AB" w:rsidP="004862AB">
      <w:pPr>
        <w:numPr>
          <w:ilvl w:val="0"/>
          <w:numId w:val="19"/>
        </w:numPr>
        <w:spacing w:after="120" w:line="240" w:lineRule="auto"/>
        <w:jc w:val="both"/>
        <w:rPr>
          <w:rFonts w:ascii="Georgia" w:hAnsi="Georgia"/>
        </w:rPr>
      </w:pPr>
      <w:r w:rsidRPr="00840326">
        <w:rPr>
          <w:rFonts w:ascii="Georgia" w:hAnsi="Georgia"/>
        </w:rPr>
        <w:t>na omezení zpracování (čl. 18 GDPR),</w:t>
      </w:r>
    </w:p>
    <w:p w14:paraId="59C474BD" w14:textId="77777777" w:rsidR="004862AB" w:rsidRPr="00840326" w:rsidRDefault="004862AB" w:rsidP="004862AB">
      <w:pPr>
        <w:numPr>
          <w:ilvl w:val="0"/>
          <w:numId w:val="19"/>
        </w:numPr>
        <w:spacing w:after="120" w:line="240" w:lineRule="auto"/>
        <w:jc w:val="both"/>
        <w:rPr>
          <w:rFonts w:ascii="Georgia" w:hAnsi="Georgia"/>
        </w:rPr>
      </w:pPr>
      <w:r w:rsidRPr="00840326">
        <w:rPr>
          <w:rFonts w:ascii="Georgia" w:hAnsi="Georgia"/>
        </w:rPr>
        <w:lastRenderedPageBreak/>
        <w:t>požadovat informace o příjemcích, kteří byli informováni ohledně opravy, výmazu nebo omezení zpracování (čl. 19 GDPR),</w:t>
      </w:r>
    </w:p>
    <w:p w14:paraId="60BF5BE3" w14:textId="77777777" w:rsidR="004862AB" w:rsidRPr="00840326" w:rsidRDefault="004862AB" w:rsidP="004862AB">
      <w:pPr>
        <w:numPr>
          <w:ilvl w:val="0"/>
          <w:numId w:val="19"/>
        </w:numPr>
        <w:spacing w:after="240" w:line="240" w:lineRule="auto"/>
        <w:jc w:val="both"/>
        <w:rPr>
          <w:rFonts w:ascii="Georgia" w:hAnsi="Georgia"/>
        </w:rPr>
      </w:pPr>
      <w:r w:rsidRPr="00840326">
        <w:rPr>
          <w:rFonts w:ascii="Georgia" w:hAnsi="Georgia"/>
        </w:rPr>
        <w:t>vznést námitku proti zpracování osobních údajů podle čl. 6 odst. 1 písm. f) GDPR (čl. 21 GDPR).</w:t>
      </w:r>
    </w:p>
    <w:p w14:paraId="2F3A6DC6" w14:textId="018B3F14" w:rsidR="008468E1" w:rsidRDefault="004862AB" w:rsidP="004862AB">
      <w:pPr>
        <w:pStyle w:val="Odstavecseseznamem"/>
        <w:numPr>
          <w:ilvl w:val="1"/>
          <w:numId w:val="18"/>
        </w:numPr>
        <w:spacing w:after="240"/>
        <w:ind w:left="360"/>
        <w:jc w:val="both"/>
        <w:rPr>
          <w:rFonts w:ascii="Georgia" w:hAnsi="Georgia"/>
          <w:sz w:val="22"/>
          <w:szCs w:val="22"/>
        </w:rPr>
      </w:pPr>
      <w:r w:rsidRPr="00840326">
        <w:rPr>
          <w:rFonts w:ascii="Georgia" w:hAnsi="Georgia"/>
          <w:sz w:val="22"/>
          <w:szCs w:val="22"/>
        </w:rPr>
        <w:t xml:space="preserve">Subjekt údajů může kontaktovat k uplatnění svých práv </w:t>
      </w:r>
      <w:r w:rsidR="008468E1">
        <w:rPr>
          <w:rFonts w:ascii="Georgia" w:hAnsi="Georgia"/>
          <w:sz w:val="22"/>
          <w:szCs w:val="22"/>
        </w:rPr>
        <w:t>O</w:t>
      </w:r>
      <w:r w:rsidR="008468E1" w:rsidRPr="00840326">
        <w:rPr>
          <w:rFonts w:ascii="Georgia" w:hAnsi="Georgia"/>
          <w:sz w:val="22"/>
          <w:szCs w:val="22"/>
        </w:rPr>
        <w:t xml:space="preserve">dbor </w:t>
      </w:r>
      <w:r w:rsidR="008468E1">
        <w:rPr>
          <w:rFonts w:ascii="Georgia" w:hAnsi="Georgia"/>
          <w:sz w:val="22"/>
          <w:szCs w:val="22"/>
        </w:rPr>
        <w:t>států střední Evropy</w:t>
      </w:r>
      <w:r w:rsidR="00E557B8">
        <w:rPr>
          <w:rFonts w:ascii="Georgia" w:hAnsi="Georgia"/>
          <w:sz w:val="22"/>
          <w:szCs w:val="22"/>
        </w:rPr>
        <w:t>,</w:t>
      </w:r>
      <w:r w:rsidR="008468E1" w:rsidRPr="008468E1">
        <w:rPr>
          <w:rFonts w:ascii="Georgia" w:hAnsi="Georgia"/>
          <w:sz w:val="22"/>
          <w:szCs w:val="22"/>
        </w:rPr>
        <w:t xml:space="preserve"> </w:t>
      </w:r>
      <w:r w:rsidR="008468E1" w:rsidRPr="00840326">
        <w:rPr>
          <w:rFonts w:ascii="Georgia" w:hAnsi="Georgia"/>
          <w:sz w:val="22"/>
          <w:szCs w:val="22"/>
        </w:rPr>
        <w:t xml:space="preserve">e-mail: </w:t>
      </w:r>
      <w:hyperlink r:id="rId8" w:history="1">
        <w:r w:rsidR="00E557B8" w:rsidRPr="000B32D7">
          <w:rPr>
            <w:rStyle w:val="Hypertextovodkaz"/>
            <w:rFonts w:ascii="Georgia" w:eastAsiaTheme="majorEastAsia" w:hAnsi="Georgia"/>
            <w:sz w:val="22"/>
            <w:szCs w:val="22"/>
          </w:rPr>
          <w:t>ose@mzv.gov.cz</w:t>
        </w:r>
      </w:hyperlink>
      <w:r w:rsidR="00E557B8">
        <w:rPr>
          <w:rFonts w:ascii="Georgia" w:eastAsiaTheme="majorEastAsia" w:hAnsi="Georgia"/>
          <w:sz w:val="22"/>
          <w:szCs w:val="22"/>
        </w:rPr>
        <w:t xml:space="preserve">, </w:t>
      </w:r>
      <w:r w:rsidR="008468E1" w:rsidRPr="00840326">
        <w:rPr>
          <w:rFonts w:ascii="Georgia" w:hAnsi="Georgia"/>
          <w:sz w:val="22"/>
          <w:szCs w:val="22"/>
        </w:rPr>
        <w:t>adresa: Ministerstvo zahraničních věcí, Loretánské náměstí 5, 118 00 Praha 1 – Hradčany.</w:t>
      </w:r>
    </w:p>
    <w:p w14:paraId="2834FC84" w14:textId="5941BD89" w:rsidR="004862AB" w:rsidRPr="00840326" w:rsidRDefault="00E557B8" w:rsidP="004862AB">
      <w:pPr>
        <w:pStyle w:val="Odstavecseseznamem"/>
        <w:numPr>
          <w:ilvl w:val="1"/>
          <w:numId w:val="18"/>
        </w:numPr>
        <w:spacing w:after="240"/>
        <w:ind w:left="360"/>
        <w:jc w:val="both"/>
        <w:rPr>
          <w:rFonts w:ascii="Georgia" w:hAnsi="Georgia"/>
          <w:sz w:val="22"/>
          <w:szCs w:val="22"/>
        </w:rPr>
      </w:pPr>
      <w:r>
        <w:rPr>
          <w:rFonts w:ascii="Georgia" w:hAnsi="Georgia"/>
          <w:sz w:val="22"/>
          <w:szCs w:val="22"/>
        </w:rPr>
        <w:t>Kontakt na p</w:t>
      </w:r>
      <w:r w:rsidR="004862AB" w:rsidRPr="00840326">
        <w:rPr>
          <w:rFonts w:ascii="Georgia" w:hAnsi="Georgia"/>
          <w:sz w:val="22"/>
          <w:szCs w:val="22"/>
        </w:rPr>
        <w:t>ověřen</w:t>
      </w:r>
      <w:r>
        <w:rPr>
          <w:rFonts w:ascii="Georgia" w:hAnsi="Georgia"/>
          <w:sz w:val="22"/>
          <w:szCs w:val="22"/>
        </w:rPr>
        <w:t>ce</w:t>
      </w:r>
      <w:r w:rsidR="004862AB" w:rsidRPr="00840326">
        <w:rPr>
          <w:rFonts w:ascii="Georgia" w:hAnsi="Georgia"/>
          <w:sz w:val="22"/>
          <w:szCs w:val="22"/>
        </w:rPr>
        <w:t xml:space="preserve"> pro ochranu osobních údajů správce</w:t>
      </w:r>
      <w:r>
        <w:rPr>
          <w:rFonts w:ascii="Georgia" w:hAnsi="Georgia"/>
          <w:sz w:val="22"/>
          <w:szCs w:val="22"/>
        </w:rPr>
        <w:t>:</w:t>
      </w:r>
      <w:r w:rsidR="004862AB" w:rsidRPr="00840326">
        <w:rPr>
          <w:rFonts w:ascii="Georgia" w:hAnsi="Georgia"/>
          <w:sz w:val="22"/>
          <w:szCs w:val="22"/>
        </w:rPr>
        <w:t xml:space="preserve"> e-mail: </w:t>
      </w:r>
      <w:hyperlink r:id="rId9" w:history="1">
        <w:r w:rsidR="004862AB" w:rsidRPr="00840326">
          <w:rPr>
            <w:rStyle w:val="Hypertextovodkaz"/>
            <w:rFonts w:ascii="Georgia" w:eastAsiaTheme="majorEastAsia" w:hAnsi="Georgia"/>
            <w:sz w:val="22"/>
            <w:szCs w:val="22"/>
          </w:rPr>
          <w:t>poverenec@mzv.gov.cz</w:t>
        </w:r>
      </w:hyperlink>
      <w:r w:rsidR="004862AB" w:rsidRPr="00840326">
        <w:rPr>
          <w:rFonts w:ascii="Georgia" w:hAnsi="Georgia"/>
          <w:sz w:val="22"/>
          <w:szCs w:val="22"/>
        </w:rPr>
        <w:t>, adresa: Ministerstvo zahraničních věcí, Loretánské náměstí 5, 118 00 Praha 1 – Hradčany.</w:t>
      </w:r>
    </w:p>
    <w:p w14:paraId="13C820C2" w14:textId="0DD331B0" w:rsidR="004862AB" w:rsidRPr="00840326" w:rsidRDefault="004862AB" w:rsidP="004862AB">
      <w:pPr>
        <w:pStyle w:val="Odstavecseseznamem"/>
        <w:numPr>
          <w:ilvl w:val="1"/>
          <w:numId w:val="18"/>
        </w:numPr>
        <w:spacing w:after="120"/>
        <w:ind w:left="360"/>
        <w:jc w:val="both"/>
        <w:rPr>
          <w:rFonts w:ascii="Georgia" w:hAnsi="Georgia"/>
          <w:sz w:val="22"/>
          <w:szCs w:val="22"/>
        </w:rPr>
      </w:pPr>
      <w:r w:rsidRPr="00840326">
        <w:rPr>
          <w:rFonts w:ascii="Georgia" w:hAnsi="Georgia"/>
          <w:sz w:val="22"/>
          <w:szCs w:val="22"/>
        </w:rPr>
        <w:t>Subjekt údajů má taktéž právo na podání stížnosti u dozorového úřadu, kterým je Úřad pro ochranu osobních údajů, má-li za to, že správce při zpracování osobních údajů postupuje v rozporu s</w:t>
      </w:r>
      <w:r w:rsidR="00E557B8">
        <w:rPr>
          <w:rFonts w:ascii="Georgia" w:hAnsi="Georgia"/>
          <w:sz w:val="22"/>
          <w:szCs w:val="22"/>
        </w:rPr>
        <w:t xml:space="preserve"> </w:t>
      </w:r>
      <w:r w:rsidRPr="00840326">
        <w:rPr>
          <w:rFonts w:ascii="Georgia" w:hAnsi="Georgia"/>
          <w:sz w:val="22"/>
          <w:szCs w:val="22"/>
        </w:rPr>
        <w:t xml:space="preserve">GDPR, </w:t>
      </w:r>
      <w:hyperlink r:id="rId10" w:history="1">
        <w:r w:rsidRPr="00840326">
          <w:rPr>
            <w:rStyle w:val="Hypertextovodkaz"/>
            <w:rFonts w:ascii="Georgia" w:eastAsiaTheme="majorEastAsia" w:hAnsi="Georgia"/>
            <w:sz w:val="22"/>
            <w:szCs w:val="22"/>
          </w:rPr>
          <w:t>www.uoou.gov.cz</w:t>
        </w:r>
      </w:hyperlink>
      <w:r w:rsidRPr="00840326">
        <w:rPr>
          <w:rFonts w:ascii="Georgia" w:hAnsi="Georgia"/>
          <w:sz w:val="22"/>
          <w:szCs w:val="22"/>
        </w:rPr>
        <w:t>,</w:t>
      </w:r>
      <w:r w:rsidR="00E557B8">
        <w:rPr>
          <w:rFonts w:ascii="Georgia" w:hAnsi="Georgia"/>
          <w:sz w:val="22"/>
          <w:szCs w:val="22"/>
        </w:rPr>
        <w:t xml:space="preserve"> </w:t>
      </w:r>
      <w:r w:rsidRPr="00840326">
        <w:rPr>
          <w:rFonts w:ascii="Georgia" w:hAnsi="Georgia"/>
          <w:sz w:val="22"/>
          <w:szCs w:val="22"/>
        </w:rPr>
        <w:t>adresa: pplk. Sochora 727/27, 170 00 Praha 7 – Holešovice.</w:t>
      </w:r>
    </w:p>
    <w:p w14:paraId="7F9D6CEB" w14:textId="77777777" w:rsidR="004862AB" w:rsidRPr="00F2220A" w:rsidRDefault="004862AB" w:rsidP="004862AB">
      <w:pPr>
        <w:pStyle w:val="Prosttext1"/>
        <w:widowControl/>
        <w:spacing w:after="120"/>
        <w:ind w:left="360"/>
        <w:jc w:val="both"/>
        <w:rPr>
          <w:rFonts w:ascii="Georgia" w:hAnsi="Georgia" w:cs="Times New Roman"/>
          <w:b/>
          <w:sz w:val="22"/>
          <w:szCs w:val="22"/>
        </w:rPr>
      </w:pPr>
    </w:p>
    <w:p w14:paraId="029FAB8A" w14:textId="77777777" w:rsidR="004862AB" w:rsidRPr="00840326" w:rsidRDefault="004862AB" w:rsidP="004862AB">
      <w:pPr>
        <w:pStyle w:val="Prosttext"/>
        <w:keepLines/>
        <w:jc w:val="both"/>
        <w:rPr>
          <w:rFonts w:ascii="Georgia" w:eastAsia="MS Mincho" w:hAnsi="Georgia"/>
          <w:bCs/>
          <w:iCs/>
          <w:sz w:val="22"/>
          <w:szCs w:val="22"/>
          <w:lang w:val="cs-CZ"/>
        </w:rPr>
      </w:pPr>
    </w:p>
    <w:p w14:paraId="74EF3A7A" w14:textId="77777777" w:rsidR="004862AB" w:rsidRPr="00506F62" w:rsidRDefault="004862AB" w:rsidP="004862AB">
      <w:pPr>
        <w:spacing w:after="120" w:line="240" w:lineRule="auto"/>
        <w:rPr>
          <w:rFonts w:ascii="Georgia" w:hAnsi="Georgia"/>
          <w:b/>
        </w:rPr>
      </w:pPr>
    </w:p>
    <w:sectPr w:rsidR="004862AB" w:rsidRPr="00506F62" w:rsidSect="00A75389">
      <w:footerReference w:type="default" r:id="rId11"/>
      <w:headerReference w:type="first" r:id="rId12"/>
      <w:footerReference w:type="first" r:id="rId13"/>
      <w:pgSz w:w="11906" w:h="16838" w:code="9"/>
      <w:pgMar w:top="1531" w:right="1106" w:bottom="1247" w:left="1260" w:header="68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7B929" w14:textId="77777777" w:rsidR="00A351E6" w:rsidRDefault="00A351E6">
      <w:r>
        <w:separator/>
      </w:r>
    </w:p>
  </w:endnote>
  <w:endnote w:type="continuationSeparator" w:id="0">
    <w:p w14:paraId="6130151E" w14:textId="77777777" w:rsidR="00A351E6" w:rsidRDefault="00A3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RePublicStd">
    <w:altName w:val="Cambria"/>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altName w:val="Arial"/>
    <w:charset w:val="EE"/>
    <w:family w:val="swiss"/>
    <w:pitch w:val="variable"/>
    <w:sig w:usb0="00000000" w:usb1="C200247B" w:usb2="00000009" w:usb3="00000000" w:csb0="0000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C094B" w14:textId="77777777" w:rsidR="00ED44B0" w:rsidRDefault="00ED44B0">
    <w:pPr>
      <w:pStyle w:val="Zpat"/>
      <w:jc w:val="center"/>
    </w:pPr>
    <w:r>
      <w:fldChar w:fldCharType="begin"/>
    </w:r>
    <w:r>
      <w:instrText>PAGE   \* MERGEFORMAT</w:instrText>
    </w:r>
    <w:r>
      <w:fldChar w:fldCharType="separate"/>
    </w:r>
    <w:r w:rsidR="00036CE0">
      <w:rPr>
        <w:noProof/>
      </w:rPr>
      <w:t>2</w:t>
    </w:r>
    <w:r>
      <w:fldChar w:fldCharType="end"/>
    </w:r>
  </w:p>
  <w:p w14:paraId="7A6D75B5" w14:textId="77777777" w:rsidR="00ED44B0" w:rsidRDefault="00ED44B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355295"/>
      <w:docPartObj>
        <w:docPartGallery w:val="Page Numbers (Bottom of Page)"/>
        <w:docPartUnique/>
      </w:docPartObj>
    </w:sdtPr>
    <w:sdtEndPr/>
    <w:sdtContent>
      <w:p w14:paraId="43295B6C" w14:textId="69C2234B" w:rsidR="004862AB" w:rsidRDefault="004862AB">
        <w:pPr>
          <w:pStyle w:val="Zpat"/>
          <w:jc w:val="center"/>
        </w:pPr>
        <w:r>
          <w:fldChar w:fldCharType="begin"/>
        </w:r>
        <w:r>
          <w:instrText>PAGE   \* MERGEFORMAT</w:instrText>
        </w:r>
        <w:r>
          <w:fldChar w:fldCharType="separate"/>
        </w:r>
        <w:r w:rsidR="00036CE0">
          <w:rPr>
            <w:noProof/>
          </w:rPr>
          <w:t>1</w:t>
        </w:r>
        <w:r>
          <w:fldChar w:fldCharType="end"/>
        </w:r>
      </w:p>
    </w:sdtContent>
  </w:sdt>
  <w:p w14:paraId="6A831E2C" w14:textId="77777777" w:rsidR="004862AB" w:rsidRDefault="004862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0D044" w14:textId="77777777" w:rsidR="00A351E6" w:rsidRDefault="00A351E6">
      <w:r>
        <w:separator/>
      </w:r>
    </w:p>
  </w:footnote>
  <w:footnote w:type="continuationSeparator" w:id="0">
    <w:p w14:paraId="293655FB" w14:textId="77777777" w:rsidR="00A351E6" w:rsidRDefault="00A35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1" w:type="dxa"/>
      <w:tblLayout w:type="fixed"/>
      <w:tblCellMar>
        <w:left w:w="369" w:type="dxa"/>
        <w:right w:w="0" w:type="dxa"/>
      </w:tblCellMar>
      <w:tblLook w:val="0000" w:firstRow="0" w:lastRow="0" w:firstColumn="0" w:lastColumn="0" w:noHBand="0" w:noVBand="0"/>
    </w:tblPr>
    <w:tblGrid>
      <w:gridCol w:w="1417"/>
      <w:gridCol w:w="4277"/>
      <w:gridCol w:w="3867"/>
    </w:tblGrid>
    <w:tr w:rsidR="008A1B1E" w14:paraId="23FF4429" w14:textId="77777777" w:rsidTr="00945B37">
      <w:trPr>
        <w:trHeight w:hRule="exact" w:val="1139"/>
      </w:trPr>
      <w:tc>
        <w:tcPr>
          <w:tcW w:w="1417" w:type="dxa"/>
          <w:vAlign w:val="center"/>
        </w:tcPr>
        <w:p w14:paraId="272C6EB4" w14:textId="00DAD248" w:rsidR="00EF50A6" w:rsidRPr="00EF50A6" w:rsidRDefault="00B55D84" w:rsidP="00EF50A6">
          <w:pPr>
            <w:suppressAutoHyphens/>
            <w:spacing w:after="0" w:line="240" w:lineRule="auto"/>
            <w:jc w:val="right"/>
            <w:rPr>
              <w:rFonts w:cs="RePublicStd"/>
              <w:sz w:val="26"/>
              <w:szCs w:val="26"/>
              <w:lang w:eastAsia="zh-CN"/>
            </w:rPr>
          </w:pPr>
          <w:r>
            <w:rPr>
              <w:rFonts w:cs="Calibri"/>
              <w:noProof/>
              <w:lang w:eastAsia="cs-CZ"/>
            </w:rPr>
            <w:drawing>
              <wp:inline distT="0" distB="0" distL="0" distR="0" wp14:anchorId="426FB1B8" wp14:editId="75F2DB7A">
                <wp:extent cx="6286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solidFill>
                          <a:srgbClr val="FFFFFF"/>
                        </a:solidFill>
                        <a:ln>
                          <a:noFill/>
                        </a:ln>
                      </pic:spPr>
                    </pic:pic>
                  </a:graphicData>
                </a:graphic>
              </wp:inline>
            </w:drawing>
          </w:r>
        </w:p>
      </w:tc>
      <w:tc>
        <w:tcPr>
          <w:tcW w:w="4277" w:type="dxa"/>
          <w:tcBorders>
            <w:left w:val="single" w:sz="18" w:space="0" w:color="FF0000"/>
          </w:tcBorders>
        </w:tcPr>
        <w:p w14:paraId="6E9FA722" w14:textId="77777777" w:rsidR="00EF50A6" w:rsidRPr="00EF50A6" w:rsidRDefault="00EF50A6" w:rsidP="00EF50A6">
          <w:pPr>
            <w:suppressAutoHyphens/>
            <w:autoSpaceDE w:val="0"/>
            <w:spacing w:before="226" w:after="0"/>
            <w:ind w:right="369"/>
            <w:rPr>
              <w:rFonts w:ascii="Georgia" w:hAnsi="Georgia" w:cs="Georgia"/>
              <w:sz w:val="16"/>
              <w:szCs w:val="16"/>
              <w:lang w:val="en-US" w:eastAsia="zh-TW"/>
            </w:rPr>
          </w:pPr>
          <w:r w:rsidRPr="00EF50A6">
            <w:rPr>
              <w:rFonts w:ascii="Georgia" w:hAnsi="Georgia" w:cs="RePublicStd"/>
              <w:sz w:val="26"/>
              <w:szCs w:val="26"/>
              <w:lang w:eastAsia="zh-CN"/>
            </w:rPr>
            <w:t>Ministerstvo zahraničních věcí České republiky</w:t>
          </w:r>
        </w:p>
      </w:tc>
      <w:tc>
        <w:tcPr>
          <w:tcW w:w="3867" w:type="dxa"/>
          <w:tcBorders>
            <w:left w:val="single" w:sz="18" w:space="0" w:color="000080"/>
          </w:tcBorders>
          <w:vAlign w:val="center"/>
        </w:tcPr>
        <w:p w14:paraId="7DDBC8F2" w14:textId="77777777" w:rsidR="00EF50A6" w:rsidRPr="00EF50A6" w:rsidRDefault="00EF50A6" w:rsidP="00EF50A6">
          <w:pPr>
            <w:suppressAutoHyphens/>
            <w:spacing w:after="0"/>
            <w:rPr>
              <w:rFonts w:cs="RePublicStd"/>
              <w:szCs w:val="16"/>
              <w:lang w:eastAsia="zh-CN"/>
            </w:rPr>
          </w:pPr>
          <w:r w:rsidRPr="00EF50A6">
            <w:rPr>
              <w:rFonts w:ascii="Georgia" w:hAnsi="Georgia" w:cs="Georgia"/>
              <w:sz w:val="16"/>
              <w:szCs w:val="16"/>
              <w:lang w:eastAsia="zh-TW"/>
            </w:rPr>
            <w:t>Odbor států střední Evropy</w:t>
          </w:r>
        </w:p>
        <w:p w14:paraId="73B8E705" w14:textId="77777777" w:rsidR="00EF50A6" w:rsidRPr="00EF50A6" w:rsidRDefault="00EF50A6" w:rsidP="00EF50A6">
          <w:pPr>
            <w:suppressAutoHyphens/>
            <w:autoSpaceDE w:val="0"/>
            <w:spacing w:after="0"/>
            <w:ind w:right="2"/>
            <w:rPr>
              <w:rFonts w:ascii="Georgia" w:hAnsi="Georgia" w:cs="RePublicStd"/>
              <w:sz w:val="16"/>
              <w:szCs w:val="16"/>
              <w:lang w:eastAsia="zh-CN"/>
            </w:rPr>
          </w:pPr>
          <w:r w:rsidRPr="00EF50A6">
            <w:rPr>
              <w:rFonts w:ascii="Georgia" w:hAnsi="Georgia" w:cs="RePublicStd"/>
              <w:sz w:val="16"/>
              <w:szCs w:val="16"/>
              <w:lang w:eastAsia="zh-CN"/>
            </w:rPr>
            <w:t>Loretánské nám. 5, 118 00 Praha 1</w:t>
          </w:r>
        </w:p>
        <w:p w14:paraId="17839571" w14:textId="77777777" w:rsidR="00EF50A6" w:rsidRPr="00EF50A6" w:rsidRDefault="00EF50A6" w:rsidP="00EF50A6">
          <w:pPr>
            <w:suppressAutoHyphens/>
            <w:autoSpaceDE w:val="0"/>
            <w:spacing w:after="0"/>
            <w:ind w:right="2"/>
            <w:rPr>
              <w:rFonts w:ascii="Georgia" w:hAnsi="Georgia" w:cs="Georgia"/>
              <w:sz w:val="16"/>
              <w:szCs w:val="20"/>
              <w:lang w:eastAsia="zh-CN"/>
            </w:rPr>
          </w:pPr>
          <w:r w:rsidRPr="00EF50A6">
            <w:rPr>
              <w:rFonts w:ascii="Georgia" w:hAnsi="Georgia" w:cs="RePublicStd"/>
              <w:sz w:val="16"/>
              <w:szCs w:val="16"/>
              <w:lang w:eastAsia="zh-CN"/>
            </w:rPr>
            <w:t>tel.: +420 224 182 263</w:t>
          </w:r>
        </w:p>
        <w:p w14:paraId="2E08D5CF" w14:textId="6170D0D3" w:rsidR="00EF50A6" w:rsidRPr="00EF50A6" w:rsidRDefault="00EF50A6" w:rsidP="00EF50A6">
          <w:pPr>
            <w:suppressAutoHyphens/>
            <w:autoSpaceDE w:val="0"/>
            <w:spacing w:after="0"/>
            <w:ind w:right="2"/>
            <w:rPr>
              <w:rFonts w:ascii="Georgia" w:hAnsi="Georgia" w:cs="Georgia"/>
              <w:sz w:val="16"/>
              <w:szCs w:val="20"/>
              <w:lang w:eastAsia="zh-CN"/>
            </w:rPr>
          </w:pPr>
          <w:r w:rsidRPr="00EF50A6">
            <w:rPr>
              <w:rFonts w:ascii="Georgia" w:hAnsi="Georgia" w:cs="RePublicStd"/>
              <w:sz w:val="16"/>
              <w:szCs w:val="16"/>
            </w:rPr>
            <w:t>www.mzv.</w:t>
          </w:r>
          <w:r w:rsidR="00E33687">
            <w:rPr>
              <w:rFonts w:ascii="Georgia" w:hAnsi="Georgia" w:cs="RePublicStd"/>
              <w:sz w:val="16"/>
              <w:szCs w:val="16"/>
            </w:rPr>
            <w:t>gov.</w:t>
          </w:r>
          <w:r w:rsidRPr="00EF50A6">
            <w:rPr>
              <w:rFonts w:ascii="Georgia" w:hAnsi="Georgia" w:cs="RePublicStd"/>
              <w:sz w:val="16"/>
              <w:szCs w:val="16"/>
            </w:rPr>
            <w:t>cz</w:t>
          </w:r>
        </w:p>
      </w:tc>
    </w:tr>
  </w:tbl>
  <w:p w14:paraId="12E6AA32" w14:textId="77777777" w:rsidR="00EF50A6" w:rsidRDefault="00EF50A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53B6"/>
    <w:multiLevelType w:val="hybridMultilevel"/>
    <w:tmpl w:val="647670A8"/>
    <w:lvl w:ilvl="0" w:tplc="82E4E13C">
      <w:start w:val="1"/>
      <w:numFmt w:val="bullet"/>
      <w:lvlText w:val=""/>
      <w:lvlJc w:val="left"/>
      <w:pPr>
        <w:tabs>
          <w:tab w:val="num" w:pos="720"/>
        </w:tabs>
        <w:ind w:left="720" w:hanging="360"/>
      </w:pPr>
      <w:rPr>
        <w:rFonts w:ascii="Symbol" w:hAnsi="Symbol" w:hint="default"/>
      </w:rPr>
    </w:lvl>
    <w:lvl w:ilvl="1" w:tplc="3632A482" w:tentative="1">
      <w:start w:val="1"/>
      <w:numFmt w:val="bullet"/>
      <w:lvlText w:val="o"/>
      <w:lvlJc w:val="left"/>
      <w:pPr>
        <w:tabs>
          <w:tab w:val="num" w:pos="1440"/>
        </w:tabs>
        <w:ind w:left="1440" w:hanging="360"/>
      </w:pPr>
      <w:rPr>
        <w:rFonts w:ascii="Courier New" w:hAnsi="Courier New" w:hint="default"/>
      </w:rPr>
    </w:lvl>
    <w:lvl w:ilvl="2" w:tplc="96968D1E" w:tentative="1">
      <w:start w:val="1"/>
      <w:numFmt w:val="bullet"/>
      <w:lvlText w:val=""/>
      <w:lvlJc w:val="left"/>
      <w:pPr>
        <w:tabs>
          <w:tab w:val="num" w:pos="2160"/>
        </w:tabs>
        <w:ind w:left="2160" w:hanging="360"/>
      </w:pPr>
      <w:rPr>
        <w:rFonts w:ascii="Wingdings" w:hAnsi="Wingdings" w:hint="default"/>
      </w:rPr>
    </w:lvl>
    <w:lvl w:ilvl="3" w:tplc="3D567CB4" w:tentative="1">
      <w:start w:val="1"/>
      <w:numFmt w:val="bullet"/>
      <w:lvlText w:val=""/>
      <w:lvlJc w:val="left"/>
      <w:pPr>
        <w:tabs>
          <w:tab w:val="num" w:pos="2880"/>
        </w:tabs>
        <w:ind w:left="2880" w:hanging="360"/>
      </w:pPr>
      <w:rPr>
        <w:rFonts w:ascii="Symbol" w:hAnsi="Symbol" w:hint="default"/>
      </w:rPr>
    </w:lvl>
    <w:lvl w:ilvl="4" w:tplc="96FA6DA6" w:tentative="1">
      <w:start w:val="1"/>
      <w:numFmt w:val="bullet"/>
      <w:lvlText w:val="o"/>
      <w:lvlJc w:val="left"/>
      <w:pPr>
        <w:tabs>
          <w:tab w:val="num" w:pos="3600"/>
        </w:tabs>
        <w:ind w:left="3600" w:hanging="360"/>
      </w:pPr>
      <w:rPr>
        <w:rFonts w:ascii="Courier New" w:hAnsi="Courier New" w:hint="default"/>
      </w:rPr>
    </w:lvl>
    <w:lvl w:ilvl="5" w:tplc="EF3209D2" w:tentative="1">
      <w:start w:val="1"/>
      <w:numFmt w:val="bullet"/>
      <w:lvlText w:val=""/>
      <w:lvlJc w:val="left"/>
      <w:pPr>
        <w:tabs>
          <w:tab w:val="num" w:pos="4320"/>
        </w:tabs>
        <w:ind w:left="4320" w:hanging="360"/>
      </w:pPr>
      <w:rPr>
        <w:rFonts w:ascii="Wingdings" w:hAnsi="Wingdings" w:hint="default"/>
      </w:rPr>
    </w:lvl>
    <w:lvl w:ilvl="6" w:tplc="30B2A92A" w:tentative="1">
      <w:start w:val="1"/>
      <w:numFmt w:val="bullet"/>
      <w:lvlText w:val=""/>
      <w:lvlJc w:val="left"/>
      <w:pPr>
        <w:tabs>
          <w:tab w:val="num" w:pos="5040"/>
        </w:tabs>
        <w:ind w:left="5040" w:hanging="360"/>
      </w:pPr>
      <w:rPr>
        <w:rFonts w:ascii="Symbol" w:hAnsi="Symbol" w:hint="default"/>
      </w:rPr>
    </w:lvl>
    <w:lvl w:ilvl="7" w:tplc="48DC8EC6" w:tentative="1">
      <w:start w:val="1"/>
      <w:numFmt w:val="bullet"/>
      <w:lvlText w:val="o"/>
      <w:lvlJc w:val="left"/>
      <w:pPr>
        <w:tabs>
          <w:tab w:val="num" w:pos="5760"/>
        </w:tabs>
        <w:ind w:left="5760" w:hanging="360"/>
      </w:pPr>
      <w:rPr>
        <w:rFonts w:ascii="Courier New" w:hAnsi="Courier New" w:hint="default"/>
      </w:rPr>
    </w:lvl>
    <w:lvl w:ilvl="8" w:tplc="D6F06F74" w:tentative="1">
      <w:start w:val="1"/>
      <w:numFmt w:val="bullet"/>
      <w:lvlText w:val=""/>
      <w:lvlJc w:val="left"/>
      <w:pPr>
        <w:tabs>
          <w:tab w:val="num" w:pos="6480"/>
        </w:tabs>
        <w:ind w:left="6480" w:hanging="360"/>
      </w:pPr>
      <w:rPr>
        <w:rFonts w:ascii="Wingdings" w:hAnsi="Wingdings" w:hint="default"/>
      </w:rPr>
    </w:lvl>
  </w:abstractNum>
  <w:abstractNum w:abstractNumId="1">
    <w:nsid w:val="0FA44C8E"/>
    <w:multiLevelType w:val="singleLevel"/>
    <w:tmpl w:val="1C183E14"/>
    <w:lvl w:ilvl="0">
      <w:start w:val="1"/>
      <w:numFmt w:val="decimal"/>
      <w:lvlText w:val="%1."/>
      <w:legacy w:legacy="1" w:legacySpace="0" w:legacyIndent="283"/>
      <w:lvlJc w:val="left"/>
      <w:pPr>
        <w:ind w:left="283" w:hanging="283"/>
      </w:pPr>
      <w:rPr>
        <w:rFonts w:ascii="Georgia" w:hAnsi="Georgia" w:cs="Times New Roman" w:hint="default"/>
      </w:rPr>
    </w:lvl>
  </w:abstractNum>
  <w:abstractNum w:abstractNumId="2">
    <w:nsid w:val="15824ED2"/>
    <w:multiLevelType w:val="hybridMultilevel"/>
    <w:tmpl w:val="2056094A"/>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nsid w:val="159A6CC3"/>
    <w:multiLevelType w:val="singleLevel"/>
    <w:tmpl w:val="D8BC55CA"/>
    <w:lvl w:ilvl="0">
      <w:start w:val="1"/>
      <w:numFmt w:val="decimal"/>
      <w:lvlText w:val="%1."/>
      <w:legacy w:legacy="1" w:legacySpace="0" w:legacyIndent="360"/>
      <w:lvlJc w:val="left"/>
      <w:pPr>
        <w:ind w:left="1080" w:hanging="360"/>
      </w:pPr>
      <w:rPr>
        <w:rFonts w:ascii="Georgia" w:hAnsi="Georgia" w:cs="Times New Roman" w:hint="default"/>
      </w:rPr>
    </w:lvl>
  </w:abstractNum>
  <w:abstractNum w:abstractNumId="4">
    <w:nsid w:val="19592B21"/>
    <w:multiLevelType w:val="hybridMultilevel"/>
    <w:tmpl w:val="99C8292A"/>
    <w:lvl w:ilvl="0" w:tplc="133892A4">
      <w:start w:val="1"/>
      <w:numFmt w:val="lowerLetter"/>
      <w:lvlText w:val="%1)"/>
      <w:lvlJc w:val="left"/>
      <w:pPr>
        <w:tabs>
          <w:tab w:val="num" w:pos="1068"/>
        </w:tabs>
        <w:ind w:left="1068" w:hanging="360"/>
      </w:pPr>
      <w:rPr>
        <w:rFonts w:cs="Times New Roman"/>
      </w:rPr>
    </w:lvl>
    <w:lvl w:ilvl="1" w:tplc="22B006A8">
      <w:start w:val="1"/>
      <w:numFmt w:val="decimal"/>
      <w:lvlText w:val="%2."/>
      <w:lvlJc w:val="left"/>
      <w:pPr>
        <w:tabs>
          <w:tab w:val="num" w:pos="1788"/>
        </w:tabs>
        <w:ind w:left="1788" w:hanging="360"/>
      </w:pPr>
      <w:rPr>
        <w:rFonts w:cs="Times New Roman"/>
      </w:rPr>
    </w:lvl>
    <w:lvl w:ilvl="2" w:tplc="C0306E56" w:tentative="1">
      <w:start w:val="1"/>
      <w:numFmt w:val="lowerRoman"/>
      <w:lvlText w:val="%3."/>
      <w:lvlJc w:val="right"/>
      <w:pPr>
        <w:tabs>
          <w:tab w:val="num" w:pos="2508"/>
        </w:tabs>
        <w:ind w:left="2508" w:hanging="180"/>
      </w:pPr>
      <w:rPr>
        <w:rFonts w:cs="Times New Roman"/>
      </w:rPr>
    </w:lvl>
    <w:lvl w:ilvl="3" w:tplc="3D6820C2" w:tentative="1">
      <w:start w:val="1"/>
      <w:numFmt w:val="decimal"/>
      <w:lvlText w:val="%4."/>
      <w:lvlJc w:val="left"/>
      <w:pPr>
        <w:tabs>
          <w:tab w:val="num" w:pos="3228"/>
        </w:tabs>
        <w:ind w:left="3228" w:hanging="360"/>
      </w:pPr>
      <w:rPr>
        <w:rFonts w:cs="Times New Roman"/>
      </w:rPr>
    </w:lvl>
    <w:lvl w:ilvl="4" w:tplc="249A9D2C" w:tentative="1">
      <w:start w:val="1"/>
      <w:numFmt w:val="lowerLetter"/>
      <w:lvlText w:val="%5."/>
      <w:lvlJc w:val="left"/>
      <w:pPr>
        <w:tabs>
          <w:tab w:val="num" w:pos="3948"/>
        </w:tabs>
        <w:ind w:left="3948" w:hanging="360"/>
      </w:pPr>
      <w:rPr>
        <w:rFonts w:cs="Times New Roman"/>
      </w:rPr>
    </w:lvl>
    <w:lvl w:ilvl="5" w:tplc="104CA5D4" w:tentative="1">
      <w:start w:val="1"/>
      <w:numFmt w:val="lowerRoman"/>
      <w:lvlText w:val="%6."/>
      <w:lvlJc w:val="right"/>
      <w:pPr>
        <w:tabs>
          <w:tab w:val="num" w:pos="4668"/>
        </w:tabs>
        <w:ind w:left="4668" w:hanging="180"/>
      </w:pPr>
      <w:rPr>
        <w:rFonts w:cs="Times New Roman"/>
      </w:rPr>
    </w:lvl>
    <w:lvl w:ilvl="6" w:tplc="32D45DBE" w:tentative="1">
      <w:start w:val="1"/>
      <w:numFmt w:val="decimal"/>
      <w:lvlText w:val="%7."/>
      <w:lvlJc w:val="left"/>
      <w:pPr>
        <w:tabs>
          <w:tab w:val="num" w:pos="5388"/>
        </w:tabs>
        <w:ind w:left="5388" w:hanging="360"/>
      </w:pPr>
      <w:rPr>
        <w:rFonts w:cs="Times New Roman"/>
      </w:rPr>
    </w:lvl>
    <w:lvl w:ilvl="7" w:tplc="D682E086" w:tentative="1">
      <w:start w:val="1"/>
      <w:numFmt w:val="lowerLetter"/>
      <w:lvlText w:val="%8."/>
      <w:lvlJc w:val="left"/>
      <w:pPr>
        <w:tabs>
          <w:tab w:val="num" w:pos="6108"/>
        </w:tabs>
        <w:ind w:left="6108" w:hanging="360"/>
      </w:pPr>
      <w:rPr>
        <w:rFonts w:cs="Times New Roman"/>
      </w:rPr>
    </w:lvl>
    <w:lvl w:ilvl="8" w:tplc="F30A862A" w:tentative="1">
      <w:start w:val="1"/>
      <w:numFmt w:val="lowerRoman"/>
      <w:lvlText w:val="%9."/>
      <w:lvlJc w:val="right"/>
      <w:pPr>
        <w:tabs>
          <w:tab w:val="num" w:pos="6828"/>
        </w:tabs>
        <w:ind w:left="6828" w:hanging="180"/>
      </w:pPr>
      <w:rPr>
        <w:rFonts w:cs="Times New Roman"/>
      </w:rPr>
    </w:lvl>
  </w:abstractNum>
  <w:abstractNum w:abstractNumId="5">
    <w:nsid w:val="1D3E7FC5"/>
    <w:multiLevelType w:val="multilevel"/>
    <w:tmpl w:val="D280261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3C4A3330"/>
    <w:multiLevelType w:val="singleLevel"/>
    <w:tmpl w:val="3F2A783C"/>
    <w:lvl w:ilvl="0">
      <w:start w:val="1"/>
      <w:numFmt w:val="decimal"/>
      <w:lvlText w:val="%1."/>
      <w:legacy w:legacy="1" w:legacySpace="0" w:legacyIndent="283"/>
      <w:lvlJc w:val="left"/>
      <w:pPr>
        <w:ind w:left="283" w:hanging="283"/>
      </w:pPr>
      <w:rPr>
        <w:rFonts w:ascii="Georgia" w:hAnsi="Georgia" w:cs="Times New Roman" w:hint="default"/>
      </w:rPr>
    </w:lvl>
  </w:abstractNum>
  <w:abstractNum w:abstractNumId="7">
    <w:nsid w:val="3CDE4A37"/>
    <w:multiLevelType w:val="hybridMultilevel"/>
    <w:tmpl w:val="04ACA706"/>
    <w:lvl w:ilvl="0" w:tplc="F1D05F02">
      <w:start w:val="1"/>
      <w:numFmt w:val="decimal"/>
      <w:lvlText w:val="%1."/>
      <w:lvlJc w:val="left"/>
      <w:pPr>
        <w:tabs>
          <w:tab w:val="num" w:pos="360"/>
        </w:tabs>
        <w:ind w:left="360" w:hanging="360"/>
      </w:pPr>
      <w:rPr>
        <w:rFonts w:cs="Times New Roman"/>
      </w:rPr>
    </w:lvl>
    <w:lvl w:ilvl="1" w:tplc="5CFEF2C8" w:tentative="1">
      <w:start w:val="1"/>
      <w:numFmt w:val="lowerLetter"/>
      <w:lvlText w:val="%2."/>
      <w:lvlJc w:val="left"/>
      <w:pPr>
        <w:tabs>
          <w:tab w:val="num" w:pos="1080"/>
        </w:tabs>
        <w:ind w:left="1080" w:hanging="360"/>
      </w:pPr>
      <w:rPr>
        <w:rFonts w:cs="Times New Roman"/>
      </w:rPr>
    </w:lvl>
    <w:lvl w:ilvl="2" w:tplc="9DCC0248" w:tentative="1">
      <w:start w:val="1"/>
      <w:numFmt w:val="lowerRoman"/>
      <w:lvlText w:val="%3."/>
      <w:lvlJc w:val="right"/>
      <w:pPr>
        <w:tabs>
          <w:tab w:val="num" w:pos="1800"/>
        </w:tabs>
        <w:ind w:left="1800" w:hanging="180"/>
      </w:pPr>
      <w:rPr>
        <w:rFonts w:cs="Times New Roman"/>
      </w:rPr>
    </w:lvl>
    <w:lvl w:ilvl="3" w:tplc="F67A2B90" w:tentative="1">
      <w:start w:val="1"/>
      <w:numFmt w:val="decimal"/>
      <w:lvlText w:val="%4."/>
      <w:lvlJc w:val="left"/>
      <w:pPr>
        <w:tabs>
          <w:tab w:val="num" w:pos="2520"/>
        </w:tabs>
        <w:ind w:left="2520" w:hanging="360"/>
      </w:pPr>
      <w:rPr>
        <w:rFonts w:cs="Times New Roman"/>
      </w:rPr>
    </w:lvl>
    <w:lvl w:ilvl="4" w:tplc="7B7CE702" w:tentative="1">
      <w:start w:val="1"/>
      <w:numFmt w:val="lowerLetter"/>
      <w:lvlText w:val="%5."/>
      <w:lvlJc w:val="left"/>
      <w:pPr>
        <w:tabs>
          <w:tab w:val="num" w:pos="3240"/>
        </w:tabs>
        <w:ind w:left="3240" w:hanging="360"/>
      </w:pPr>
      <w:rPr>
        <w:rFonts w:cs="Times New Roman"/>
      </w:rPr>
    </w:lvl>
    <w:lvl w:ilvl="5" w:tplc="EF3A0B5A" w:tentative="1">
      <w:start w:val="1"/>
      <w:numFmt w:val="lowerRoman"/>
      <w:lvlText w:val="%6."/>
      <w:lvlJc w:val="right"/>
      <w:pPr>
        <w:tabs>
          <w:tab w:val="num" w:pos="3960"/>
        </w:tabs>
        <w:ind w:left="3960" w:hanging="180"/>
      </w:pPr>
      <w:rPr>
        <w:rFonts w:cs="Times New Roman"/>
      </w:rPr>
    </w:lvl>
    <w:lvl w:ilvl="6" w:tplc="E1DA21D8" w:tentative="1">
      <w:start w:val="1"/>
      <w:numFmt w:val="decimal"/>
      <w:lvlText w:val="%7."/>
      <w:lvlJc w:val="left"/>
      <w:pPr>
        <w:tabs>
          <w:tab w:val="num" w:pos="4680"/>
        </w:tabs>
        <w:ind w:left="4680" w:hanging="360"/>
      </w:pPr>
      <w:rPr>
        <w:rFonts w:cs="Times New Roman"/>
      </w:rPr>
    </w:lvl>
    <w:lvl w:ilvl="7" w:tplc="BC408A0E" w:tentative="1">
      <w:start w:val="1"/>
      <w:numFmt w:val="lowerLetter"/>
      <w:lvlText w:val="%8."/>
      <w:lvlJc w:val="left"/>
      <w:pPr>
        <w:tabs>
          <w:tab w:val="num" w:pos="5400"/>
        </w:tabs>
        <w:ind w:left="5400" w:hanging="360"/>
      </w:pPr>
      <w:rPr>
        <w:rFonts w:cs="Times New Roman"/>
      </w:rPr>
    </w:lvl>
    <w:lvl w:ilvl="8" w:tplc="BB38F214" w:tentative="1">
      <w:start w:val="1"/>
      <w:numFmt w:val="lowerRoman"/>
      <w:lvlText w:val="%9."/>
      <w:lvlJc w:val="right"/>
      <w:pPr>
        <w:tabs>
          <w:tab w:val="num" w:pos="6120"/>
        </w:tabs>
        <w:ind w:left="6120" w:hanging="180"/>
      </w:pPr>
      <w:rPr>
        <w:rFonts w:cs="Times New Roman"/>
      </w:rPr>
    </w:lvl>
  </w:abstractNum>
  <w:abstractNum w:abstractNumId="8">
    <w:nsid w:val="3D8B31D0"/>
    <w:multiLevelType w:val="hybridMultilevel"/>
    <w:tmpl w:val="C9DC8E56"/>
    <w:lvl w:ilvl="0" w:tplc="0409000F">
      <w:start w:val="1"/>
      <w:numFmt w:val="decimal"/>
      <w:lvlText w:val="%1."/>
      <w:lvlJc w:val="left"/>
      <w:pPr>
        <w:ind w:left="720" w:hanging="360"/>
      </w:pPr>
    </w:lvl>
    <w:lvl w:ilvl="1" w:tplc="1EC4AEF0">
      <w:start w:val="1"/>
      <w:numFmt w:val="decimal"/>
      <w:lvlText w:val="%2."/>
      <w:lvlJc w:val="left"/>
      <w:pPr>
        <w:ind w:left="1440" w:hanging="360"/>
      </w:pPr>
      <w:rPr>
        <w:rFonts w:ascii="Georgia" w:eastAsia="Times New Roman" w:hAnsi="Georgi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02CA5"/>
    <w:multiLevelType w:val="singleLevel"/>
    <w:tmpl w:val="28A6ABB6"/>
    <w:lvl w:ilvl="0">
      <w:start w:val="1"/>
      <w:numFmt w:val="lowerLetter"/>
      <w:lvlText w:val="%1)"/>
      <w:legacy w:legacy="1" w:legacySpace="0" w:legacyIndent="283"/>
      <w:lvlJc w:val="left"/>
      <w:pPr>
        <w:ind w:left="1003" w:hanging="283"/>
      </w:pPr>
      <w:rPr>
        <w:rFonts w:ascii="Georgia" w:hAnsi="Georgia" w:cs="Times New Roman" w:hint="default"/>
      </w:rPr>
    </w:lvl>
  </w:abstractNum>
  <w:abstractNum w:abstractNumId="10">
    <w:nsid w:val="43DD434F"/>
    <w:multiLevelType w:val="hybridMultilevel"/>
    <w:tmpl w:val="CB225E44"/>
    <w:lvl w:ilvl="0" w:tplc="B8923F8A">
      <w:start w:val="1"/>
      <w:numFmt w:val="lowerLetter"/>
      <w:lvlText w:val="%1)"/>
      <w:lvlJc w:val="left"/>
      <w:pPr>
        <w:tabs>
          <w:tab w:val="num" w:pos="720"/>
        </w:tabs>
        <w:ind w:left="720" w:hanging="360"/>
      </w:pPr>
      <w:rPr>
        <w:rFonts w:cs="Times New Roman" w:hint="default"/>
      </w:rPr>
    </w:lvl>
    <w:lvl w:ilvl="1" w:tplc="0CC4310C" w:tentative="1">
      <w:start w:val="1"/>
      <w:numFmt w:val="lowerLetter"/>
      <w:lvlText w:val="%2."/>
      <w:lvlJc w:val="left"/>
      <w:pPr>
        <w:tabs>
          <w:tab w:val="num" w:pos="1440"/>
        </w:tabs>
        <w:ind w:left="1440" w:hanging="360"/>
      </w:pPr>
      <w:rPr>
        <w:rFonts w:cs="Times New Roman"/>
      </w:rPr>
    </w:lvl>
    <w:lvl w:ilvl="2" w:tplc="F1A4B296" w:tentative="1">
      <w:start w:val="1"/>
      <w:numFmt w:val="lowerRoman"/>
      <w:lvlText w:val="%3."/>
      <w:lvlJc w:val="right"/>
      <w:pPr>
        <w:tabs>
          <w:tab w:val="num" w:pos="2160"/>
        </w:tabs>
        <w:ind w:left="2160" w:hanging="180"/>
      </w:pPr>
      <w:rPr>
        <w:rFonts w:cs="Times New Roman"/>
      </w:rPr>
    </w:lvl>
    <w:lvl w:ilvl="3" w:tplc="DC4CFF68" w:tentative="1">
      <w:start w:val="1"/>
      <w:numFmt w:val="decimal"/>
      <w:lvlText w:val="%4."/>
      <w:lvlJc w:val="left"/>
      <w:pPr>
        <w:tabs>
          <w:tab w:val="num" w:pos="2880"/>
        </w:tabs>
        <w:ind w:left="2880" w:hanging="360"/>
      </w:pPr>
      <w:rPr>
        <w:rFonts w:cs="Times New Roman"/>
      </w:rPr>
    </w:lvl>
    <w:lvl w:ilvl="4" w:tplc="00B8D2D0" w:tentative="1">
      <w:start w:val="1"/>
      <w:numFmt w:val="lowerLetter"/>
      <w:lvlText w:val="%5."/>
      <w:lvlJc w:val="left"/>
      <w:pPr>
        <w:tabs>
          <w:tab w:val="num" w:pos="3600"/>
        </w:tabs>
        <w:ind w:left="3600" w:hanging="360"/>
      </w:pPr>
      <w:rPr>
        <w:rFonts w:cs="Times New Roman"/>
      </w:rPr>
    </w:lvl>
    <w:lvl w:ilvl="5" w:tplc="30E2B8AA" w:tentative="1">
      <w:start w:val="1"/>
      <w:numFmt w:val="lowerRoman"/>
      <w:lvlText w:val="%6."/>
      <w:lvlJc w:val="right"/>
      <w:pPr>
        <w:tabs>
          <w:tab w:val="num" w:pos="4320"/>
        </w:tabs>
        <w:ind w:left="4320" w:hanging="180"/>
      </w:pPr>
      <w:rPr>
        <w:rFonts w:cs="Times New Roman"/>
      </w:rPr>
    </w:lvl>
    <w:lvl w:ilvl="6" w:tplc="F6748196" w:tentative="1">
      <w:start w:val="1"/>
      <w:numFmt w:val="decimal"/>
      <w:lvlText w:val="%7."/>
      <w:lvlJc w:val="left"/>
      <w:pPr>
        <w:tabs>
          <w:tab w:val="num" w:pos="5040"/>
        </w:tabs>
        <w:ind w:left="5040" w:hanging="360"/>
      </w:pPr>
      <w:rPr>
        <w:rFonts w:cs="Times New Roman"/>
      </w:rPr>
    </w:lvl>
    <w:lvl w:ilvl="7" w:tplc="C07E2D76" w:tentative="1">
      <w:start w:val="1"/>
      <w:numFmt w:val="lowerLetter"/>
      <w:lvlText w:val="%8."/>
      <w:lvlJc w:val="left"/>
      <w:pPr>
        <w:tabs>
          <w:tab w:val="num" w:pos="5760"/>
        </w:tabs>
        <w:ind w:left="5760" w:hanging="360"/>
      </w:pPr>
      <w:rPr>
        <w:rFonts w:cs="Times New Roman"/>
      </w:rPr>
    </w:lvl>
    <w:lvl w:ilvl="8" w:tplc="7D7EA98A" w:tentative="1">
      <w:start w:val="1"/>
      <w:numFmt w:val="lowerRoman"/>
      <w:lvlText w:val="%9."/>
      <w:lvlJc w:val="right"/>
      <w:pPr>
        <w:tabs>
          <w:tab w:val="num" w:pos="6480"/>
        </w:tabs>
        <w:ind w:left="6480" w:hanging="180"/>
      </w:pPr>
      <w:rPr>
        <w:rFonts w:cs="Times New Roman"/>
      </w:rPr>
    </w:lvl>
  </w:abstractNum>
  <w:abstractNum w:abstractNumId="11">
    <w:nsid w:val="59486AB5"/>
    <w:multiLevelType w:val="hybridMultilevel"/>
    <w:tmpl w:val="87FAFB00"/>
    <w:lvl w:ilvl="0" w:tplc="A2FC2A42">
      <w:start w:val="1"/>
      <w:numFmt w:val="decimal"/>
      <w:lvlText w:val="%1."/>
      <w:lvlJc w:val="left"/>
      <w:pPr>
        <w:tabs>
          <w:tab w:val="num" w:pos="720"/>
        </w:tabs>
        <w:ind w:left="720" w:hanging="360"/>
      </w:pPr>
      <w:rPr>
        <w:rFonts w:cs="Times New Roman"/>
      </w:rPr>
    </w:lvl>
    <w:lvl w:ilvl="1" w:tplc="80AE185C" w:tentative="1">
      <w:start w:val="1"/>
      <w:numFmt w:val="lowerLetter"/>
      <w:lvlText w:val="%2."/>
      <w:lvlJc w:val="left"/>
      <w:pPr>
        <w:tabs>
          <w:tab w:val="num" w:pos="1440"/>
        </w:tabs>
        <w:ind w:left="1440" w:hanging="360"/>
      </w:pPr>
      <w:rPr>
        <w:rFonts w:cs="Times New Roman"/>
      </w:rPr>
    </w:lvl>
    <w:lvl w:ilvl="2" w:tplc="CE46CB26" w:tentative="1">
      <w:start w:val="1"/>
      <w:numFmt w:val="lowerRoman"/>
      <w:lvlText w:val="%3."/>
      <w:lvlJc w:val="right"/>
      <w:pPr>
        <w:tabs>
          <w:tab w:val="num" w:pos="2160"/>
        </w:tabs>
        <w:ind w:left="2160" w:hanging="180"/>
      </w:pPr>
      <w:rPr>
        <w:rFonts w:cs="Times New Roman"/>
      </w:rPr>
    </w:lvl>
    <w:lvl w:ilvl="3" w:tplc="1CECE23A" w:tentative="1">
      <w:start w:val="1"/>
      <w:numFmt w:val="decimal"/>
      <w:lvlText w:val="%4."/>
      <w:lvlJc w:val="left"/>
      <w:pPr>
        <w:tabs>
          <w:tab w:val="num" w:pos="2880"/>
        </w:tabs>
        <w:ind w:left="2880" w:hanging="360"/>
      </w:pPr>
      <w:rPr>
        <w:rFonts w:cs="Times New Roman"/>
      </w:rPr>
    </w:lvl>
    <w:lvl w:ilvl="4" w:tplc="5D888CE8" w:tentative="1">
      <w:start w:val="1"/>
      <w:numFmt w:val="lowerLetter"/>
      <w:lvlText w:val="%5."/>
      <w:lvlJc w:val="left"/>
      <w:pPr>
        <w:tabs>
          <w:tab w:val="num" w:pos="3600"/>
        </w:tabs>
        <w:ind w:left="3600" w:hanging="360"/>
      </w:pPr>
      <w:rPr>
        <w:rFonts w:cs="Times New Roman"/>
      </w:rPr>
    </w:lvl>
    <w:lvl w:ilvl="5" w:tplc="1B40D484" w:tentative="1">
      <w:start w:val="1"/>
      <w:numFmt w:val="lowerRoman"/>
      <w:lvlText w:val="%6."/>
      <w:lvlJc w:val="right"/>
      <w:pPr>
        <w:tabs>
          <w:tab w:val="num" w:pos="4320"/>
        </w:tabs>
        <w:ind w:left="4320" w:hanging="180"/>
      </w:pPr>
      <w:rPr>
        <w:rFonts w:cs="Times New Roman"/>
      </w:rPr>
    </w:lvl>
    <w:lvl w:ilvl="6" w:tplc="8E1A2714" w:tentative="1">
      <w:start w:val="1"/>
      <w:numFmt w:val="decimal"/>
      <w:lvlText w:val="%7."/>
      <w:lvlJc w:val="left"/>
      <w:pPr>
        <w:tabs>
          <w:tab w:val="num" w:pos="5040"/>
        </w:tabs>
        <w:ind w:left="5040" w:hanging="360"/>
      </w:pPr>
      <w:rPr>
        <w:rFonts w:cs="Times New Roman"/>
      </w:rPr>
    </w:lvl>
    <w:lvl w:ilvl="7" w:tplc="9260D21A" w:tentative="1">
      <w:start w:val="1"/>
      <w:numFmt w:val="lowerLetter"/>
      <w:lvlText w:val="%8."/>
      <w:lvlJc w:val="left"/>
      <w:pPr>
        <w:tabs>
          <w:tab w:val="num" w:pos="5760"/>
        </w:tabs>
        <w:ind w:left="5760" w:hanging="360"/>
      </w:pPr>
      <w:rPr>
        <w:rFonts w:cs="Times New Roman"/>
      </w:rPr>
    </w:lvl>
    <w:lvl w:ilvl="8" w:tplc="B88685EE" w:tentative="1">
      <w:start w:val="1"/>
      <w:numFmt w:val="lowerRoman"/>
      <w:lvlText w:val="%9."/>
      <w:lvlJc w:val="right"/>
      <w:pPr>
        <w:tabs>
          <w:tab w:val="num" w:pos="6480"/>
        </w:tabs>
        <w:ind w:left="6480" w:hanging="180"/>
      </w:pPr>
      <w:rPr>
        <w:rFonts w:cs="Times New Roman"/>
      </w:rPr>
    </w:lvl>
  </w:abstractNum>
  <w:abstractNum w:abstractNumId="12">
    <w:nsid w:val="5C1A2CEE"/>
    <w:multiLevelType w:val="hybridMultilevel"/>
    <w:tmpl w:val="AB986B86"/>
    <w:lvl w:ilvl="0" w:tplc="3F726E7A">
      <w:start w:val="1"/>
      <w:numFmt w:val="bullet"/>
      <w:lvlText w:val=""/>
      <w:lvlJc w:val="left"/>
      <w:pPr>
        <w:tabs>
          <w:tab w:val="num" w:pos="720"/>
        </w:tabs>
        <w:ind w:left="720" w:hanging="360"/>
      </w:pPr>
      <w:rPr>
        <w:rFonts w:ascii="Symbol" w:hAnsi="Symbol" w:hint="default"/>
      </w:rPr>
    </w:lvl>
    <w:lvl w:ilvl="1" w:tplc="9A94CB4C" w:tentative="1">
      <w:start w:val="1"/>
      <w:numFmt w:val="bullet"/>
      <w:lvlText w:val="o"/>
      <w:lvlJc w:val="left"/>
      <w:pPr>
        <w:tabs>
          <w:tab w:val="num" w:pos="1440"/>
        </w:tabs>
        <w:ind w:left="1440" w:hanging="360"/>
      </w:pPr>
      <w:rPr>
        <w:rFonts w:ascii="Courier New" w:hAnsi="Courier New" w:hint="default"/>
      </w:rPr>
    </w:lvl>
    <w:lvl w:ilvl="2" w:tplc="BF20BAE6" w:tentative="1">
      <w:start w:val="1"/>
      <w:numFmt w:val="bullet"/>
      <w:lvlText w:val=""/>
      <w:lvlJc w:val="left"/>
      <w:pPr>
        <w:tabs>
          <w:tab w:val="num" w:pos="2160"/>
        </w:tabs>
        <w:ind w:left="2160" w:hanging="360"/>
      </w:pPr>
      <w:rPr>
        <w:rFonts w:ascii="Wingdings" w:hAnsi="Wingdings" w:hint="default"/>
      </w:rPr>
    </w:lvl>
    <w:lvl w:ilvl="3" w:tplc="B0F083CA" w:tentative="1">
      <w:start w:val="1"/>
      <w:numFmt w:val="bullet"/>
      <w:lvlText w:val=""/>
      <w:lvlJc w:val="left"/>
      <w:pPr>
        <w:tabs>
          <w:tab w:val="num" w:pos="2880"/>
        </w:tabs>
        <w:ind w:left="2880" w:hanging="360"/>
      </w:pPr>
      <w:rPr>
        <w:rFonts w:ascii="Symbol" w:hAnsi="Symbol" w:hint="default"/>
      </w:rPr>
    </w:lvl>
    <w:lvl w:ilvl="4" w:tplc="5F3263A8" w:tentative="1">
      <w:start w:val="1"/>
      <w:numFmt w:val="bullet"/>
      <w:lvlText w:val="o"/>
      <w:lvlJc w:val="left"/>
      <w:pPr>
        <w:tabs>
          <w:tab w:val="num" w:pos="3600"/>
        </w:tabs>
        <w:ind w:left="3600" w:hanging="360"/>
      </w:pPr>
      <w:rPr>
        <w:rFonts w:ascii="Courier New" w:hAnsi="Courier New" w:hint="default"/>
      </w:rPr>
    </w:lvl>
    <w:lvl w:ilvl="5" w:tplc="7BFABB82" w:tentative="1">
      <w:start w:val="1"/>
      <w:numFmt w:val="bullet"/>
      <w:lvlText w:val=""/>
      <w:lvlJc w:val="left"/>
      <w:pPr>
        <w:tabs>
          <w:tab w:val="num" w:pos="4320"/>
        </w:tabs>
        <w:ind w:left="4320" w:hanging="360"/>
      </w:pPr>
      <w:rPr>
        <w:rFonts w:ascii="Wingdings" w:hAnsi="Wingdings" w:hint="default"/>
      </w:rPr>
    </w:lvl>
    <w:lvl w:ilvl="6" w:tplc="1938DCC0" w:tentative="1">
      <w:start w:val="1"/>
      <w:numFmt w:val="bullet"/>
      <w:lvlText w:val=""/>
      <w:lvlJc w:val="left"/>
      <w:pPr>
        <w:tabs>
          <w:tab w:val="num" w:pos="5040"/>
        </w:tabs>
        <w:ind w:left="5040" w:hanging="360"/>
      </w:pPr>
      <w:rPr>
        <w:rFonts w:ascii="Symbol" w:hAnsi="Symbol" w:hint="default"/>
      </w:rPr>
    </w:lvl>
    <w:lvl w:ilvl="7" w:tplc="5490A45E" w:tentative="1">
      <w:start w:val="1"/>
      <w:numFmt w:val="bullet"/>
      <w:lvlText w:val="o"/>
      <w:lvlJc w:val="left"/>
      <w:pPr>
        <w:tabs>
          <w:tab w:val="num" w:pos="5760"/>
        </w:tabs>
        <w:ind w:left="5760" w:hanging="360"/>
      </w:pPr>
      <w:rPr>
        <w:rFonts w:ascii="Courier New" w:hAnsi="Courier New" w:hint="default"/>
      </w:rPr>
    </w:lvl>
    <w:lvl w:ilvl="8" w:tplc="331AE3A4" w:tentative="1">
      <w:start w:val="1"/>
      <w:numFmt w:val="bullet"/>
      <w:lvlText w:val=""/>
      <w:lvlJc w:val="left"/>
      <w:pPr>
        <w:tabs>
          <w:tab w:val="num" w:pos="6480"/>
        </w:tabs>
        <w:ind w:left="6480" w:hanging="360"/>
      </w:pPr>
      <w:rPr>
        <w:rFonts w:ascii="Wingdings" w:hAnsi="Wingdings" w:hint="default"/>
      </w:rPr>
    </w:lvl>
  </w:abstractNum>
  <w:abstractNum w:abstractNumId="13">
    <w:nsid w:val="5C1C6DBE"/>
    <w:multiLevelType w:val="singleLevel"/>
    <w:tmpl w:val="1368F3A2"/>
    <w:lvl w:ilvl="0">
      <w:start w:val="1"/>
      <w:numFmt w:val="decimal"/>
      <w:lvlText w:val="%1."/>
      <w:legacy w:legacy="1" w:legacySpace="0" w:legacyIndent="283"/>
      <w:lvlJc w:val="left"/>
      <w:pPr>
        <w:ind w:left="283" w:hanging="283"/>
      </w:pPr>
      <w:rPr>
        <w:rFonts w:ascii="Georgia" w:hAnsi="Georgia" w:cs="Times New Roman" w:hint="default"/>
      </w:rPr>
    </w:lvl>
  </w:abstractNum>
  <w:abstractNum w:abstractNumId="14">
    <w:nsid w:val="66470709"/>
    <w:multiLevelType w:val="multilevel"/>
    <w:tmpl w:val="E0F6ECA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CDA2FCA"/>
    <w:multiLevelType w:val="hybridMultilevel"/>
    <w:tmpl w:val="AAD09C98"/>
    <w:lvl w:ilvl="0" w:tplc="BD060EE4">
      <w:start w:val="1"/>
      <w:numFmt w:val="lowerLetter"/>
      <w:lvlText w:val="%1)"/>
      <w:lvlJc w:val="left"/>
      <w:pPr>
        <w:tabs>
          <w:tab w:val="num" w:pos="720"/>
        </w:tabs>
        <w:ind w:left="720" w:hanging="360"/>
      </w:pPr>
      <w:rPr>
        <w:rFonts w:cs="Times New Roman" w:hint="default"/>
      </w:rPr>
    </w:lvl>
    <w:lvl w:ilvl="1" w:tplc="B57E1C32" w:tentative="1">
      <w:start w:val="1"/>
      <w:numFmt w:val="lowerLetter"/>
      <w:lvlText w:val="%2."/>
      <w:lvlJc w:val="left"/>
      <w:pPr>
        <w:tabs>
          <w:tab w:val="num" w:pos="1440"/>
        </w:tabs>
        <w:ind w:left="1440" w:hanging="360"/>
      </w:pPr>
      <w:rPr>
        <w:rFonts w:cs="Times New Roman"/>
      </w:rPr>
    </w:lvl>
    <w:lvl w:ilvl="2" w:tplc="295E6FE8" w:tentative="1">
      <w:start w:val="1"/>
      <w:numFmt w:val="lowerRoman"/>
      <w:lvlText w:val="%3."/>
      <w:lvlJc w:val="right"/>
      <w:pPr>
        <w:tabs>
          <w:tab w:val="num" w:pos="2160"/>
        </w:tabs>
        <w:ind w:left="2160" w:hanging="180"/>
      </w:pPr>
      <w:rPr>
        <w:rFonts w:cs="Times New Roman"/>
      </w:rPr>
    </w:lvl>
    <w:lvl w:ilvl="3" w:tplc="6F267DB4" w:tentative="1">
      <w:start w:val="1"/>
      <w:numFmt w:val="decimal"/>
      <w:lvlText w:val="%4."/>
      <w:lvlJc w:val="left"/>
      <w:pPr>
        <w:tabs>
          <w:tab w:val="num" w:pos="2880"/>
        </w:tabs>
        <w:ind w:left="2880" w:hanging="360"/>
      </w:pPr>
      <w:rPr>
        <w:rFonts w:cs="Times New Roman"/>
      </w:rPr>
    </w:lvl>
    <w:lvl w:ilvl="4" w:tplc="0A4C3EFE" w:tentative="1">
      <w:start w:val="1"/>
      <w:numFmt w:val="lowerLetter"/>
      <w:lvlText w:val="%5."/>
      <w:lvlJc w:val="left"/>
      <w:pPr>
        <w:tabs>
          <w:tab w:val="num" w:pos="3600"/>
        </w:tabs>
        <w:ind w:left="3600" w:hanging="360"/>
      </w:pPr>
      <w:rPr>
        <w:rFonts w:cs="Times New Roman"/>
      </w:rPr>
    </w:lvl>
    <w:lvl w:ilvl="5" w:tplc="0CD6B69C" w:tentative="1">
      <w:start w:val="1"/>
      <w:numFmt w:val="lowerRoman"/>
      <w:lvlText w:val="%6."/>
      <w:lvlJc w:val="right"/>
      <w:pPr>
        <w:tabs>
          <w:tab w:val="num" w:pos="4320"/>
        </w:tabs>
        <w:ind w:left="4320" w:hanging="180"/>
      </w:pPr>
      <w:rPr>
        <w:rFonts w:cs="Times New Roman"/>
      </w:rPr>
    </w:lvl>
    <w:lvl w:ilvl="6" w:tplc="31B099AA" w:tentative="1">
      <w:start w:val="1"/>
      <w:numFmt w:val="decimal"/>
      <w:lvlText w:val="%7."/>
      <w:lvlJc w:val="left"/>
      <w:pPr>
        <w:tabs>
          <w:tab w:val="num" w:pos="5040"/>
        </w:tabs>
        <w:ind w:left="5040" w:hanging="360"/>
      </w:pPr>
      <w:rPr>
        <w:rFonts w:cs="Times New Roman"/>
      </w:rPr>
    </w:lvl>
    <w:lvl w:ilvl="7" w:tplc="83C208E6" w:tentative="1">
      <w:start w:val="1"/>
      <w:numFmt w:val="lowerLetter"/>
      <w:lvlText w:val="%8."/>
      <w:lvlJc w:val="left"/>
      <w:pPr>
        <w:tabs>
          <w:tab w:val="num" w:pos="5760"/>
        </w:tabs>
        <w:ind w:left="5760" w:hanging="360"/>
      </w:pPr>
      <w:rPr>
        <w:rFonts w:cs="Times New Roman"/>
      </w:rPr>
    </w:lvl>
    <w:lvl w:ilvl="8" w:tplc="D48E00EE" w:tentative="1">
      <w:start w:val="1"/>
      <w:numFmt w:val="lowerRoman"/>
      <w:lvlText w:val="%9."/>
      <w:lvlJc w:val="right"/>
      <w:pPr>
        <w:tabs>
          <w:tab w:val="num" w:pos="6480"/>
        </w:tabs>
        <w:ind w:left="6480" w:hanging="180"/>
      </w:pPr>
      <w:rPr>
        <w:rFonts w:cs="Times New Roman"/>
      </w:rPr>
    </w:lvl>
  </w:abstractNum>
  <w:abstractNum w:abstractNumId="16">
    <w:nsid w:val="72463B98"/>
    <w:multiLevelType w:val="hybridMultilevel"/>
    <w:tmpl w:val="7E86700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855D52"/>
    <w:multiLevelType w:val="singleLevel"/>
    <w:tmpl w:val="BC34A294"/>
    <w:lvl w:ilvl="0">
      <w:start w:val="1"/>
      <w:numFmt w:val="lowerLetter"/>
      <w:lvlText w:val="%1)"/>
      <w:legacy w:legacy="1" w:legacySpace="0" w:legacyIndent="360"/>
      <w:lvlJc w:val="left"/>
      <w:pPr>
        <w:ind w:left="1068" w:hanging="360"/>
      </w:pPr>
      <w:rPr>
        <w:rFonts w:ascii="Times New Roman" w:hAnsi="Times New Roman" w:cs="Times New Roman" w:hint="default"/>
      </w:rPr>
    </w:lvl>
  </w:abstractNum>
  <w:num w:numId="1">
    <w:abstractNumId w:val="3"/>
  </w:num>
  <w:num w:numId="2">
    <w:abstractNumId w:val="0"/>
  </w:num>
  <w:num w:numId="3">
    <w:abstractNumId w:val="17"/>
  </w:num>
  <w:num w:numId="4">
    <w:abstractNumId w:val="6"/>
  </w:num>
  <w:num w:numId="5">
    <w:abstractNumId w:val="9"/>
  </w:num>
  <w:num w:numId="6">
    <w:abstractNumId w:val="4"/>
  </w:num>
  <w:num w:numId="7">
    <w:abstractNumId w:val="7"/>
  </w:num>
  <w:num w:numId="8">
    <w:abstractNumId w:val="1"/>
  </w:num>
  <w:num w:numId="9">
    <w:abstractNumId w:val="13"/>
  </w:num>
  <w:num w:numId="10">
    <w:abstractNumId w:val="13"/>
    <w:lvlOverride w:ilvl="0">
      <w:lvl w:ilvl="0">
        <w:start w:val="1"/>
        <w:numFmt w:val="decimal"/>
        <w:lvlText w:val="%1."/>
        <w:legacy w:legacy="1" w:legacySpace="0" w:legacyIndent="360"/>
        <w:lvlJc w:val="left"/>
        <w:pPr>
          <w:ind w:left="360" w:hanging="360"/>
        </w:pPr>
        <w:rPr>
          <w:rFonts w:ascii="Georgia" w:hAnsi="Georgia" w:cs="Times New Roman" w:hint="default"/>
        </w:rPr>
      </w:lvl>
    </w:lvlOverride>
  </w:num>
  <w:num w:numId="11">
    <w:abstractNumId w:val="10"/>
  </w:num>
  <w:num w:numId="12">
    <w:abstractNumId w:val="15"/>
  </w:num>
  <w:num w:numId="13">
    <w:abstractNumId w:val="11"/>
  </w:num>
  <w:num w:numId="14">
    <w:abstractNumId w:val="5"/>
  </w:num>
  <w:num w:numId="15">
    <w:abstractNumId w:val="14"/>
  </w:num>
  <w:num w:numId="16">
    <w:abstractNumId w:val="12"/>
  </w:num>
  <w:num w:numId="17">
    <w:abstractNumId w:val="16"/>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47E"/>
    <w:rsid w:val="000055AB"/>
    <w:rsid w:val="00023D2A"/>
    <w:rsid w:val="00026688"/>
    <w:rsid w:val="00036CE0"/>
    <w:rsid w:val="00053744"/>
    <w:rsid w:val="00055A39"/>
    <w:rsid w:val="0006524E"/>
    <w:rsid w:val="00065821"/>
    <w:rsid w:val="00072D0B"/>
    <w:rsid w:val="00084064"/>
    <w:rsid w:val="00085AEB"/>
    <w:rsid w:val="000A29AF"/>
    <w:rsid w:val="000A4A1C"/>
    <w:rsid w:val="000B36EB"/>
    <w:rsid w:val="000F27AC"/>
    <w:rsid w:val="000F3595"/>
    <w:rsid w:val="00110042"/>
    <w:rsid w:val="00112CAE"/>
    <w:rsid w:val="00117899"/>
    <w:rsid w:val="00117DA6"/>
    <w:rsid w:val="00121B5E"/>
    <w:rsid w:val="00123EAF"/>
    <w:rsid w:val="00125FCE"/>
    <w:rsid w:val="00132C2D"/>
    <w:rsid w:val="001620B0"/>
    <w:rsid w:val="00166E6D"/>
    <w:rsid w:val="00174D54"/>
    <w:rsid w:val="00181DB9"/>
    <w:rsid w:val="001957F1"/>
    <w:rsid w:val="001A778B"/>
    <w:rsid w:val="001C1E5E"/>
    <w:rsid w:val="001D02B6"/>
    <w:rsid w:val="001D4260"/>
    <w:rsid w:val="001D4A24"/>
    <w:rsid w:val="001E365A"/>
    <w:rsid w:val="001E62E5"/>
    <w:rsid w:val="002073DC"/>
    <w:rsid w:val="002077CF"/>
    <w:rsid w:val="00227604"/>
    <w:rsid w:val="00240F41"/>
    <w:rsid w:val="002423F2"/>
    <w:rsid w:val="00252A07"/>
    <w:rsid w:val="00254E5C"/>
    <w:rsid w:val="00277573"/>
    <w:rsid w:val="002855F0"/>
    <w:rsid w:val="00287D74"/>
    <w:rsid w:val="0029094C"/>
    <w:rsid w:val="002A3538"/>
    <w:rsid w:val="002B0F69"/>
    <w:rsid w:val="002B4456"/>
    <w:rsid w:val="002C65D3"/>
    <w:rsid w:val="002D068D"/>
    <w:rsid w:val="002D1F5A"/>
    <w:rsid w:val="002D5F66"/>
    <w:rsid w:val="002E3935"/>
    <w:rsid w:val="002E7CF8"/>
    <w:rsid w:val="002F3113"/>
    <w:rsid w:val="003042E9"/>
    <w:rsid w:val="00316E16"/>
    <w:rsid w:val="00334163"/>
    <w:rsid w:val="0034532D"/>
    <w:rsid w:val="00355CB2"/>
    <w:rsid w:val="003870F6"/>
    <w:rsid w:val="003A14DF"/>
    <w:rsid w:val="003B21AA"/>
    <w:rsid w:val="003C688F"/>
    <w:rsid w:val="003C6B5A"/>
    <w:rsid w:val="003D1D46"/>
    <w:rsid w:val="003D5C5D"/>
    <w:rsid w:val="003F394D"/>
    <w:rsid w:val="00411A74"/>
    <w:rsid w:val="00470842"/>
    <w:rsid w:val="00477739"/>
    <w:rsid w:val="004862AB"/>
    <w:rsid w:val="00494849"/>
    <w:rsid w:val="00494FFE"/>
    <w:rsid w:val="004A0471"/>
    <w:rsid w:val="004A64EC"/>
    <w:rsid w:val="004B3735"/>
    <w:rsid w:val="004B4B87"/>
    <w:rsid w:val="004C3C8C"/>
    <w:rsid w:val="004F246C"/>
    <w:rsid w:val="00502D96"/>
    <w:rsid w:val="00506F62"/>
    <w:rsid w:val="00512C4A"/>
    <w:rsid w:val="005351B4"/>
    <w:rsid w:val="00541C44"/>
    <w:rsid w:val="0058288C"/>
    <w:rsid w:val="0059067C"/>
    <w:rsid w:val="00592510"/>
    <w:rsid w:val="00593031"/>
    <w:rsid w:val="00594849"/>
    <w:rsid w:val="00594B0A"/>
    <w:rsid w:val="00597DC7"/>
    <w:rsid w:val="005C0C9A"/>
    <w:rsid w:val="005C5150"/>
    <w:rsid w:val="005D2682"/>
    <w:rsid w:val="005E5135"/>
    <w:rsid w:val="005F6D41"/>
    <w:rsid w:val="006172AC"/>
    <w:rsid w:val="006504D0"/>
    <w:rsid w:val="00651838"/>
    <w:rsid w:val="006533EA"/>
    <w:rsid w:val="00653D55"/>
    <w:rsid w:val="00655862"/>
    <w:rsid w:val="00662457"/>
    <w:rsid w:val="00667A94"/>
    <w:rsid w:val="00691501"/>
    <w:rsid w:val="00693BD3"/>
    <w:rsid w:val="006A520F"/>
    <w:rsid w:val="006E63EC"/>
    <w:rsid w:val="006F0AD6"/>
    <w:rsid w:val="00712977"/>
    <w:rsid w:val="00714356"/>
    <w:rsid w:val="00724188"/>
    <w:rsid w:val="0072453D"/>
    <w:rsid w:val="0073347E"/>
    <w:rsid w:val="007519FD"/>
    <w:rsid w:val="007606E6"/>
    <w:rsid w:val="00772A89"/>
    <w:rsid w:val="00783248"/>
    <w:rsid w:val="0078363E"/>
    <w:rsid w:val="00783F73"/>
    <w:rsid w:val="00790CF6"/>
    <w:rsid w:val="007A07AD"/>
    <w:rsid w:val="007A60EA"/>
    <w:rsid w:val="007C0716"/>
    <w:rsid w:val="007C0E79"/>
    <w:rsid w:val="007C2EC3"/>
    <w:rsid w:val="007C5048"/>
    <w:rsid w:val="007F2670"/>
    <w:rsid w:val="00827F89"/>
    <w:rsid w:val="00840A43"/>
    <w:rsid w:val="0084133C"/>
    <w:rsid w:val="0084390D"/>
    <w:rsid w:val="008468E1"/>
    <w:rsid w:val="00850B3C"/>
    <w:rsid w:val="00854752"/>
    <w:rsid w:val="008645FB"/>
    <w:rsid w:val="00866C32"/>
    <w:rsid w:val="00870E23"/>
    <w:rsid w:val="00873CFE"/>
    <w:rsid w:val="00877276"/>
    <w:rsid w:val="00881C12"/>
    <w:rsid w:val="008A1B1E"/>
    <w:rsid w:val="008C6DA8"/>
    <w:rsid w:val="008E5B85"/>
    <w:rsid w:val="008F60EF"/>
    <w:rsid w:val="00911360"/>
    <w:rsid w:val="009114B3"/>
    <w:rsid w:val="00945B37"/>
    <w:rsid w:val="00951F22"/>
    <w:rsid w:val="00953244"/>
    <w:rsid w:val="00984B83"/>
    <w:rsid w:val="0098732D"/>
    <w:rsid w:val="00987FCB"/>
    <w:rsid w:val="00991627"/>
    <w:rsid w:val="00996FDC"/>
    <w:rsid w:val="009A5544"/>
    <w:rsid w:val="009B356C"/>
    <w:rsid w:val="009B693C"/>
    <w:rsid w:val="009B6C3E"/>
    <w:rsid w:val="009B797D"/>
    <w:rsid w:val="009C19AD"/>
    <w:rsid w:val="009E00D2"/>
    <w:rsid w:val="009F1CCB"/>
    <w:rsid w:val="00A02452"/>
    <w:rsid w:val="00A15316"/>
    <w:rsid w:val="00A21B85"/>
    <w:rsid w:val="00A226D4"/>
    <w:rsid w:val="00A33EE6"/>
    <w:rsid w:val="00A351E6"/>
    <w:rsid w:val="00A352C9"/>
    <w:rsid w:val="00A37C13"/>
    <w:rsid w:val="00A44AC9"/>
    <w:rsid w:val="00A651BC"/>
    <w:rsid w:val="00A6776C"/>
    <w:rsid w:val="00A75389"/>
    <w:rsid w:val="00A803B0"/>
    <w:rsid w:val="00AA1148"/>
    <w:rsid w:val="00AC4D55"/>
    <w:rsid w:val="00AD24EE"/>
    <w:rsid w:val="00AE234C"/>
    <w:rsid w:val="00B10B3D"/>
    <w:rsid w:val="00B222CF"/>
    <w:rsid w:val="00B23D37"/>
    <w:rsid w:val="00B251F8"/>
    <w:rsid w:val="00B27501"/>
    <w:rsid w:val="00B311E8"/>
    <w:rsid w:val="00B401CF"/>
    <w:rsid w:val="00B433EB"/>
    <w:rsid w:val="00B45764"/>
    <w:rsid w:val="00B512D6"/>
    <w:rsid w:val="00B53F1B"/>
    <w:rsid w:val="00B55D84"/>
    <w:rsid w:val="00B567EE"/>
    <w:rsid w:val="00B63F26"/>
    <w:rsid w:val="00B66386"/>
    <w:rsid w:val="00B75532"/>
    <w:rsid w:val="00B830EE"/>
    <w:rsid w:val="00B91240"/>
    <w:rsid w:val="00B93FEF"/>
    <w:rsid w:val="00B95B61"/>
    <w:rsid w:val="00BB4BC7"/>
    <w:rsid w:val="00BC1431"/>
    <w:rsid w:val="00BC1E70"/>
    <w:rsid w:val="00BC4B7A"/>
    <w:rsid w:val="00BE1BC8"/>
    <w:rsid w:val="00BE1C34"/>
    <w:rsid w:val="00BE3F8C"/>
    <w:rsid w:val="00BE7426"/>
    <w:rsid w:val="00C2266D"/>
    <w:rsid w:val="00C30639"/>
    <w:rsid w:val="00C3130D"/>
    <w:rsid w:val="00C530B1"/>
    <w:rsid w:val="00C62215"/>
    <w:rsid w:val="00C6414D"/>
    <w:rsid w:val="00C76504"/>
    <w:rsid w:val="00C76A16"/>
    <w:rsid w:val="00C76BEB"/>
    <w:rsid w:val="00CB0175"/>
    <w:rsid w:val="00CB4E0F"/>
    <w:rsid w:val="00CB5316"/>
    <w:rsid w:val="00CD396D"/>
    <w:rsid w:val="00CD6B5E"/>
    <w:rsid w:val="00CE0709"/>
    <w:rsid w:val="00CE1464"/>
    <w:rsid w:val="00D079D8"/>
    <w:rsid w:val="00D20A66"/>
    <w:rsid w:val="00D265C7"/>
    <w:rsid w:val="00D31E72"/>
    <w:rsid w:val="00D46C39"/>
    <w:rsid w:val="00D46C5F"/>
    <w:rsid w:val="00D50066"/>
    <w:rsid w:val="00D62720"/>
    <w:rsid w:val="00D75F14"/>
    <w:rsid w:val="00D826BB"/>
    <w:rsid w:val="00D94340"/>
    <w:rsid w:val="00DC2FC9"/>
    <w:rsid w:val="00DD0765"/>
    <w:rsid w:val="00DE4D60"/>
    <w:rsid w:val="00DF6254"/>
    <w:rsid w:val="00E013C4"/>
    <w:rsid w:val="00E04A32"/>
    <w:rsid w:val="00E1327F"/>
    <w:rsid w:val="00E17A85"/>
    <w:rsid w:val="00E33687"/>
    <w:rsid w:val="00E557B8"/>
    <w:rsid w:val="00E57F33"/>
    <w:rsid w:val="00E740E2"/>
    <w:rsid w:val="00E75C5D"/>
    <w:rsid w:val="00EA6F7E"/>
    <w:rsid w:val="00EB4C01"/>
    <w:rsid w:val="00EB64FD"/>
    <w:rsid w:val="00ED44B0"/>
    <w:rsid w:val="00EF50A6"/>
    <w:rsid w:val="00F04061"/>
    <w:rsid w:val="00F104B5"/>
    <w:rsid w:val="00F14C35"/>
    <w:rsid w:val="00F47DBE"/>
    <w:rsid w:val="00F600CC"/>
    <w:rsid w:val="00F67601"/>
    <w:rsid w:val="00F711C0"/>
    <w:rsid w:val="00F77AB1"/>
    <w:rsid w:val="00F77B11"/>
    <w:rsid w:val="00F77D14"/>
    <w:rsid w:val="00F82A21"/>
    <w:rsid w:val="00FA0F1D"/>
    <w:rsid w:val="00FB2D75"/>
    <w:rsid w:val="00FB3B8A"/>
    <w:rsid w:val="00FE46E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275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347E"/>
    <w:pPr>
      <w:spacing w:after="200" w:line="276" w:lineRule="auto"/>
    </w:pPr>
    <w:rPr>
      <w:rFonts w:ascii="Calibri" w:hAnsi="Calibri"/>
      <w:sz w:val="22"/>
      <w:szCs w:val="22"/>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uradu">
    <w:name w:val="Název uradu"/>
    <w:basedOn w:val="Normln"/>
    <w:link w:val="NzevuraduChar"/>
    <w:uiPriority w:val="99"/>
    <w:rsid w:val="0073347E"/>
    <w:pPr>
      <w:autoSpaceDE w:val="0"/>
      <w:autoSpaceDN w:val="0"/>
      <w:adjustRightInd w:val="0"/>
      <w:spacing w:before="226" w:after="0"/>
      <w:ind w:left="369" w:right="369"/>
    </w:pPr>
    <w:rPr>
      <w:rFonts w:ascii="Georgia" w:hAnsi="Georgia" w:cs="RePublicStd"/>
      <w:sz w:val="24"/>
      <w:szCs w:val="24"/>
    </w:rPr>
  </w:style>
  <w:style w:type="paragraph" w:customStyle="1" w:styleId="Adresa">
    <w:name w:val="Adresa"/>
    <w:basedOn w:val="Normln"/>
    <w:link w:val="AdresaChar"/>
    <w:uiPriority w:val="99"/>
    <w:rsid w:val="0073347E"/>
    <w:pPr>
      <w:autoSpaceDE w:val="0"/>
      <w:autoSpaceDN w:val="0"/>
      <w:adjustRightInd w:val="0"/>
      <w:spacing w:after="0"/>
      <w:ind w:right="2"/>
    </w:pPr>
    <w:rPr>
      <w:rFonts w:ascii="Georgia" w:hAnsi="Georgia" w:cs="RePublicStd"/>
      <w:sz w:val="16"/>
      <w:szCs w:val="16"/>
    </w:rPr>
  </w:style>
  <w:style w:type="character" w:customStyle="1" w:styleId="NzevuraduChar">
    <w:name w:val="Název uradu Char"/>
    <w:link w:val="Nzevuradu"/>
    <w:uiPriority w:val="99"/>
    <w:locked/>
    <w:rsid w:val="0073347E"/>
    <w:rPr>
      <w:rFonts w:ascii="Georgia" w:hAnsi="Georgia"/>
      <w:sz w:val="24"/>
      <w:lang w:val="cs-CZ" w:eastAsia="en-US"/>
    </w:rPr>
  </w:style>
  <w:style w:type="character" w:customStyle="1" w:styleId="AdresaChar">
    <w:name w:val="Adresa Char"/>
    <w:link w:val="Adresa"/>
    <w:uiPriority w:val="99"/>
    <w:locked/>
    <w:rsid w:val="0073347E"/>
    <w:rPr>
      <w:rFonts w:ascii="Georgia" w:hAnsi="Georgia"/>
      <w:sz w:val="16"/>
      <w:lang w:val="cs-CZ" w:eastAsia="en-US"/>
    </w:rPr>
  </w:style>
  <w:style w:type="paragraph" w:customStyle="1" w:styleId="Jmenotitulka">
    <w:name w:val="Jmeno titulka"/>
    <w:basedOn w:val="Normln"/>
    <w:link w:val="JmenotitulkaChar"/>
    <w:uiPriority w:val="99"/>
    <w:rsid w:val="0073347E"/>
    <w:pPr>
      <w:spacing w:after="0" w:line="240" w:lineRule="auto"/>
    </w:pPr>
    <w:rPr>
      <w:rFonts w:ascii="Georgia" w:hAnsi="Georgia"/>
      <w:b/>
      <w:sz w:val="26"/>
      <w:szCs w:val="26"/>
    </w:rPr>
  </w:style>
  <w:style w:type="paragraph" w:customStyle="1" w:styleId="funkcetitulka">
    <w:name w:val="funkce titulka"/>
    <w:basedOn w:val="Normln"/>
    <w:link w:val="funkcetitulkaChar"/>
    <w:uiPriority w:val="99"/>
    <w:rsid w:val="0073347E"/>
    <w:pPr>
      <w:spacing w:after="0" w:line="240" w:lineRule="auto"/>
    </w:pPr>
    <w:rPr>
      <w:rFonts w:ascii="Georgia" w:hAnsi="Georgia"/>
      <w:sz w:val="26"/>
      <w:szCs w:val="26"/>
    </w:rPr>
  </w:style>
  <w:style w:type="character" w:customStyle="1" w:styleId="JmenotitulkaChar">
    <w:name w:val="Jmeno titulka Char"/>
    <w:link w:val="Jmenotitulka"/>
    <w:uiPriority w:val="99"/>
    <w:locked/>
    <w:rsid w:val="0073347E"/>
    <w:rPr>
      <w:rFonts w:ascii="Georgia" w:hAnsi="Georgia"/>
      <w:b/>
      <w:sz w:val="26"/>
      <w:lang w:val="cs-CZ" w:eastAsia="en-US"/>
    </w:rPr>
  </w:style>
  <w:style w:type="paragraph" w:customStyle="1" w:styleId="TEXT">
    <w:name w:val="TEXT"/>
    <w:basedOn w:val="Normln"/>
    <w:link w:val="TEXTChar"/>
    <w:uiPriority w:val="99"/>
    <w:rsid w:val="0073347E"/>
    <w:rPr>
      <w:rFonts w:ascii="Georgia" w:hAnsi="Georgia"/>
      <w:noProof/>
      <w:sz w:val="20"/>
      <w:szCs w:val="20"/>
    </w:rPr>
  </w:style>
  <w:style w:type="character" w:customStyle="1" w:styleId="funkcetitulkaChar">
    <w:name w:val="funkce titulka Char"/>
    <w:link w:val="funkcetitulka"/>
    <w:uiPriority w:val="99"/>
    <w:locked/>
    <w:rsid w:val="0073347E"/>
    <w:rPr>
      <w:rFonts w:ascii="Georgia" w:hAnsi="Georgia"/>
      <w:sz w:val="26"/>
      <w:lang w:val="cs-CZ" w:eastAsia="en-US"/>
    </w:rPr>
  </w:style>
  <w:style w:type="paragraph" w:styleId="Zhlav">
    <w:name w:val="header"/>
    <w:basedOn w:val="Normln"/>
    <w:link w:val="ZhlavChar"/>
    <w:uiPriority w:val="99"/>
    <w:rsid w:val="0073347E"/>
    <w:pPr>
      <w:tabs>
        <w:tab w:val="center" w:pos="4536"/>
        <w:tab w:val="right" w:pos="9072"/>
      </w:tabs>
      <w:spacing w:after="0" w:line="240" w:lineRule="auto"/>
    </w:pPr>
  </w:style>
  <w:style w:type="character" w:customStyle="1" w:styleId="ZhlavChar">
    <w:name w:val="Záhlaví Char"/>
    <w:link w:val="Zhlav"/>
    <w:uiPriority w:val="99"/>
    <w:locked/>
    <w:rsid w:val="0073347E"/>
    <w:rPr>
      <w:rFonts w:ascii="Calibri" w:hAnsi="Calibri" w:cs="Times New Roman"/>
      <w:sz w:val="22"/>
      <w:szCs w:val="22"/>
      <w:lang w:val="cs-CZ" w:eastAsia="en-US" w:bidi="ar-SA"/>
    </w:rPr>
  </w:style>
  <w:style w:type="paragraph" w:customStyle="1" w:styleId="Zaznam">
    <w:name w:val="Zaznam"/>
    <w:basedOn w:val="Normln"/>
    <w:uiPriority w:val="99"/>
    <w:rsid w:val="0073347E"/>
    <w:pPr>
      <w:spacing w:before="20" w:after="40" w:line="240" w:lineRule="auto"/>
      <w:jc w:val="both"/>
    </w:pPr>
    <w:rPr>
      <w:rFonts w:ascii="Times New Roman" w:hAnsi="Times New Roman"/>
      <w:sz w:val="24"/>
      <w:szCs w:val="24"/>
      <w:lang w:eastAsia="cs-CZ"/>
    </w:rPr>
  </w:style>
  <w:style w:type="character" w:customStyle="1" w:styleId="TEXTChar">
    <w:name w:val="TEXT Char"/>
    <w:link w:val="TEXT"/>
    <w:uiPriority w:val="99"/>
    <w:locked/>
    <w:rsid w:val="0073347E"/>
    <w:rPr>
      <w:rFonts w:ascii="Georgia" w:hAnsi="Georgia"/>
      <w:noProof/>
      <w:lang w:val="cs-CZ" w:eastAsia="en-US"/>
    </w:rPr>
  </w:style>
  <w:style w:type="paragraph" w:customStyle="1" w:styleId="OsobniDopisTxt2">
    <w:name w:val="OsobniDopisTxt2"/>
    <w:basedOn w:val="Normln"/>
    <w:uiPriority w:val="99"/>
    <w:rsid w:val="0073347E"/>
    <w:pPr>
      <w:spacing w:after="120" w:line="360" w:lineRule="auto"/>
      <w:ind w:firstLine="680"/>
      <w:jc w:val="both"/>
    </w:pPr>
    <w:rPr>
      <w:rFonts w:ascii="Times New Roman" w:hAnsi="Times New Roman"/>
      <w:sz w:val="24"/>
      <w:szCs w:val="20"/>
      <w:lang w:eastAsia="cs-CZ"/>
    </w:rPr>
  </w:style>
  <w:style w:type="paragraph" w:styleId="Textpoznpodarou">
    <w:name w:val="footnote text"/>
    <w:basedOn w:val="Normln"/>
    <w:link w:val="TextpoznpodarouChar"/>
    <w:uiPriority w:val="99"/>
    <w:rsid w:val="006504D0"/>
    <w:pPr>
      <w:spacing w:after="0" w:line="240" w:lineRule="auto"/>
    </w:pPr>
    <w:rPr>
      <w:rFonts w:ascii="Times New Roman" w:hAnsi="Times New Roman"/>
      <w:sz w:val="20"/>
      <w:szCs w:val="20"/>
      <w:lang w:eastAsia="cs-CZ"/>
    </w:rPr>
  </w:style>
  <w:style w:type="character" w:customStyle="1" w:styleId="TextpoznpodarouChar">
    <w:name w:val="Text pozn. pod čarou Char"/>
    <w:link w:val="Textpoznpodarou"/>
    <w:uiPriority w:val="99"/>
    <w:locked/>
    <w:rsid w:val="006504D0"/>
    <w:rPr>
      <w:rFonts w:cs="Times New Roman"/>
      <w:lang w:val="cs-CZ" w:eastAsia="cs-CZ"/>
    </w:rPr>
  </w:style>
  <w:style w:type="character" w:styleId="Znakapoznpodarou">
    <w:name w:val="footnote reference"/>
    <w:uiPriority w:val="99"/>
    <w:rsid w:val="006504D0"/>
    <w:rPr>
      <w:rFonts w:cs="Times New Roman"/>
      <w:vertAlign w:val="superscript"/>
    </w:rPr>
  </w:style>
  <w:style w:type="character" w:styleId="Odkaznakoment">
    <w:name w:val="annotation reference"/>
    <w:uiPriority w:val="99"/>
    <w:semiHidden/>
    <w:rsid w:val="006504D0"/>
    <w:rPr>
      <w:rFonts w:cs="Times New Roman"/>
      <w:sz w:val="16"/>
      <w:szCs w:val="16"/>
    </w:rPr>
  </w:style>
  <w:style w:type="paragraph" w:styleId="Textkomente">
    <w:name w:val="annotation text"/>
    <w:basedOn w:val="Normln"/>
    <w:link w:val="TextkomenteChar"/>
    <w:uiPriority w:val="99"/>
    <w:semiHidden/>
    <w:rsid w:val="006504D0"/>
    <w:rPr>
      <w:sz w:val="20"/>
      <w:szCs w:val="20"/>
    </w:rPr>
  </w:style>
  <w:style w:type="character" w:customStyle="1" w:styleId="TextkomenteChar">
    <w:name w:val="Text komentáře Char"/>
    <w:link w:val="Textkomente"/>
    <w:uiPriority w:val="99"/>
    <w:semiHidden/>
    <w:locked/>
    <w:rPr>
      <w:rFonts w:ascii="Calibri" w:hAnsi="Calibri" w:cs="Times New Roman"/>
      <w:sz w:val="20"/>
      <w:szCs w:val="20"/>
      <w:lang w:val="x-none" w:eastAsia="en-US"/>
    </w:rPr>
  </w:style>
  <w:style w:type="paragraph" w:styleId="Textbubliny">
    <w:name w:val="Balloon Text"/>
    <w:basedOn w:val="Normln"/>
    <w:link w:val="TextbublinyChar"/>
    <w:uiPriority w:val="99"/>
    <w:semiHidden/>
    <w:rsid w:val="006504D0"/>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x-none" w:eastAsia="en-US"/>
    </w:rPr>
  </w:style>
  <w:style w:type="paragraph" w:styleId="Pedmtkomente">
    <w:name w:val="annotation subject"/>
    <w:basedOn w:val="Textkomente"/>
    <w:next w:val="Textkomente"/>
    <w:link w:val="PedmtkomenteChar"/>
    <w:uiPriority w:val="99"/>
    <w:semiHidden/>
    <w:rsid w:val="007C0716"/>
    <w:rPr>
      <w:b/>
      <w:bCs/>
    </w:rPr>
  </w:style>
  <w:style w:type="character" w:customStyle="1" w:styleId="PedmtkomenteChar">
    <w:name w:val="Předmět komentáře Char"/>
    <w:link w:val="Pedmtkomente"/>
    <w:uiPriority w:val="99"/>
    <w:semiHidden/>
    <w:locked/>
    <w:rPr>
      <w:rFonts w:ascii="Calibri" w:hAnsi="Calibri" w:cs="Times New Roman"/>
      <w:b/>
      <w:bCs/>
      <w:sz w:val="20"/>
      <w:szCs w:val="20"/>
      <w:lang w:val="x-none" w:eastAsia="en-US"/>
    </w:rPr>
  </w:style>
  <w:style w:type="paragraph" w:styleId="Zpat">
    <w:name w:val="footer"/>
    <w:basedOn w:val="Normln"/>
    <w:link w:val="ZpatChar"/>
    <w:uiPriority w:val="99"/>
    <w:unhideWhenUsed/>
    <w:rsid w:val="00ED44B0"/>
    <w:pPr>
      <w:tabs>
        <w:tab w:val="center" w:pos="4536"/>
        <w:tab w:val="right" w:pos="9072"/>
      </w:tabs>
    </w:pPr>
  </w:style>
  <w:style w:type="character" w:customStyle="1" w:styleId="ZpatChar">
    <w:name w:val="Zápatí Char"/>
    <w:link w:val="Zpat"/>
    <w:uiPriority w:val="99"/>
    <w:locked/>
    <w:rsid w:val="00ED44B0"/>
    <w:rPr>
      <w:rFonts w:ascii="Calibri" w:hAnsi="Calibri" w:cs="Times New Roman"/>
      <w:lang w:val="x-none" w:eastAsia="en-US"/>
    </w:rPr>
  </w:style>
  <w:style w:type="paragraph" w:styleId="Revize">
    <w:name w:val="Revision"/>
    <w:hidden/>
    <w:uiPriority w:val="99"/>
    <w:semiHidden/>
    <w:rsid w:val="00870E23"/>
    <w:rPr>
      <w:rFonts w:ascii="Calibri" w:hAnsi="Calibri"/>
      <w:sz w:val="22"/>
      <w:szCs w:val="22"/>
      <w:lang w:val="cs-CZ" w:eastAsia="en-US"/>
    </w:rPr>
  </w:style>
  <w:style w:type="character" w:styleId="Hypertextovodkaz">
    <w:name w:val="Hyperlink"/>
    <w:uiPriority w:val="99"/>
    <w:unhideWhenUsed/>
    <w:rsid w:val="00A02452"/>
    <w:rPr>
      <w:rFonts w:cs="Times New Roman"/>
      <w:color w:val="0000FF"/>
      <w:u w:val="single"/>
    </w:rPr>
  </w:style>
  <w:style w:type="paragraph" w:styleId="Prosttext">
    <w:name w:val="Plain Text"/>
    <w:basedOn w:val="Normln"/>
    <w:link w:val="ProsttextChar"/>
    <w:rsid w:val="004862AB"/>
    <w:pPr>
      <w:spacing w:after="0" w:line="240" w:lineRule="auto"/>
    </w:pPr>
    <w:rPr>
      <w:rFonts w:ascii="Courier New" w:hAnsi="Courier New" w:cs="Courier New"/>
      <w:snapToGrid w:val="0"/>
      <w:sz w:val="20"/>
      <w:szCs w:val="20"/>
      <w:lang w:val="de-DE" w:eastAsia="cs-CZ"/>
    </w:rPr>
  </w:style>
  <w:style w:type="character" w:customStyle="1" w:styleId="ProsttextChar">
    <w:name w:val="Prostý text Char"/>
    <w:basedOn w:val="Standardnpsmoodstavce"/>
    <w:link w:val="Prosttext"/>
    <w:rsid w:val="004862AB"/>
    <w:rPr>
      <w:rFonts w:ascii="Courier New" w:hAnsi="Courier New" w:cs="Courier New"/>
      <w:snapToGrid w:val="0"/>
      <w:lang w:val="de-DE" w:eastAsia="cs-CZ"/>
    </w:rPr>
  </w:style>
  <w:style w:type="paragraph" w:styleId="Odstavecseseznamem">
    <w:name w:val="List Paragraph"/>
    <w:basedOn w:val="Normln"/>
    <w:qFormat/>
    <w:rsid w:val="004862AB"/>
    <w:pPr>
      <w:spacing w:after="0" w:line="240" w:lineRule="auto"/>
      <w:ind w:left="708"/>
    </w:pPr>
    <w:rPr>
      <w:rFonts w:ascii="Times New Roman" w:hAnsi="Times New Roman"/>
      <w:sz w:val="24"/>
      <w:szCs w:val="24"/>
      <w:lang w:eastAsia="cs-CZ"/>
    </w:rPr>
  </w:style>
  <w:style w:type="paragraph" w:customStyle="1" w:styleId="Prosttext1">
    <w:name w:val="Prostý text1"/>
    <w:basedOn w:val="Normln"/>
    <w:rsid w:val="004862AB"/>
    <w:pPr>
      <w:widowControl w:val="0"/>
      <w:suppressAutoHyphens/>
      <w:autoSpaceDE w:val="0"/>
      <w:spacing w:after="0" w:line="240" w:lineRule="auto"/>
    </w:pPr>
    <w:rPr>
      <w:rFonts w:ascii="Courier New" w:hAnsi="Courier New" w:cs="Courier New"/>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347E"/>
    <w:pPr>
      <w:spacing w:after="200" w:line="276" w:lineRule="auto"/>
    </w:pPr>
    <w:rPr>
      <w:rFonts w:ascii="Calibri" w:hAnsi="Calibri"/>
      <w:sz w:val="22"/>
      <w:szCs w:val="22"/>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uradu">
    <w:name w:val="Název uradu"/>
    <w:basedOn w:val="Normln"/>
    <w:link w:val="NzevuraduChar"/>
    <w:uiPriority w:val="99"/>
    <w:rsid w:val="0073347E"/>
    <w:pPr>
      <w:autoSpaceDE w:val="0"/>
      <w:autoSpaceDN w:val="0"/>
      <w:adjustRightInd w:val="0"/>
      <w:spacing w:before="226" w:after="0"/>
      <w:ind w:left="369" w:right="369"/>
    </w:pPr>
    <w:rPr>
      <w:rFonts w:ascii="Georgia" w:hAnsi="Georgia" w:cs="RePublicStd"/>
      <w:sz w:val="24"/>
      <w:szCs w:val="24"/>
    </w:rPr>
  </w:style>
  <w:style w:type="paragraph" w:customStyle="1" w:styleId="Adresa">
    <w:name w:val="Adresa"/>
    <w:basedOn w:val="Normln"/>
    <w:link w:val="AdresaChar"/>
    <w:uiPriority w:val="99"/>
    <w:rsid w:val="0073347E"/>
    <w:pPr>
      <w:autoSpaceDE w:val="0"/>
      <w:autoSpaceDN w:val="0"/>
      <w:adjustRightInd w:val="0"/>
      <w:spacing w:after="0"/>
      <w:ind w:right="2"/>
    </w:pPr>
    <w:rPr>
      <w:rFonts w:ascii="Georgia" w:hAnsi="Georgia" w:cs="RePublicStd"/>
      <w:sz w:val="16"/>
      <w:szCs w:val="16"/>
    </w:rPr>
  </w:style>
  <w:style w:type="character" w:customStyle="1" w:styleId="NzevuraduChar">
    <w:name w:val="Název uradu Char"/>
    <w:link w:val="Nzevuradu"/>
    <w:uiPriority w:val="99"/>
    <w:locked/>
    <w:rsid w:val="0073347E"/>
    <w:rPr>
      <w:rFonts w:ascii="Georgia" w:hAnsi="Georgia"/>
      <w:sz w:val="24"/>
      <w:lang w:val="cs-CZ" w:eastAsia="en-US"/>
    </w:rPr>
  </w:style>
  <w:style w:type="character" w:customStyle="1" w:styleId="AdresaChar">
    <w:name w:val="Adresa Char"/>
    <w:link w:val="Adresa"/>
    <w:uiPriority w:val="99"/>
    <w:locked/>
    <w:rsid w:val="0073347E"/>
    <w:rPr>
      <w:rFonts w:ascii="Georgia" w:hAnsi="Georgia"/>
      <w:sz w:val="16"/>
      <w:lang w:val="cs-CZ" w:eastAsia="en-US"/>
    </w:rPr>
  </w:style>
  <w:style w:type="paragraph" w:customStyle="1" w:styleId="Jmenotitulka">
    <w:name w:val="Jmeno titulka"/>
    <w:basedOn w:val="Normln"/>
    <w:link w:val="JmenotitulkaChar"/>
    <w:uiPriority w:val="99"/>
    <w:rsid w:val="0073347E"/>
    <w:pPr>
      <w:spacing w:after="0" w:line="240" w:lineRule="auto"/>
    </w:pPr>
    <w:rPr>
      <w:rFonts w:ascii="Georgia" w:hAnsi="Georgia"/>
      <w:b/>
      <w:sz w:val="26"/>
      <w:szCs w:val="26"/>
    </w:rPr>
  </w:style>
  <w:style w:type="paragraph" w:customStyle="1" w:styleId="funkcetitulka">
    <w:name w:val="funkce titulka"/>
    <w:basedOn w:val="Normln"/>
    <w:link w:val="funkcetitulkaChar"/>
    <w:uiPriority w:val="99"/>
    <w:rsid w:val="0073347E"/>
    <w:pPr>
      <w:spacing w:after="0" w:line="240" w:lineRule="auto"/>
    </w:pPr>
    <w:rPr>
      <w:rFonts w:ascii="Georgia" w:hAnsi="Georgia"/>
      <w:sz w:val="26"/>
      <w:szCs w:val="26"/>
    </w:rPr>
  </w:style>
  <w:style w:type="character" w:customStyle="1" w:styleId="JmenotitulkaChar">
    <w:name w:val="Jmeno titulka Char"/>
    <w:link w:val="Jmenotitulka"/>
    <w:uiPriority w:val="99"/>
    <w:locked/>
    <w:rsid w:val="0073347E"/>
    <w:rPr>
      <w:rFonts w:ascii="Georgia" w:hAnsi="Georgia"/>
      <w:b/>
      <w:sz w:val="26"/>
      <w:lang w:val="cs-CZ" w:eastAsia="en-US"/>
    </w:rPr>
  </w:style>
  <w:style w:type="paragraph" w:customStyle="1" w:styleId="TEXT">
    <w:name w:val="TEXT"/>
    <w:basedOn w:val="Normln"/>
    <w:link w:val="TEXTChar"/>
    <w:uiPriority w:val="99"/>
    <w:rsid w:val="0073347E"/>
    <w:rPr>
      <w:rFonts w:ascii="Georgia" w:hAnsi="Georgia"/>
      <w:noProof/>
      <w:sz w:val="20"/>
      <w:szCs w:val="20"/>
    </w:rPr>
  </w:style>
  <w:style w:type="character" w:customStyle="1" w:styleId="funkcetitulkaChar">
    <w:name w:val="funkce titulka Char"/>
    <w:link w:val="funkcetitulka"/>
    <w:uiPriority w:val="99"/>
    <w:locked/>
    <w:rsid w:val="0073347E"/>
    <w:rPr>
      <w:rFonts w:ascii="Georgia" w:hAnsi="Georgia"/>
      <w:sz w:val="26"/>
      <w:lang w:val="cs-CZ" w:eastAsia="en-US"/>
    </w:rPr>
  </w:style>
  <w:style w:type="paragraph" w:styleId="Zhlav">
    <w:name w:val="header"/>
    <w:basedOn w:val="Normln"/>
    <w:link w:val="ZhlavChar"/>
    <w:uiPriority w:val="99"/>
    <w:rsid w:val="0073347E"/>
    <w:pPr>
      <w:tabs>
        <w:tab w:val="center" w:pos="4536"/>
        <w:tab w:val="right" w:pos="9072"/>
      </w:tabs>
      <w:spacing w:after="0" w:line="240" w:lineRule="auto"/>
    </w:pPr>
  </w:style>
  <w:style w:type="character" w:customStyle="1" w:styleId="ZhlavChar">
    <w:name w:val="Záhlaví Char"/>
    <w:link w:val="Zhlav"/>
    <w:uiPriority w:val="99"/>
    <w:locked/>
    <w:rsid w:val="0073347E"/>
    <w:rPr>
      <w:rFonts w:ascii="Calibri" w:hAnsi="Calibri" w:cs="Times New Roman"/>
      <w:sz w:val="22"/>
      <w:szCs w:val="22"/>
      <w:lang w:val="cs-CZ" w:eastAsia="en-US" w:bidi="ar-SA"/>
    </w:rPr>
  </w:style>
  <w:style w:type="paragraph" w:customStyle="1" w:styleId="Zaznam">
    <w:name w:val="Zaznam"/>
    <w:basedOn w:val="Normln"/>
    <w:uiPriority w:val="99"/>
    <w:rsid w:val="0073347E"/>
    <w:pPr>
      <w:spacing w:before="20" w:after="40" w:line="240" w:lineRule="auto"/>
      <w:jc w:val="both"/>
    </w:pPr>
    <w:rPr>
      <w:rFonts w:ascii="Times New Roman" w:hAnsi="Times New Roman"/>
      <w:sz w:val="24"/>
      <w:szCs w:val="24"/>
      <w:lang w:eastAsia="cs-CZ"/>
    </w:rPr>
  </w:style>
  <w:style w:type="character" w:customStyle="1" w:styleId="TEXTChar">
    <w:name w:val="TEXT Char"/>
    <w:link w:val="TEXT"/>
    <w:uiPriority w:val="99"/>
    <w:locked/>
    <w:rsid w:val="0073347E"/>
    <w:rPr>
      <w:rFonts w:ascii="Georgia" w:hAnsi="Georgia"/>
      <w:noProof/>
      <w:lang w:val="cs-CZ" w:eastAsia="en-US"/>
    </w:rPr>
  </w:style>
  <w:style w:type="paragraph" w:customStyle="1" w:styleId="OsobniDopisTxt2">
    <w:name w:val="OsobniDopisTxt2"/>
    <w:basedOn w:val="Normln"/>
    <w:uiPriority w:val="99"/>
    <w:rsid w:val="0073347E"/>
    <w:pPr>
      <w:spacing w:after="120" w:line="360" w:lineRule="auto"/>
      <w:ind w:firstLine="680"/>
      <w:jc w:val="both"/>
    </w:pPr>
    <w:rPr>
      <w:rFonts w:ascii="Times New Roman" w:hAnsi="Times New Roman"/>
      <w:sz w:val="24"/>
      <w:szCs w:val="20"/>
      <w:lang w:eastAsia="cs-CZ"/>
    </w:rPr>
  </w:style>
  <w:style w:type="paragraph" w:styleId="Textpoznpodarou">
    <w:name w:val="footnote text"/>
    <w:basedOn w:val="Normln"/>
    <w:link w:val="TextpoznpodarouChar"/>
    <w:uiPriority w:val="99"/>
    <w:rsid w:val="006504D0"/>
    <w:pPr>
      <w:spacing w:after="0" w:line="240" w:lineRule="auto"/>
    </w:pPr>
    <w:rPr>
      <w:rFonts w:ascii="Times New Roman" w:hAnsi="Times New Roman"/>
      <w:sz w:val="20"/>
      <w:szCs w:val="20"/>
      <w:lang w:eastAsia="cs-CZ"/>
    </w:rPr>
  </w:style>
  <w:style w:type="character" w:customStyle="1" w:styleId="TextpoznpodarouChar">
    <w:name w:val="Text pozn. pod čarou Char"/>
    <w:link w:val="Textpoznpodarou"/>
    <w:uiPriority w:val="99"/>
    <w:locked/>
    <w:rsid w:val="006504D0"/>
    <w:rPr>
      <w:rFonts w:cs="Times New Roman"/>
      <w:lang w:val="cs-CZ" w:eastAsia="cs-CZ"/>
    </w:rPr>
  </w:style>
  <w:style w:type="character" w:styleId="Znakapoznpodarou">
    <w:name w:val="footnote reference"/>
    <w:uiPriority w:val="99"/>
    <w:rsid w:val="006504D0"/>
    <w:rPr>
      <w:rFonts w:cs="Times New Roman"/>
      <w:vertAlign w:val="superscript"/>
    </w:rPr>
  </w:style>
  <w:style w:type="character" w:styleId="Odkaznakoment">
    <w:name w:val="annotation reference"/>
    <w:uiPriority w:val="99"/>
    <w:semiHidden/>
    <w:rsid w:val="006504D0"/>
    <w:rPr>
      <w:rFonts w:cs="Times New Roman"/>
      <w:sz w:val="16"/>
      <w:szCs w:val="16"/>
    </w:rPr>
  </w:style>
  <w:style w:type="paragraph" w:styleId="Textkomente">
    <w:name w:val="annotation text"/>
    <w:basedOn w:val="Normln"/>
    <w:link w:val="TextkomenteChar"/>
    <w:uiPriority w:val="99"/>
    <w:semiHidden/>
    <w:rsid w:val="006504D0"/>
    <w:rPr>
      <w:sz w:val="20"/>
      <w:szCs w:val="20"/>
    </w:rPr>
  </w:style>
  <w:style w:type="character" w:customStyle="1" w:styleId="TextkomenteChar">
    <w:name w:val="Text komentáře Char"/>
    <w:link w:val="Textkomente"/>
    <w:uiPriority w:val="99"/>
    <w:semiHidden/>
    <w:locked/>
    <w:rPr>
      <w:rFonts w:ascii="Calibri" w:hAnsi="Calibri" w:cs="Times New Roman"/>
      <w:sz w:val="20"/>
      <w:szCs w:val="20"/>
      <w:lang w:val="x-none" w:eastAsia="en-US"/>
    </w:rPr>
  </w:style>
  <w:style w:type="paragraph" w:styleId="Textbubliny">
    <w:name w:val="Balloon Text"/>
    <w:basedOn w:val="Normln"/>
    <w:link w:val="TextbublinyChar"/>
    <w:uiPriority w:val="99"/>
    <w:semiHidden/>
    <w:rsid w:val="006504D0"/>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lang w:val="x-none" w:eastAsia="en-US"/>
    </w:rPr>
  </w:style>
  <w:style w:type="paragraph" w:styleId="Pedmtkomente">
    <w:name w:val="annotation subject"/>
    <w:basedOn w:val="Textkomente"/>
    <w:next w:val="Textkomente"/>
    <w:link w:val="PedmtkomenteChar"/>
    <w:uiPriority w:val="99"/>
    <w:semiHidden/>
    <w:rsid w:val="007C0716"/>
    <w:rPr>
      <w:b/>
      <w:bCs/>
    </w:rPr>
  </w:style>
  <w:style w:type="character" w:customStyle="1" w:styleId="PedmtkomenteChar">
    <w:name w:val="Předmět komentáře Char"/>
    <w:link w:val="Pedmtkomente"/>
    <w:uiPriority w:val="99"/>
    <w:semiHidden/>
    <w:locked/>
    <w:rPr>
      <w:rFonts w:ascii="Calibri" w:hAnsi="Calibri" w:cs="Times New Roman"/>
      <w:b/>
      <w:bCs/>
      <w:sz w:val="20"/>
      <w:szCs w:val="20"/>
      <w:lang w:val="x-none" w:eastAsia="en-US"/>
    </w:rPr>
  </w:style>
  <w:style w:type="paragraph" w:styleId="Zpat">
    <w:name w:val="footer"/>
    <w:basedOn w:val="Normln"/>
    <w:link w:val="ZpatChar"/>
    <w:uiPriority w:val="99"/>
    <w:unhideWhenUsed/>
    <w:rsid w:val="00ED44B0"/>
    <w:pPr>
      <w:tabs>
        <w:tab w:val="center" w:pos="4536"/>
        <w:tab w:val="right" w:pos="9072"/>
      </w:tabs>
    </w:pPr>
  </w:style>
  <w:style w:type="character" w:customStyle="1" w:styleId="ZpatChar">
    <w:name w:val="Zápatí Char"/>
    <w:link w:val="Zpat"/>
    <w:uiPriority w:val="99"/>
    <w:locked/>
    <w:rsid w:val="00ED44B0"/>
    <w:rPr>
      <w:rFonts w:ascii="Calibri" w:hAnsi="Calibri" w:cs="Times New Roman"/>
      <w:lang w:val="x-none" w:eastAsia="en-US"/>
    </w:rPr>
  </w:style>
  <w:style w:type="paragraph" w:styleId="Revize">
    <w:name w:val="Revision"/>
    <w:hidden/>
    <w:uiPriority w:val="99"/>
    <w:semiHidden/>
    <w:rsid w:val="00870E23"/>
    <w:rPr>
      <w:rFonts w:ascii="Calibri" w:hAnsi="Calibri"/>
      <w:sz w:val="22"/>
      <w:szCs w:val="22"/>
      <w:lang w:val="cs-CZ" w:eastAsia="en-US"/>
    </w:rPr>
  </w:style>
  <w:style w:type="character" w:styleId="Hypertextovodkaz">
    <w:name w:val="Hyperlink"/>
    <w:uiPriority w:val="99"/>
    <w:unhideWhenUsed/>
    <w:rsid w:val="00A02452"/>
    <w:rPr>
      <w:rFonts w:cs="Times New Roman"/>
      <w:color w:val="0000FF"/>
      <w:u w:val="single"/>
    </w:rPr>
  </w:style>
  <w:style w:type="paragraph" w:styleId="Prosttext">
    <w:name w:val="Plain Text"/>
    <w:basedOn w:val="Normln"/>
    <w:link w:val="ProsttextChar"/>
    <w:rsid w:val="004862AB"/>
    <w:pPr>
      <w:spacing w:after="0" w:line="240" w:lineRule="auto"/>
    </w:pPr>
    <w:rPr>
      <w:rFonts w:ascii="Courier New" w:hAnsi="Courier New" w:cs="Courier New"/>
      <w:snapToGrid w:val="0"/>
      <w:sz w:val="20"/>
      <w:szCs w:val="20"/>
      <w:lang w:val="de-DE" w:eastAsia="cs-CZ"/>
    </w:rPr>
  </w:style>
  <w:style w:type="character" w:customStyle="1" w:styleId="ProsttextChar">
    <w:name w:val="Prostý text Char"/>
    <w:basedOn w:val="Standardnpsmoodstavce"/>
    <w:link w:val="Prosttext"/>
    <w:rsid w:val="004862AB"/>
    <w:rPr>
      <w:rFonts w:ascii="Courier New" w:hAnsi="Courier New" w:cs="Courier New"/>
      <w:snapToGrid w:val="0"/>
      <w:lang w:val="de-DE" w:eastAsia="cs-CZ"/>
    </w:rPr>
  </w:style>
  <w:style w:type="paragraph" w:styleId="Odstavecseseznamem">
    <w:name w:val="List Paragraph"/>
    <w:basedOn w:val="Normln"/>
    <w:qFormat/>
    <w:rsid w:val="004862AB"/>
    <w:pPr>
      <w:spacing w:after="0" w:line="240" w:lineRule="auto"/>
      <w:ind w:left="708"/>
    </w:pPr>
    <w:rPr>
      <w:rFonts w:ascii="Times New Roman" w:hAnsi="Times New Roman"/>
      <w:sz w:val="24"/>
      <w:szCs w:val="24"/>
      <w:lang w:eastAsia="cs-CZ"/>
    </w:rPr>
  </w:style>
  <w:style w:type="paragraph" w:customStyle="1" w:styleId="Prosttext1">
    <w:name w:val="Prostý text1"/>
    <w:basedOn w:val="Normln"/>
    <w:rsid w:val="004862AB"/>
    <w:pPr>
      <w:widowControl w:val="0"/>
      <w:suppressAutoHyphens/>
      <w:autoSpaceDE w:val="0"/>
      <w:spacing w:after="0" w:line="240" w:lineRule="auto"/>
    </w:pPr>
    <w:rPr>
      <w:rFonts w:ascii="Courier New"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92917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se@mzv.gov.cz" TargetMode="External" /><Relationship Id="rId13" Type="http://schemas.openxmlformats.org/officeDocument/2006/relationships/footer" Target="footer2.xml" /><Relationship Id="rId3" Type="http://schemas.microsoft.com/office/2007/relationships/stylesWithEffects" Target="stylesWithEffect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www.uoou.gov.cz" TargetMode="External" /><Relationship Id="rId4" Type="http://schemas.openxmlformats.org/officeDocument/2006/relationships/settings" Target="settings.xml" /><Relationship Id="rId9" Type="http://schemas.openxmlformats.org/officeDocument/2006/relationships/hyperlink" Target="mailto:poverenec@mzv.gov.cz" TargetMode="Externa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F0E726A.dotm</Template>
  <TotalTime>1</TotalTime>
  <Pages>2</Pages>
  <Words>485</Words>
  <Characters>2924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MZV</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gmadrova</dc:creator>
  <cp:keywords/>
  <dc:description/>
  <cp:lastModifiedBy>Zdeněk LYČKA</cp:lastModifiedBy>
  <cp:revision>3</cp:revision>
  <cp:lastPrinted>2026-04-08T07:38:00Z</cp:lastPrinted>
  <dcterms:created xsi:type="dcterms:W3CDTF">2026-04-08T10:23:00Z</dcterms:created>
  <dcterms:modified xsi:type="dcterms:W3CDTF">2026-04-08T10:23:00Z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2024-09-10T08:50:27Z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bcd0cab2-7527-4dac-822f-d2b7bdd97778</vt:lpwstr>
  </property>
  <property fmtid="{D5CDD505-2E9C-101B-9397-08002B2CF9AE}" pid="8" name="MSIP_Label_b3564849-fbfc-4795-ad59-055bb350645f_ContentBits">
    <vt:lpwstr>0</vt:lpwstr>
  </property>
</Properties>
</file>