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3FFF" w14:textId="187F5D20" w:rsidR="002608AB" w:rsidRPr="006F2971" w:rsidRDefault="002608AB" w:rsidP="002608AB">
      <w:pPr>
        <w:pStyle w:val="Nadpis2"/>
        <w:jc w:val="center"/>
        <w:rPr>
          <w:rFonts w:ascii="Calibri" w:hAnsi="Calibri" w:cs="Calibri"/>
        </w:rPr>
      </w:pPr>
      <w:r w:rsidRPr="006F2971">
        <w:rPr>
          <w:rFonts w:ascii="Calibri" w:hAnsi="Calibri" w:cs="Calibri"/>
        </w:rPr>
        <w:t>Checklisty zaměřené na průřezový princip č.</w:t>
      </w:r>
      <w:r w:rsidR="00FF0275" w:rsidRPr="006F2971">
        <w:rPr>
          <w:rFonts w:ascii="Calibri" w:hAnsi="Calibri" w:cs="Calibri"/>
        </w:rPr>
        <w:t xml:space="preserve"> </w:t>
      </w:r>
      <w:r w:rsidRPr="006F2971">
        <w:rPr>
          <w:rFonts w:ascii="Calibri" w:hAnsi="Calibri" w:cs="Calibri"/>
        </w:rPr>
        <w:t>2</w:t>
      </w:r>
    </w:p>
    <w:p w14:paraId="7874065B" w14:textId="77777777" w:rsidR="002608AB" w:rsidRPr="006F2971" w:rsidRDefault="002608AB" w:rsidP="002608AB">
      <w:pPr>
        <w:pStyle w:val="Nadpis2"/>
        <w:jc w:val="center"/>
        <w:rPr>
          <w:rFonts w:ascii="Calibri" w:hAnsi="Calibri" w:cs="Calibri"/>
        </w:rPr>
      </w:pPr>
      <w:r w:rsidRPr="006F2971">
        <w:rPr>
          <w:rFonts w:ascii="Calibri" w:hAnsi="Calibri" w:cs="Calibri"/>
        </w:rPr>
        <w:t>Ochrana lidských práv a genderové rovnosti</w:t>
      </w:r>
    </w:p>
    <w:p w14:paraId="1624C068" w14:textId="3B704A28" w:rsidR="002608AB" w:rsidRPr="006F2971" w:rsidRDefault="002608AB" w:rsidP="00FF0275">
      <w:pPr>
        <w:pStyle w:val="Nadpis3"/>
        <w:ind w:left="360"/>
        <w:rPr>
          <w:rFonts w:ascii="Calibri" w:hAnsi="Calibri" w:cs="Calibri"/>
        </w:rPr>
      </w:pPr>
      <w:r w:rsidRPr="006F2971">
        <w:rPr>
          <w:rFonts w:ascii="Calibri" w:hAnsi="Calibri" w:cs="Calibri"/>
        </w:rPr>
        <w:t>Ochrana lidských práv</w:t>
      </w:r>
    </w:p>
    <w:tbl>
      <w:tblPr>
        <w:tblStyle w:val="Tabulkasmkou4zvraznn4"/>
        <w:tblW w:w="10060" w:type="dxa"/>
        <w:tblLook w:val="04A0" w:firstRow="1" w:lastRow="0" w:firstColumn="1" w:lastColumn="0" w:noHBand="0" w:noVBand="1"/>
      </w:tblPr>
      <w:tblGrid>
        <w:gridCol w:w="4675"/>
        <w:gridCol w:w="5385"/>
      </w:tblGrid>
      <w:tr w:rsidR="002608AB" w:rsidRPr="006F2971" w14:paraId="6B5AFFD2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1AF60643" w14:textId="77777777" w:rsidR="002608AB" w:rsidRPr="006F2971" w:rsidRDefault="002608AB" w:rsidP="00F13C05">
            <w:pPr>
              <w:rPr>
                <w:rFonts w:ascii="Calibri" w:hAnsi="Calibri" w:cs="Calibri"/>
                <w:sz w:val="20"/>
                <w:szCs w:val="20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Obecné informace</w:t>
            </w:r>
          </w:p>
        </w:tc>
      </w:tr>
      <w:tr w:rsidR="002608AB" w:rsidRPr="006F2971" w14:paraId="110CA4B2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150012" w14:textId="77777777" w:rsidR="002608AB" w:rsidRPr="006F2971" w:rsidRDefault="002608AB" w:rsidP="00F13C05">
            <w:pPr>
              <w:jc w:val="both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Název projektu:</w:t>
            </w:r>
          </w:p>
        </w:tc>
        <w:tc>
          <w:tcPr>
            <w:tcW w:w="5385" w:type="dxa"/>
          </w:tcPr>
          <w:p w14:paraId="49B071DA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7C282043" w14:textId="77777777" w:rsidTr="00D4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16F4BE" w14:textId="23101BBD" w:rsidR="002608AB" w:rsidRPr="006F2971" w:rsidRDefault="005D11B0" w:rsidP="00F13C05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Cílová země/region projektu</w:t>
            </w:r>
          </w:p>
        </w:tc>
        <w:tc>
          <w:tcPr>
            <w:tcW w:w="5385" w:type="dxa"/>
          </w:tcPr>
          <w:p w14:paraId="64B7D9B7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4E908195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6AA1ED" w14:textId="0294CE33" w:rsidR="002608AB" w:rsidRPr="006F2971" w:rsidRDefault="002608AB" w:rsidP="00F13C05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Žadatel/Kontaktní osoba</w:t>
            </w:r>
          </w:p>
        </w:tc>
        <w:tc>
          <w:tcPr>
            <w:tcW w:w="5385" w:type="dxa"/>
          </w:tcPr>
          <w:p w14:paraId="57D2D70A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865183C" w14:textId="0A81D057" w:rsidR="002608AB" w:rsidRPr="006F2971" w:rsidRDefault="002608AB" w:rsidP="002608AB">
      <w:pPr>
        <w:rPr>
          <w:rFonts w:ascii="Calibri" w:hAnsi="Calibri" w:cs="Calibri"/>
          <w:sz w:val="18"/>
          <w:szCs w:val="18"/>
        </w:rPr>
      </w:pPr>
    </w:p>
    <w:tbl>
      <w:tblPr>
        <w:tblStyle w:val="Tabulkasmkou4zvraznn4"/>
        <w:tblW w:w="10027" w:type="dxa"/>
        <w:tblLayout w:type="fixed"/>
        <w:tblLook w:val="04A0" w:firstRow="1" w:lastRow="0" w:firstColumn="1" w:lastColumn="0" w:noHBand="0" w:noVBand="1"/>
      </w:tblPr>
      <w:tblGrid>
        <w:gridCol w:w="3823"/>
        <w:gridCol w:w="3685"/>
        <w:gridCol w:w="2519"/>
      </w:tblGrid>
      <w:tr w:rsidR="005D11B0" w:rsidRPr="006F2971" w14:paraId="73DB1577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7" w:type="dxa"/>
            <w:gridSpan w:val="3"/>
          </w:tcPr>
          <w:p w14:paraId="7F18C218" w14:textId="56EB98A8" w:rsidR="005D11B0" w:rsidRPr="006F2971" w:rsidRDefault="005D11B0" w:rsidP="009B3241">
            <w:pPr>
              <w:pStyle w:val="Nadpis3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Tříbodový systém hodnocení lidských práv dle OECD/DAC</w:t>
            </w:r>
          </w:p>
        </w:tc>
      </w:tr>
      <w:tr w:rsidR="005D11B0" w:rsidRPr="006F2971" w14:paraId="213B0A03" w14:textId="77777777" w:rsidTr="00FD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D37516" w14:textId="77777777" w:rsidR="005D11B0" w:rsidRPr="006F2971" w:rsidRDefault="005D11B0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Hlavní zaměření (marker 2)</w:t>
            </w:r>
          </w:p>
        </w:tc>
        <w:tc>
          <w:tcPr>
            <w:tcW w:w="3685" w:type="dxa"/>
          </w:tcPr>
          <w:p w14:paraId="693F9466" w14:textId="77777777" w:rsidR="005D11B0" w:rsidRPr="006F2971" w:rsidRDefault="005D11B0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2971">
              <w:rPr>
                <w:rFonts w:ascii="Calibri" w:hAnsi="Calibri" w:cs="Calibri"/>
                <w:b/>
                <w:bCs/>
                <w:sz w:val="18"/>
                <w:szCs w:val="18"/>
              </w:rPr>
              <w:t>Dílčí zaměření (marker 1)</w:t>
            </w:r>
          </w:p>
        </w:tc>
        <w:tc>
          <w:tcPr>
            <w:tcW w:w="2519" w:type="dxa"/>
          </w:tcPr>
          <w:p w14:paraId="472CEADD" w14:textId="77777777" w:rsidR="005D11B0" w:rsidRPr="006F2971" w:rsidRDefault="005D11B0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2971">
              <w:rPr>
                <w:rFonts w:ascii="Calibri" w:hAnsi="Calibri" w:cs="Calibri"/>
                <w:b/>
                <w:bCs/>
                <w:sz w:val="18"/>
                <w:szCs w:val="18"/>
              </w:rPr>
              <w:t>Bez zaměření (marker 0)</w:t>
            </w:r>
          </w:p>
        </w:tc>
      </w:tr>
      <w:tr w:rsidR="005D11B0" w:rsidRPr="006F2971" w14:paraId="4D529CEC" w14:textId="77777777" w:rsidTr="00FD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FBD3E1" w14:textId="1F2AB351" w:rsidR="005D11B0" w:rsidRPr="006F2971" w:rsidRDefault="005D11B0" w:rsidP="005D11B0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Marker 2 znamená, že ochrana lidských práv je hlavním cílem projektu/programu a je základem jeho koncepce a očekávaných výsledků. Bez tohoto cíle by projekt/program nebyl realizován.</w:t>
            </w:r>
          </w:p>
        </w:tc>
        <w:tc>
          <w:tcPr>
            <w:tcW w:w="3685" w:type="dxa"/>
          </w:tcPr>
          <w:p w14:paraId="07FC40D3" w14:textId="60219182" w:rsidR="005D11B0" w:rsidRPr="006F2971" w:rsidRDefault="005D11B0" w:rsidP="005D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Marker 1 znamená, že ochrana lidských práv je důležitým a záměrným cílem, ale ne hlavním důvodem pro realizaci projektu/programu </w:t>
            </w:r>
            <w:r w:rsidR="00E51F0C">
              <w:rPr>
                <w:rFonts w:ascii="Calibri" w:hAnsi="Calibri" w:cs="Calibri"/>
                <w:bCs/>
                <w:sz w:val="18"/>
                <w:szCs w:val="18"/>
              </w:rPr>
              <w:t xml:space="preserve">Často se jedná o </w:t>
            </w:r>
            <w:r w:rsidR="00E51F0C" w:rsidRPr="003B69A5">
              <w:rPr>
                <w:rFonts w:ascii="Calibri" w:hAnsi="Calibri" w:cs="Calibri"/>
                <w:bCs/>
                <w:sz w:val="18"/>
                <w:szCs w:val="18"/>
              </w:rPr>
              <w:t xml:space="preserve">začlenění </w:t>
            </w:r>
            <w:r w:rsidR="009556F7" w:rsidRPr="006F2971">
              <w:rPr>
                <w:rFonts w:ascii="Calibri" w:hAnsi="Calibri" w:cs="Calibri"/>
                <w:sz w:val="18"/>
                <w:szCs w:val="18"/>
              </w:rPr>
              <w:t>ochran</w:t>
            </w:r>
            <w:r w:rsidR="009556F7">
              <w:rPr>
                <w:rFonts w:ascii="Calibri" w:hAnsi="Calibri" w:cs="Calibri"/>
                <w:sz w:val="18"/>
                <w:szCs w:val="18"/>
              </w:rPr>
              <w:t>y</w:t>
            </w:r>
            <w:r w:rsidR="009556F7" w:rsidRPr="006F2971">
              <w:rPr>
                <w:rFonts w:ascii="Calibri" w:hAnsi="Calibri" w:cs="Calibri"/>
                <w:sz w:val="18"/>
                <w:szCs w:val="18"/>
              </w:rPr>
              <w:t xml:space="preserve"> lidských práv </w:t>
            </w:r>
            <w:r w:rsidR="00E51F0C" w:rsidRPr="003B69A5">
              <w:rPr>
                <w:rFonts w:ascii="Calibri" w:hAnsi="Calibri" w:cs="Calibri"/>
                <w:bCs/>
                <w:sz w:val="18"/>
                <w:szCs w:val="18"/>
              </w:rPr>
              <w:t>do projektu/</w:t>
            </w: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tag w:val="goog_rdk_0"/>
                <w:id w:val="-506511256"/>
              </w:sdtPr>
              <w:sdtEndPr/>
              <w:sdtContent/>
            </w:sdt>
            <w:r w:rsidR="00E51F0C" w:rsidRPr="003B69A5">
              <w:rPr>
                <w:rFonts w:ascii="Calibri" w:hAnsi="Calibri" w:cs="Calibri"/>
                <w:bCs/>
                <w:sz w:val="18"/>
                <w:szCs w:val="18"/>
              </w:rPr>
              <w:t>programu.</w:t>
            </w:r>
          </w:p>
        </w:tc>
        <w:tc>
          <w:tcPr>
            <w:tcW w:w="2519" w:type="dxa"/>
          </w:tcPr>
          <w:p w14:paraId="734F8949" w14:textId="726E58C0" w:rsidR="005D11B0" w:rsidRPr="006F2971" w:rsidRDefault="005D11B0" w:rsidP="005D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Marker 0 znamená, že projekt/program není zaměřen na ochranu lidských práv.</w:t>
            </w:r>
          </w:p>
        </w:tc>
      </w:tr>
      <w:tr w:rsidR="00BC1353" w:rsidRPr="006F2971" w14:paraId="61A76256" w14:textId="77777777" w:rsidTr="00FD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5AD6AF" w14:textId="18600DE4" w:rsidR="00BC1353" w:rsidRPr="006F2971" w:rsidRDefault="00BC1353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L</w:t>
            </w:r>
            <w:r w:rsidR="0039306B" w:rsidRPr="006F2971">
              <w:rPr>
                <w:rFonts w:ascii="Calibri" w:hAnsi="Calibri" w:cs="Calibri"/>
                <w:sz w:val="18"/>
                <w:szCs w:val="18"/>
              </w:rPr>
              <w:t>idskoprávní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marker projektu</w:t>
            </w:r>
          </w:p>
        </w:tc>
        <w:tc>
          <w:tcPr>
            <w:tcW w:w="6204" w:type="dxa"/>
            <w:gridSpan w:val="2"/>
          </w:tcPr>
          <w:p w14:paraId="26929D40" w14:textId="785EF02F" w:rsidR="00BC1353" w:rsidRPr="006F2971" w:rsidRDefault="005F2409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30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2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794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1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958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0</w:t>
            </w:r>
          </w:p>
        </w:tc>
      </w:tr>
    </w:tbl>
    <w:p w14:paraId="7D84EF32" w14:textId="77777777" w:rsidR="002C2326" w:rsidRPr="006F2971" w:rsidRDefault="002C2326">
      <w:pPr>
        <w:rPr>
          <w:rFonts w:ascii="Calibri" w:hAnsi="Calibri" w:cs="Calibri"/>
        </w:rPr>
      </w:pPr>
    </w:p>
    <w:tbl>
      <w:tblPr>
        <w:tblStyle w:val="Tabulkasmkou4zvraznn4"/>
        <w:tblW w:w="10027" w:type="dxa"/>
        <w:tblLayout w:type="fixed"/>
        <w:tblLook w:val="04A0" w:firstRow="1" w:lastRow="0" w:firstColumn="1" w:lastColumn="0" w:noHBand="0" w:noVBand="1"/>
      </w:tblPr>
      <w:tblGrid>
        <w:gridCol w:w="1695"/>
        <w:gridCol w:w="2553"/>
        <w:gridCol w:w="1276"/>
        <w:gridCol w:w="1559"/>
        <w:gridCol w:w="425"/>
        <w:gridCol w:w="1319"/>
        <w:gridCol w:w="1200"/>
      </w:tblGrid>
      <w:tr w:rsidR="005D11B0" w:rsidRPr="006F2971" w14:paraId="49171F61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</w:tcPr>
          <w:p w14:paraId="0E4A9E15" w14:textId="49AE736A" w:rsidR="005D11B0" w:rsidRPr="006F2971" w:rsidRDefault="007D73FF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Ochrana lidských práv</w:t>
            </w:r>
          </w:p>
        </w:tc>
        <w:tc>
          <w:tcPr>
            <w:tcW w:w="2835" w:type="dxa"/>
            <w:gridSpan w:val="2"/>
          </w:tcPr>
          <w:p w14:paraId="5F9F349D" w14:textId="77777777" w:rsidR="005D11B0" w:rsidRPr="006F2971" w:rsidRDefault="005D11B0" w:rsidP="00042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44" w:type="dxa"/>
            <w:gridSpan w:val="3"/>
          </w:tcPr>
          <w:p w14:paraId="79B25295" w14:textId="77777777" w:rsidR="005D11B0" w:rsidRPr="006F2971" w:rsidRDefault="005D11B0" w:rsidP="00042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09F7F53E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83CAEB" w:themeFill="accent1" w:themeFillTint="66"/>
          </w:tcPr>
          <w:p w14:paraId="219590E3" w14:textId="1F6C6751" w:rsidR="002608AB" w:rsidRPr="006F2971" w:rsidRDefault="002608AB" w:rsidP="007D73FF">
            <w:pPr>
              <w:rPr>
                <w:rFonts w:ascii="Calibri" w:hAnsi="Calibri" w:cs="Calibri"/>
                <w:sz w:val="20"/>
                <w:szCs w:val="20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Indikátor</w:t>
            </w:r>
          </w:p>
        </w:tc>
        <w:tc>
          <w:tcPr>
            <w:tcW w:w="3829" w:type="dxa"/>
            <w:gridSpan w:val="2"/>
            <w:shd w:val="clear" w:color="auto" w:fill="83CAEB" w:themeFill="accent1" w:themeFillTint="66"/>
          </w:tcPr>
          <w:p w14:paraId="01E42039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Návodná otázka</w:t>
            </w:r>
          </w:p>
        </w:tc>
        <w:tc>
          <w:tcPr>
            <w:tcW w:w="1984" w:type="dxa"/>
            <w:gridSpan w:val="2"/>
            <w:shd w:val="clear" w:color="auto" w:fill="83CAEB" w:themeFill="accent1" w:themeFillTint="66"/>
          </w:tcPr>
          <w:p w14:paraId="27B4D053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Odpověď</w:t>
            </w:r>
          </w:p>
          <w:p w14:paraId="5EA8BAAC" w14:textId="423DD1A2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(Ano/</w:t>
            </w:r>
            <w:r w:rsidR="00462467"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Částečně/</w:t>
            </w: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  <w:r w:rsidR="00D52C7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/Nelze aplikovat)</w:t>
            </w:r>
          </w:p>
        </w:tc>
        <w:tc>
          <w:tcPr>
            <w:tcW w:w="1319" w:type="dxa"/>
            <w:shd w:val="clear" w:color="auto" w:fill="83CAEB" w:themeFill="accent1" w:themeFillTint="66"/>
          </w:tcPr>
          <w:p w14:paraId="0A0E4403" w14:textId="22B79334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Komentář</w:t>
            </w:r>
            <w:r w:rsidRPr="006F2971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00" w:type="dxa"/>
            <w:shd w:val="clear" w:color="auto" w:fill="83CAEB" w:themeFill="accent1" w:themeFillTint="66"/>
          </w:tcPr>
          <w:p w14:paraId="6053CD4D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Aktéři</w:t>
            </w:r>
          </w:p>
        </w:tc>
      </w:tr>
      <w:tr w:rsidR="00BB528D" w:rsidRPr="006F2971" w14:paraId="3CED4AE9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887FF14" w14:textId="0E1AF191" w:rsidR="002608AB" w:rsidRPr="00AF06B8" w:rsidRDefault="00462467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Sebehodnocení ohledně (ne)</w:t>
            </w:r>
            <w:r w:rsidR="00BB528D" w:rsidRPr="00AF06B8">
              <w:rPr>
                <w:rFonts w:ascii="Calibri" w:hAnsi="Calibri" w:cs="Calibri"/>
                <w:sz w:val="18"/>
                <w:szCs w:val="18"/>
              </w:rPr>
              <w:t>souladu s národními a mezinárodními závazky v oblasti LP</w:t>
            </w:r>
            <w:r w:rsidR="00C340AC" w:rsidRPr="00AF06B8">
              <w:rPr>
                <w:rStyle w:val="Znakapoznpodarou"/>
                <w:rFonts w:ascii="Calibri" w:hAnsi="Calibri" w:cs="Calibri"/>
                <w:sz w:val="18"/>
                <w:szCs w:val="18"/>
              </w:rPr>
              <w:footnoteReference w:id="2"/>
            </w:r>
          </w:p>
        </w:tc>
        <w:tc>
          <w:tcPr>
            <w:tcW w:w="3829" w:type="dxa"/>
            <w:gridSpan w:val="2"/>
          </w:tcPr>
          <w:p w14:paraId="6451548A" w14:textId="7CD279BC" w:rsidR="002608AB" w:rsidRPr="00AF06B8" w:rsidRDefault="00BB528D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J</w:t>
            </w:r>
            <w:r w:rsidR="00462467" w:rsidRPr="00AF06B8">
              <w:rPr>
                <w:rFonts w:ascii="Calibri" w:hAnsi="Calibri" w:cs="Calibri"/>
                <w:sz w:val="18"/>
                <w:szCs w:val="18"/>
              </w:rPr>
              <w:t>sme si vědomi rozporů</w:t>
            </w:r>
            <w:r w:rsidRPr="00AF06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D11B0" w:rsidRPr="00AF06B8">
              <w:rPr>
                <w:rFonts w:ascii="Calibri" w:hAnsi="Calibri" w:cs="Calibri"/>
                <w:sz w:val="18"/>
                <w:szCs w:val="18"/>
              </w:rPr>
              <w:t>projekt</w:t>
            </w:r>
            <w:r w:rsidR="00462467" w:rsidRPr="00AF06B8">
              <w:rPr>
                <w:rFonts w:ascii="Calibri" w:hAnsi="Calibri" w:cs="Calibri"/>
                <w:sz w:val="18"/>
                <w:szCs w:val="18"/>
              </w:rPr>
              <w:t>u</w:t>
            </w:r>
            <w:r w:rsidR="005D11B0" w:rsidRPr="00AF06B8">
              <w:rPr>
                <w:rFonts w:ascii="Calibri" w:hAnsi="Calibri" w:cs="Calibri"/>
                <w:sz w:val="18"/>
                <w:szCs w:val="18"/>
              </w:rPr>
              <w:t>/program</w:t>
            </w:r>
            <w:r w:rsidR="00462467" w:rsidRPr="00AF06B8">
              <w:rPr>
                <w:rFonts w:ascii="Calibri" w:hAnsi="Calibri" w:cs="Calibri"/>
                <w:sz w:val="18"/>
                <w:szCs w:val="18"/>
              </w:rPr>
              <w:t>u</w:t>
            </w:r>
            <w:r w:rsidR="005D11B0" w:rsidRPr="00AF06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 xml:space="preserve">s hlavními </w:t>
            </w:r>
            <w:r w:rsidR="008E5006" w:rsidRPr="00AF06B8">
              <w:rPr>
                <w:rFonts w:ascii="Calibri" w:hAnsi="Calibri" w:cs="Calibri"/>
                <w:sz w:val="18"/>
                <w:szCs w:val="18"/>
              </w:rPr>
              <w:t xml:space="preserve">úmluvami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 xml:space="preserve">o lidských právech a příslušnými sociálními politikami v dané zemi, na regionální </w:t>
            </w:r>
            <w:r w:rsidR="00DB08C2" w:rsidRPr="00AF06B8">
              <w:rPr>
                <w:rFonts w:ascii="Calibri" w:hAnsi="Calibri" w:cs="Calibri"/>
                <w:sz w:val="18"/>
                <w:szCs w:val="18"/>
              </w:rPr>
              <w:t>a</w:t>
            </w:r>
            <w:r w:rsidRPr="00AF06B8">
              <w:rPr>
                <w:rFonts w:ascii="Calibri" w:hAnsi="Calibri" w:cs="Calibri"/>
                <w:sz w:val="18"/>
                <w:szCs w:val="18"/>
              </w:rPr>
              <w:t xml:space="preserve"> mezinárodní úrovni?</w:t>
            </w:r>
          </w:p>
        </w:tc>
        <w:tc>
          <w:tcPr>
            <w:tcW w:w="1984" w:type="dxa"/>
            <w:gridSpan w:val="2"/>
          </w:tcPr>
          <w:p w14:paraId="1F252DC4" w14:textId="77777777" w:rsidR="002608AB" w:rsidRPr="00AF06B8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705986CD" w14:textId="77777777" w:rsidR="002608AB" w:rsidRPr="00AF06B8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35955511" w14:textId="04051AC0" w:rsidR="002608AB" w:rsidRPr="00AF06B8" w:rsidRDefault="00BB528D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Gestor, </w:t>
            </w:r>
            <w:r w:rsidR="008A3E16" w:rsidRPr="00AF06B8">
              <w:rPr>
                <w:rFonts w:ascii="Calibri" w:hAnsi="Calibri" w:cs="Calibri"/>
                <w:sz w:val="18"/>
                <w:szCs w:val="18"/>
              </w:rPr>
              <w:t xml:space="preserve">Realizátor,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ZÚ</w:t>
            </w:r>
          </w:p>
        </w:tc>
      </w:tr>
      <w:tr w:rsidR="00BF4FE4" w:rsidRPr="006F2971" w14:paraId="0365EB51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472A59AA" w14:textId="0A2E6550" w:rsidR="00BF4FE4" w:rsidRPr="00AF06B8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Sociálně členěná data</w:t>
            </w:r>
          </w:p>
        </w:tc>
        <w:tc>
          <w:tcPr>
            <w:tcW w:w="3829" w:type="dxa"/>
            <w:gridSpan w:val="2"/>
          </w:tcPr>
          <w:p w14:paraId="3EBE9677" w14:textId="090CA66B" w:rsidR="00BF4FE4" w:rsidRPr="00AF06B8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Jsou k dispozici údaje členěné z hlediska sociální</w:t>
            </w:r>
            <w:r w:rsidR="008A0EBF" w:rsidRPr="00AF06B8">
              <w:rPr>
                <w:rFonts w:ascii="Calibri" w:hAnsi="Calibri" w:cs="Calibri"/>
                <w:sz w:val="18"/>
                <w:szCs w:val="18"/>
              </w:rPr>
              <w:t>ch charakteristik</w:t>
            </w:r>
            <w:r w:rsidRPr="00AF06B8">
              <w:rPr>
                <w:rFonts w:ascii="Calibri" w:hAnsi="Calibri" w:cs="Calibri"/>
                <w:sz w:val="18"/>
                <w:szCs w:val="18"/>
              </w:rPr>
              <w:t xml:space="preserve"> osob (tj. z hlediska věku, etnického původu, zdravotního postižení atd.)? </w:t>
            </w:r>
          </w:p>
        </w:tc>
        <w:tc>
          <w:tcPr>
            <w:tcW w:w="1984" w:type="dxa"/>
            <w:gridSpan w:val="2"/>
          </w:tcPr>
          <w:p w14:paraId="309F268D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6496C876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156F2A76" w14:textId="36F9131D" w:rsidR="00BF4FE4" w:rsidRPr="00AF06B8" w:rsidRDefault="00BF4FE4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Realizátor, Gestor</w:t>
            </w:r>
          </w:p>
          <w:p w14:paraId="07953D86" w14:textId="3A276C36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09629D18" w14:textId="77777777" w:rsidTr="00C057E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shd w:val="clear" w:color="auto" w:fill="CAEDFB" w:themeFill="accent4" w:themeFillTint="33"/>
          </w:tcPr>
          <w:p w14:paraId="34AE7F4D" w14:textId="77777777" w:rsidR="00BF4FE4" w:rsidRPr="00AF06B8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25568DA2" w14:textId="48F814AA" w:rsidR="00BF4FE4" w:rsidRPr="00AF06B8" w:rsidRDefault="00BF4FE4" w:rsidP="00085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Pokud ne, počítá se se shromažďováním sociálně členěných údajů?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04843F78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60839A3C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3C0E01E" w14:textId="77777777" w:rsidR="00BF4FE4" w:rsidRPr="00AF06B8" w:rsidRDefault="00BF4FE4" w:rsidP="008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4953D72A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6473B76B" w14:textId="28C97FF3" w:rsidR="005E38E8" w:rsidRPr="00AF06B8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Financování lidskoprávních opatření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46507E61" w14:textId="58DA5B0E" w:rsidR="005E38E8" w:rsidRPr="00AF06B8" w:rsidRDefault="005E38E8" w:rsidP="00E57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Jsou v rozpočtu </w:t>
            </w:r>
            <w:r w:rsidR="005D11B0" w:rsidRPr="00AF06B8">
              <w:rPr>
                <w:rFonts w:ascii="Calibri" w:hAnsi="Calibri" w:cs="Calibri"/>
                <w:sz w:val="18"/>
                <w:szCs w:val="18"/>
              </w:rPr>
              <w:t xml:space="preserve">projektu/programu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zohledněny náklady na opatření v oblasti</w:t>
            </w:r>
            <w:r w:rsidR="00013339" w:rsidRPr="00AF06B8">
              <w:rPr>
                <w:rFonts w:ascii="Calibri" w:hAnsi="Calibri" w:cs="Calibri"/>
                <w:sz w:val="18"/>
                <w:szCs w:val="18"/>
              </w:rPr>
              <w:t xml:space="preserve"> sociálního začleňování/posilování rovnosti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, jakož i na rozvoj kapacit a monitorování?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90D2868" w14:textId="77777777" w:rsidR="005E38E8" w:rsidRPr="00AF06B8" w:rsidRDefault="005E38E8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</w:tcPr>
          <w:p w14:paraId="28D3D71A" w14:textId="77777777" w:rsidR="005E38E8" w:rsidRPr="00AF06B8" w:rsidRDefault="005E38E8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12C94DA1" w14:textId="77777777" w:rsidR="00415593" w:rsidRPr="00AF06B8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Re</w:t>
            </w:r>
            <w:r w:rsidR="00415593" w:rsidRPr="00AF06B8">
              <w:rPr>
                <w:rFonts w:ascii="Calibri" w:hAnsi="Calibri" w:cs="Calibri"/>
                <w:sz w:val="18"/>
                <w:szCs w:val="18"/>
              </w:rPr>
              <w:t>alizátor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FB3DA13" w14:textId="49BE38AC" w:rsidR="008A3E16" w:rsidRPr="00AF06B8" w:rsidRDefault="008A3E16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Gestor</w:t>
            </w:r>
          </w:p>
          <w:p w14:paraId="61EFD88F" w14:textId="387F9D7B" w:rsidR="008A3E16" w:rsidRPr="00AF06B8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67E3CC60" w14:textId="77777777" w:rsidTr="00C057E5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CAEDFB" w:themeFill="accent4" w:themeFillTint="33"/>
          </w:tcPr>
          <w:p w14:paraId="4FD8C554" w14:textId="0BE69BC4" w:rsidR="00BF4FE4" w:rsidRPr="00AF06B8" w:rsidRDefault="00BF4FE4" w:rsidP="00AF06B8">
            <w:pPr>
              <w:keepNext/>
              <w:keepLines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lastRenderedPageBreak/>
              <w:t>Riziko diskriminačních dopadů</w:t>
            </w: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01498FF3" w14:textId="54C88669" w:rsidR="00BF4FE4" w:rsidRPr="00AF06B8" w:rsidRDefault="00BF4FE4" w:rsidP="00AF06B8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Existuje riziko, že by projekt/program mohl mít nepříznivé dopady nebo způsobit další marginalizaci a zranitelnost osob, kterých se týká (přímo i nepřímo)?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7E24140C" w14:textId="77777777" w:rsidR="00BF4FE4" w:rsidRPr="00AF06B8" w:rsidRDefault="00BF4FE4" w:rsidP="00AF06B8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shd w:val="clear" w:color="auto" w:fill="CAEDFB" w:themeFill="accent4" w:themeFillTint="33"/>
          </w:tcPr>
          <w:p w14:paraId="49220819" w14:textId="77777777" w:rsidR="00BF4FE4" w:rsidRPr="00AF06B8" w:rsidRDefault="00BF4FE4" w:rsidP="00AF06B8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CAEDFB" w:themeFill="accent4" w:themeFillTint="33"/>
          </w:tcPr>
          <w:p w14:paraId="399D7023" w14:textId="0E4D187C" w:rsidR="00BF4FE4" w:rsidRPr="00AF06B8" w:rsidRDefault="00BF4FE4" w:rsidP="00AF06B8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Realizátor, ZÚ, Gestor</w:t>
            </w:r>
          </w:p>
        </w:tc>
      </w:tr>
      <w:tr w:rsidR="00BF4FE4" w:rsidRPr="006F2971" w14:paraId="6FADC026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7FAD93B4" w14:textId="77777777" w:rsidR="00BF4FE4" w:rsidRPr="00AF06B8" w:rsidRDefault="00BF4FE4" w:rsidP="00AF06B8">
            <w:pPr>
              <w:keepNext/>
              <w:keepLines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41086E3B" w14:textId="67F5F566" w:rsidR="00BF4FE4" w:rsidRPr="00AF06B8" w:rsidRDefault="00BF4FE4" w:rsidP="00AF06B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E57D27" w:rsidRPr="00AF06B8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</w:tcPr>
          <w:p w14:paraId="7B79A16D" w14:textId="77777777" w:rsidR="00BF4FE4" w:rsidRPr="00AF06B8" w:rsidRDefault="00BF4FE4" w:rsidP="00AF06B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0432C431" w14:textId="77777777" w:rsidR="00BF4FE4" w:rsidRPr="00AF06B8" w:rsidRDefault="00BF4FE4" w:rsidP="00AF06B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2A9D4D5D" w14:textId="77777777" w:rsidR="00BF4FE4" w:rsidRPr="00AF06B8" w:rsidRDefault="00BF4FE4" w:rsidP="00AF06B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EB24EF" w:rsidRPr="006F2971" w14:paraId="0CDC1666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174DB8F3" w14:textId="6572E931" w:rsidR="00EB24EF" w:rsidRPr="00AF06B8" w:rsidRDefault="00EB24EF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Monitorování dopadů projektu na </w:t>
            </w:r>
            <w:r w:rsidR="00F66B44">
              <w:rPr>
                <w:rFonts w:ascii="Calibri" w:hAnsi="Calibri" w:cs="Calibri"/>
                <w:sz w:val="18"/>
                <w:szCs w:val="18"/>
              </w:rPr>
              <w:t>lidská práva</w:t>
            </w:r>
          </w:p>
        </w:tc>
        <w:tc>
          <w:tcPr>
            <w:tcW w:w="3829" w:type="dxa"/>
            <w:gridSpan w:val="2"/>
          </w:tcPr>
          <w:p w14:paraId="1BBCF8D4" w14:textId="68D8AB6E" w:rsidR="00EB24EF" w:rsidRPr="00AF06B8" w:rsidRDefault="00EB24EF" w:rsidP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Jsou zavedeny mechanismy pro pravidelné monitorování dopadů projektu</w:t>
            </w:r>
            <w:r w:rsidR="00013339" w:rsidRPr="00AF06B8">
              <w:rPr>
                <w:rFonts w:ascii="Calibri" w:hAnsi="Calibri" w:cs="Calibri"/>
                <w:sz w:val="18"/>
                <w:szCs w:val="18"/>
              </w:rPr>
              <w:t>/programu</w:t>
            </w:r>
            <w:r w:rsidRPr="00AF06B8">
              <w:rPr>
                <w:rFonts w:ascii="Calibri" w:hAnsi="Calibri" w:cs="Calibri"/>
                <w:sz w:val="18"/>
                <w:szCs w:val="18"/>
              </w:rPr>
              <w:t xml:space="preserve"> na lidská práva a sociální spravedlnost?</w:t>
            </w:r>
          </w:p>
        </w:tc>
        <w:tc>
          <w:tcPr>
            <w:tcW w:w="1984" w:type="dxa"/>
            <w:gridSpan w:val="2"/>
          </w:tcPr>
          <w:p w14:paraId="3BA2997C" w14:textId="77777777" w:rsidR="00EB24EF" w:rsidRPr="00AF06B8" w:rsidRDefault="00EB24EF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67E6F3ED" w14:textId="77777777" w:rsidR="00EB24EF" w:rsidRPr="00AF06B8" w:rsidRDefault="00EB24EF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228A8AF" w14:textId="68C076C2" w:rsidR="00101674" w:rsidRPr="00AF06B8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F06B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Realizátor, </w:t>
            </w:r>
            <w:r w:rsidR="00101674" w:rsidRPr="00AF06B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Gestor,</w:t>
            </w:r>
            <w:r w:rsidRPr="00AF06B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ZÚ</w:t>
            </w:r>
          </w:p>
        </w:tc>
      </w:tr>
      <w:tr w:rsidR="00BF4FE4" w:rsidRPr="006F2971" w14:paraId="31368FC1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29245AAA" w14:textId="332C1DE1" w:rsidR="00BF4FE4" w:rsidRPr="00AF06B8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Vliv na dostupnost zdrojů pro </w:t>
            </w:r>
            <w:proofErr w:type="spellStart"/>
            <w:r w:rsidRPr="00AF06B8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AF06B8">
              <w:rPr>
                <w:rFonts w:ascii="Calibri" w:hAnsi="Calibri" w:cs="Calibri"/>
                <w:sz w:val="18"/>
                <w:szCs w:val="18"/>
              </w:rPr>
              <w:t xml:space="preserve"> skupiny</w:t>
            </w:r>
          </w:p>
        </w:tc>
        <w:tc>
          <w:tcPr>
            <w:tcW w:w="3829" w:type="dxa"/>
            <w:gridSpan w:val="2"/>
          </w:tcPr>
          <w:p w14:paraId="72B6F2C9" w14:textId="2E56FCFC" w:rsidR="00BF4FE4" w:rsidRPr="00AF06B8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Existuje riziko, že by projekt/program mohl omezit dostupnost, přístupnost, cenovou přijatelnost a kvalitu zdrojů nebo základních služeb zejména pro </w:t>
            </w:r>
            <w:proofErr w:type="spellStart"/>
            <w:r w:rsidRPr="00AF06B8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AF06B8">
              <w:rPr>
                <w:rFonts w:ascii="Calibri" w:hAnsi="Calibri" w:cs="Calibri"/>
                <w:sz w:val="18"/>
                <w:szCs w:val="18"/>
              </w:rPr>
              <w:t xml:space="preserve"> a zranitelné osoby?</w:t>
            </w:r>
          </w:p>
        </w:tc>
        <w:tc>
          <w:tcPr>
            <w:tcW w:w="1984" w:type="dxa"/>
            <w:gridSpan w:val="2"/>
          </w:tcPr>
          <w:p w14:paraId="6F8D10B6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11C71486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1D6B1CA4" w14:textId="103E6961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Realizátor, Gestor, ZÚ</w:t>
            </w:r>
          </w:p>
        </w:tc>
      </w:tr>
      <w:tr w:rsidR="00BF4FE4" w:rsidRPr="006F2971" w14:paraId="64A5D09B" w14:textId="77777777" w:rsidTr="00C057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06210B2" w14:textId="77777777" w:rsidR="00BF4FE4" w:rsidRPr="00AF06B8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5D274E7C" w14:textId="0ED4EDB4" w:rsidR="00BF4FE4" w:rsidRPr="00AF06B8" w:rsidRDefault="00BF4FE4" w:rsidP="0001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E57D27" w:rsidRPr="00AF06B8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47FAD25F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7C6572DB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5AF42E6C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49F11FC5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1535A03B" w14:textId="300EC346" w:rsidR="002608AB" w:rsidRPr="00AF06B8" w:rsidRDefault="007A598F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Přístup k informacím pro </w:t>
            </w:r>
            <w:proofErr w:type="spellStart"/>
            <w:r w:rsidRPr="00AF06B8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AF06B8">
              <w:rPr>
                <w:rFonts w:ascii="Calibri" w:hAnsi="Calibri" w:cs="Calibri"/>
                <w:sz w:val="18"/>
                <w:szCs w:val="18"/>
              </w:rPr>
              <w:t xml:space="preserve"> skupiny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4550A4FD" w14:textId="1AE5292F" w:rsidR="002608AB" w:rsidRPr="00AF06B8" w:rsidRDefault="00013339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Je zajištěn rovný přístup</w:t>
            </w:r>
            <w:r w:rsidR="00906C20" w:rsidRPr="00AF06B8">
              <w:rPr>
                <w:rFonts w:ascii="Calibri" w:hAnsi="Calibri" w:cs="Calibri"/>
                <w:sz w:val="18"/>
                <w:szCs w:val="18"/>
              </w:rPr>
              <w:t xml:space="preserve"> k informacím o projektu/programu</w:t>
            </w:r>
            <w:r w:rsidRPr="00AF06B8">
              <w:rPr>
                <w:rFonts w:ascii="Calibri" w:hAnsi="Calibri" w:cs="Calibri"/>
                <w:sz w:val="18"/>
                <w:szCs w:val="18"/>
              </w:rPr>
              <w:t xml:space="preserve"> pro </w:t>
            </w:r>
            <w:r w:rsidR="00BB528D" w:rsidRPr="00AF06B8">
              <w:rPr>
                <w:rFonts w:ascii="Calibri" w:hAnsi="Calibri" w:cs="Calibri"/>
                <w:sz w:val="18"/>
                <w:szCs w:val="18"/>
              </w:rPr>
              <w:t xml:space="preserve">zúčastněné strany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projektu/</w:t>
            </w:r>
            <w:r w:rsidR="00BB528D" w:rsidRPr="00AF06B8">
              <w:rPr>
                <w:rFonts w:ascii="Calibri" w:hAnsi="Calibri" w:cs="Calibri"/>
                <w:sz w:val="18"/>
                <w:szCs w:val="18"/>
              </w:rPr>
              <w:t xml:space="preserve">programu, zejména </w:t>
            </w:r>
            <w:proofErr w:type="spellStart"/>
            <w:r w:rsidR="00BB528D" w:rsidRPr="00AF06B8">
              <w:rPr>
                <w:rFonts w:ascii="Calibri" w:hAnsi="Calibri" w:cs="Calibri"/>
                <w:sz w:val="18"/>
                <w:szCs w:val="18"/>
              </w:rPr>
              <w:t>margi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nalizované</w:t>
            </w:r>
            <w:proofErr w:type="spellEnd"/>
            <w:r w:rsidRPr="00AF06B8">
              <w:rPr>
                <w:rFonts w:ascii="Calibri" w:hAnsi="Calibri" w:cs="Calibri"/>
                <w:sz w:val="18"/>
                <w:szCs w:val="18"/>
              </w:rPr>
              <w:t xml:space="preserve"> a zranitelné osoby</w:t>
            </w:r>
            <w:r w:rsidR="00BB528D" w:rsidRPr="00AF06B8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1D66889" w14:textId="77777777" w:rsidR="002608AB" w:rsidRPr="00AF06B8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</w:tcPr>
          <w:p w14:paraId="59751574" w14:textId="77777777" w:rsidR="002608AB" w:rsidRPr="00AF06B8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7BC4DA21" w14:textId="0BC15744" w:rsidR="002608AB" w:rsidRPr="00AF06B8" w:rsidRDefault="007A598F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Realizátor</w:t>
            </w:r>
            <w:r w:rsidR="008A3E16" w:rsidRPr="00AF06B8">
              <w:rPr>
                <w:rFonts w:ascii="Calibri" w:hAnsi="Calibri" w:cs="Calibri"/>
                <w:sz w:val="18"/>
                <w:szCs w:val="18"/>
              </w:rPr>
              <w:t>, ZÚ, Gestor</w:t>
            </w:r>
          </w:p>
        </w:tc>
      </w:tr>
      <w:tr w:rsidR="00BF4FE4" w:rsidRPr="006F2971" w14:paraId="3BBA81CF" w14:textId="77777777" w:rsidTr="00C057E5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CAEDFB" w:themeFill="accent4" w:themeFillTint="33"/>
          </w:tcPr>
          <w:p w14:paraId="425CA51A" w14:textId="6E78CDDD" w:rsidR="00BF4FE4" w:rsidRPr="00AF06B8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Konzultace s místními komunitami</w:t>
            </w: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7736BCCB" w14:textId="51CF19FD" w:rsidR="00BF4FE4" w:rsidRPr="00AF06B8" w:rsidRDefault="00BF4FE4" w:rsidP="00BF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Jsou místní komunity konzultovány v rámci identifikace projektu/programu, zejména </w:t>
            </w:r>
            <w:proofErr w:type="spellStart"/>
            <w:r w:rsidRPr="00AF06B8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AF06B8">
              <w:rPr>
                <w:rFonts w:ascii="Calibri" w:hAnsi="Calibri" w:cs="Calibri"/>
                <w:sz w:val="18"/>
                <w:szCs w:val="18"/>
              </w:rPr>
              <w:t xml:space="preserve"> a zranitelné skupiny, ohledně jejich potřeb a práv?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09F5BC99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shd w:val="clear" w:color="auto" w:fill="CAEDFB" w:themeFill="accent4" w:themeFillTint="33"/>
          </w:tcPr>
          <w:p w14:paraId="3350EF02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CAEDFB" w:themeFill="accent4" w:themeFillTint="33"/>
          </w:tcPr>
          <w:p w14:paraId="717CF452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42EDE6C2" w14:textId="1880090C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Příjemce, Gestor, ZÚ</w:t>
            </w:r>
          </w:p>
        </w:tc>
      </w:tr>
      <w:tr w:rsidR="00BF4FE4" w:rsidRPr="006F2971" w14:paraId="4F3F111C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72CCE0E" w14:textId="77777777" w:rsidR="00BF4FE4" w:rsidRPr="00AF06B8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6CE9CD32" w14:textId="52C744A4" w:rsidR="00BF4FE4" w:rsidRPr="00AF06B8" w:rsidRDefault="00BF4FE4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Pokud ano,</w:t>
            </w:r>
            <w:r w:rsidR="00E57D27" w:rsidRPr="00AF06B8">
              <w:rPr>
                <w:rFonts w:ascii="Calibri" w:hAnsi="Calibri" w:cs="Calibri"/>
                <w:sz w:val="18"/>
                <w:szCs w:val="18"/>
              </w:rPr>
              <w:t xml:space="preserve"> jak</w:t>
            </w:r>
            <w:r w:rsidRPr="00AF06B8">
              <w:rPr>
                <w:rFonts w:ascii="Calibri" w:hAnsi="Calibri" w:cs="Calibri"/>
                <w:sz w:val="18"/>
                <w:szCs w:val="18"/>
              </w:rPr>
              <w:t xml:space="preserve"> jsou jejich požadavky zohledněny v projektu/programu?</w:t>
            </w:r>
          </w:p>
        </w:tc>
        <w:tc>
          <w:tcPr>
            <w:tcW w:w="1984" w:type="dxa"/>
            <w:gridSpan w:val="2"/>
          </w:tcPr>
          <w:p w14:paraId="6071D665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0A3ADBCD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0F0F0BA9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33E729CE" w14:textId="77777777" w:rsidTr="00D43E8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7D12BA29" w14:textId="363120A5" w:rsidR="002608AB" w:rsidRPr="00AF06B8" w:rsidRDefault="00256501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Participace místních komunit v rozhodovacích procesech</w:t>
            </w:r>
          </w:p>
        </w:tc>
        <w:tc>
          <w:tcPr>
            <w:tcW w:w="3829" w:type="dxa"/>
            <w:gridSpan w:val="2"/>
          </w:tcPr>
          <w:p w14:paraId="527CC089" w14:textId="709B0B30" w:rsidR="002608AB" w:rsidRPr="00AF06B8" w:rsidRDefault="00013339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Je nastaven mechanismus pro zapojení </w:t>
            </w:r>
            <w:r w:rsidR="00256501" w:rsidRPr="00AF06B8">
              <w:rPr>
                <w:rFonts w:ascii="Calibri" w:hAnsi="Calibri" w:cs="Calibri"/>
                <w:sz w:val="18"/>
                <w:szCs w:val="18"/>
              </w:rPr>
              <w:t>dotčen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ých</w:t>
            </w:r>
            <w:r w:rsidR="00256501" w:rsidRPr="00AF06B8">
              <w:rPr>
                <w:rFonts w:ascii="Calibri" w:hAnsi="Calibri" w:cs="Calibri"/>
                <w:sz w:val="18"/>
                <w:szCs w:val="18"/>
              </w:rPr>
              <w:t xml:space="preserve"> stran, zejména </w:t>
            </w:r>
            <w:proofErr w:type="spellStart"/>
            <w:r w:rsidR="00256501" w:rsidRPr="00AF06B8">
              <w:rPr>
                <w:rFonts w:ascii="Calibri" w:hAnsi="Calibri" w:cs="Calibri"/>
                <w:sz w:val="18"/>
                <w:szCs w:val="18"/>
              </w:rPr>
              <w:t>marginalizovan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ých</w:t>
            </w:r>
            <w:proofErr w:type="spellEnd"/>
            <w:r w:rsidR="00256501" w:rsidRPr="00AF06B8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 w:rsidR="00027E32" w:rsidRPr="00AF06B8">
              <w:rPr>
                <w:rFonts w:ascii="Calibri" w:hAnsi="Calibri" w:cs="Calibri"/>
                <w:sz w:val="18"/>
                <w:szCs w:val="18"/>
              </w:rPr>
              <w:t> </w:t>
            </w:r>
            <w:r w:rsidR="00256501" w:rsidRPr="00AF06B8">
              <w:rPr>
                <w:rFonts w:ascii="Calibri" w:hAnsi="Calibri" w:cs="Calibri"/>
                <w:sz w:val="18"/>
                <w:szCs w:val="18"/>
              </w:rPr>
              <w:t>zraniteln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ých</w:t>
            </w:r>
            <w:r w:rsidR="00256501" w:rsidRPr="00AF06B8">
              <w:rPr>
                <w:rFonts w:ascii="Calibri" w:hAnsi="Calibri" w:cs="Calibri"/>
                <w:sz w:val="18"/>
                <w:szCs w:val="18"/>
              </w:rPr>
              <w:t xml:space="preserve"> osob</w:t>
            </w:r>
            <w:r w:rsidR="00906C20" w:rsidRPr="00AF06B8">
              <w:rPr>
                <w:rFonts w:ascii="Calibri" w:hAnsi="Calibri" w:cs="Calibri"/>
                <w:sz w:val="18"/>
                <w:szCs w:val="18"/>
              </w:rPr>
              <w:t>,</w:t>
            </w:r>
            <w:r w:rsidR="00256501" w:rsidRPr="00AF06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 xml:space="preserve">do rozhodování v rámci </w:t>
            </w:r>
            <w:r w:rsidR="00906C20" w:rsidRPr="00AF06B8">
              <w:rPr>
                <w:rFonts w:ascii="Calibri" w:hAnsi="Calibri" w:cs="Calibri"/>
                <w:sz w:val="18"/>
                <w:szCs w:val="18"/>
              </w:rPr>
              <w:t>projektu/programu</w:t>
            </w:r>
            <w:r w:rsidR="00256501" w:rsidRPr="00AF06B8">
              <w:rPr>
                <w:rFonts w:ascii="Calibri" w:hAnsi="Calibri" w:cs="Calibri"/>
                <w:sz w:val="18"/>
                <w:szCs w:val="18"/>
              </w:rPr>
              <w:t>, která se jich mohou týkat?</w:t>
            </w:r>
          </w:p>
        </w:tc>
        <w:tc>
          <w:tcPr>
            <w:tcW w:w="1984" w:type="dxa"/>
            <w:gridSpan w:val="2"/>
          </w:tcPr>
          <w:p w14:paraId="16F33B89" w14:textId="77777777" w:rsidR="002608AB" w:rsidRPr="00AF06B8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0C3FC29A" w14:textId="77777777" w:rsidR="002608AB" w:rsidRPr="00AF06B8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C27126C" w14:textId="77777777" w:rsidR="002608AB" w:rsidRPr="00AF06B8" w:rsidRDefault="009D1641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05193A88" w14:textId="05A41EEC" w:rsidR="009D1641" w:rsidRPr="00AF06B8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P</w:t>
            </w:r>
            <w:r w:rsidR="009D1641" w:rsidRPr="00AF06B8">
              <w:rPr>
                <w:rFonts w:ascii="Calibri" w:hAnsi="Calibri" w:cs="Calibri"/>
                <w:sz w:val="18"/>
                <w:szCs w:val="18"/>
              </w:rPr>
              <w:t>říjemce</w:t>
            </w:r>
          </w:p>
        </w:tc>
      </w:tr>
      <w:tr w:rsidR="00BF4FE4" w:rsidRPr="006F2971" w14:paraId="06D7243C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463B98BB" w14:textId="782B4584" w:rsidR="00BF4FE4" w:rsidRPr="00AF06B8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Riziko deteriorace</w:t>
            </w:r>
          </w:p>
        </w:tc>
        <w:tc>
          <w:tcPr>
            <w:tcW w:w="3829" w:type="dxa"/>
            <w:gridSpan w:val="2"/>
          </w:tcPr>
          <w:p w14:paraId="775F100D" w14:textId="28F5D5F9" w:rsidR="00BF4FE4" w:rsidRPr="00AF06B8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Existuje riziko, že projekt/program zhorší konflikt mezi jednotlivci a komunitami a/nebo komunitní násilí?</w:t>
            </w:r>
          </w:p>
        </w:tc>
        <w:tc>
          <w:tcPr>
            <w:tcW w:w="1984" w:type="dxa"/>
            <w:gridSpan w:val="2"/>
          </w:tcPr>
          <w:p w14:paraId="14F7C5ED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0070CAAD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021BFD75" w14:textId="1D367114" w:rsidR="00BF4FE4" w:rsidRPr="00AF06B8" w:rsidRDefault="00BF4FE4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Realizátor, ZÚ</w:t>
            </w:r>
          </w:p>
        </w:tc>
      </w:tr>
      <w:tr w:rsidR="00BF4FE4" w:rsidRPr="006F2971" w14:paraId="5908A088" w14:textId="77777777" w:rsidTr="00C057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1BAB32B" w14:textId="77777777" w:rsidR="00BF4FE4" w:rsidRPr="00AF06B8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027865CC" w14:textId="1BB80C94" w:rsidR="00BF4FE4" w:rsidRPr="00AF06B8" w:rsidRDefault="00BF4FE4" w:rsidP="0001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FA2980" w:rsidRPr="00AF06B8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5FE5E92C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122F2152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51DF339" w14:textId="77777777" w:rsidR="00BF4FE4" w:rsidRPr="00AF06B8" w:rsidRDefault="00BF4FE4" w:rsidP="008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29117D5D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0695CFA7" w14:textId="331E0986" w:rsidR="002608AB" w:rsidRPr="00AF06B8" w:rsidRDefault="00256501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Lidskoprávní kapacity místních partnerů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320BFAE2" w14:textId="60D1DF13" w:rsidR="002608AB" w:rsidRPr="00AF06B8" w:rsidRDefault="00C57ABB" w:rsidP="00906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Disponuj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tag w:val="goog_rdk_104"/>
                <w:id w:val="-531416889"/>
              </w:sdtPr>
              <w:sdtEndPr/>
              <w:sdtContent>
                <w:r w:rsidRPr="00AF06B8">
                  <w:rPr>
                    <w:rFonts w:ascii="Calibri" w:hAnsi="Calibri" w:cs="Calibri"/>
                    <w:sz w:val="18"/>
                    <w:szCs w:val="18"/>
                  </w:rPr>
                  <w:t>í zaměstnanci realizátora a místní</w:t>
                </w:r>
              </w:sdtContent>
            </w:sdt>
            <w:r w:rsidRPr="00AF06B8">
              <w:rPr>
                <w:rFonts w:ascii="Calibri" w:hAnsi="Calibri" w:cs="Calibri"/>
                <w:sz w:val="18"/>
                <w:szCs w:val="18"/>
              </w:rPr>
              <w:t xml:space="preserve"> partner projektu/programu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tag w:val="goog_rdk_106"/>
                <w:id w:val="-448623579"/>
              </w:sdtPr>
              <w:sdtEndPr/>
              <w:sdtContent>
                <w:r w:rsidRPr="00AF06B8">
                  <w:rPr>
                    <w:rFonts w:ascii="Calibri" w:hAnsi="Calibri" w:cs="Calibri"/>
                    <w:sz w:val="18"/>
                    <w:szCs w:val="18"/>
                  </w:rPr>
                  <w:t xml:space="preserve"> </w:t>
                </w:r>
              </w:sdtContent>
            </w:sdt>
            <w:r w:rsidRPr="00AF06B8">
              <w:rPr>
                <w:rFonts w:ascii="Calibri" w:hAnsi="Calibri" w:cs="Calibri"/>
                <w:sz w:val="18"/>
                <w:szCs w:val="18"/>
              </w:rPr>
              <w:t xml:space="preserve">dostatečnými </w:t>
            </w:r>
            <w:r w:rsidR="00256501" w:rsidRPr="00AF06B8">
              <w:rPr>
                <w:rFonts w:ascii="Calibri" w:hAnsi="Calibri" w:cs="Calibri"/>
                <w:sz w:val="18"/>
                <w:szCs w:val="18"/>
              </w:rPr>
              <w:t>kapacitami v oblasti lidských práv a</w:t>
            </w:r>
            <w:r w:rsidR="009471A8" w:rsidRPr="00AF06B8">
              <w:rPr>
                <w:rFonts w:ascii="Calibri" w:hAnsi="Calibri" w:cs="Calibri"/>
                <w:sz w:val="18"/>
                <w:szCs w:val="18"/>
              </w:rPr>
              <w:t> </w:t>
            </w:r>
            <w:r w:rsidR="00256501" w:rsidRPr="00AF06B8">
              <w:rPr>
                <w:rFonts w:ascii="Calibri" w:hAnsi="Calibri" w:cs="Calibri"/>
                <w:sz w:val="18"/>
                <w:szCs w:val="18"/>
              </w:rPr>
              <w:t>sociálních standardů/</w:t>
            </w:r>
            <w:r w:rsidR="00906C20" w:rsidRPr="00AF06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56501" w:rsidRPr="00AF06B8">
              <w:rPr>
                <w:rFonts w:ascii="Calibri" w:hAnsi="Calibri" w:cs="Calibri"/>
                <w:sz w:val="18"/>
                <w:szCs w:val="18"/>
              </w:rPr>
              <w:t>začlenění?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0A47B2F" w14:textId="77777777" w:rsidR="002608AB" w:rsidRPr="00AF06B8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</w:tcPr>
          <w:p w14:paraId="11166DB4" w14:textId="77777777" w:rsidR="002608AB" w:rsidRPr="00AF06B8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247B4BA3" w14:textId="6E7B5FF6" w:rsidR="002608AB" w:rsidRPr="00AF06B8" w:rsidRDefault="00275082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Realizátor</w:t>
            </w:r>
            <w:r w:rsidR="008A3E16" w:rsidRPr="00AF06B8">
              <w:rPr>
                <w:rFonts w:ascii="Calibri" w:hAnsi="Calibri" w:cs="Calibri"/>
                <w:sz w:val="18"/>
                <w:szCs w:val="18"/>
              </w:rPr>
              <w:t>, Příjemce, ZÚ, Gestor</w:t>
            </w:r>
          </w:p>
        </w:tc>
      </w:tr>
      <w:tr w:rsidR="00FD4417" w:rsidRPr="006F2971" w14:paraId="73564D90" w14:textId="77777777" w:rsidTr="00C057E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CAEDFB" w:themeFill="accent4" w:themeFillTint="33"/>
          </w:tcPr>
          <w:p w14:paraId="1F0327C3" w14:textId="4784968A" w:rsidR="002608AB" w:rsidRPr="00AF06B8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Zvyšování povědomí o</w:t>
            </w:r>
            <w:r w:rsidR="005F2409">
              <w:rPr>
                <w:rFonts w:ascii="Calibri" w:hAnsi="Calibri" w:cs="Calibri"/>
                <w:sz w:val="18"/>
                <w:szCs w:val="18"/>
              </w:rPr>
              <w:t> lidských právech</w:t>
            </w: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5719288C" w14:textId="77A19392" w:rsidR="002608AB" w:rsidRPr="00AF06B8" w:rsidRDefault="00256501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Předpokládají se doprovodná opatření na podporu znalostí </w:t>
            </w:r>
            <w:r w:rsidR="00906C20" w:rsidRPr="00AF06B8">
              <w:rPr>
                <w:rFonts w:ascii="Calibri" w:hAnsi="Calibri" w:cs="Calibri"/>
                <w:sz w:val="18"/>
                <w:szCs w:val="18"/>
              </w:rPr>
              <w:t>a kapacit mí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stní</w:t>
            </w:r>
            <w:r w:rsidR="00906C20" w:rsidRPr="00AF06B8">
              <w:rPr>
                <w:rFonts w:ascii="Calibri" w:hAnsi="Calibri" w:cs="Calibri"/>
                <w:sz w:val="18"/>
                <w:szCs w:val="18"/>
              </w:rPr>
              <w:t xml:space="preserve">ch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partnerů/stran</w:t>
            </w:r>
            <w:r w:rsidR="00906C20" w:rsidRPr="00AF06B8">
              <w:rPr>
                <w:rFonts w:ascii="Calibri" w:hAnsi="Calibri" w:cs="Calibri"/>
                <w:sz w:val="18"/>
                <w:szCs w:val="18"/>
              </w:rPr>
              <w:t xml:space="preserve"> projektu/programu v oblasti lidských práv a sociálních standardů/začlenění?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7B357259" w14:textId="77777777" w:rsidR="002608AB" w:rsidRPr="00AF06B8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CAEDFB" w:themeFill="accent4" w:themeFillTint="33"/>
          </w:tcPr>
          <w:p w14:paraId="4C70CB53" w14:textId="77777777" w:rsidR="002608AB" w:rsidRPr="00AF06B8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760D6A46" w14:textId="77777777" w:rsidR="002608AB" w:rsidRPr="00AF06B8" w:rsidRDefault="00B87E10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1E3506E5" w14:textId="576B5FD1" w:rsidR="00B87E10" w:rsidRPr="00AF06B8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P</w:t>
            </w:r>
            <w:r w:rsidR="00B87E10" w:rsidRPr="00AF06B8">
              <w:rPr>
                <w:rFonts w:ascii="Calibri" w:hAnsi="Calibri" w:cs="Calibri"/>
                <w:sz w:val="18"/>
                <w:szCs w:val="18"/>
              </w:rPr>
              <w:t>říjemce</w:t>
            </w:r>
          </w:p>
        </w:tc>
      </w:tr>
      <w:tr w:rsidR="00BF4FE4" w:rsidRPr="006F2971" w14:paraId="2FFA39C4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auto"/>
          </w:tcPr>
          <w:p w14:paraId="50EA8D5D" w14:textId="2BCCC912" w:rsidR="00BF4FE4" w:rsidRPr="00AF06B8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Civilní charakter projektu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513E12F5" w14:textId="34182FCC" w:rsidR="00BF4FE4" w:rsidRPr="00AF06B8" w:rsidRDefault="00BF4FE4" w:rsidP="007F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Zahrnuje projekt/program interakci s bezpečnostními složkami cílové země/lokality?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56A299A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shd w:val="clear" w:color="auto" w:fill="auto"/>
          </w:tcPr>
          <w:p w14:paraId="64CAE8A9" w14:textId="77777777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574C94ED" w14:textId="2FA64C2B" w:rsidR="00BF4FE4" w:rsidRPr="00AF06B8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Realizátor, ZÚ</w:t>
            </w:r>
          </w:p>
        </w:tc>
      </w:tr>
      <w:tr w:rsidR="00BF4FE4" w:rsidRPr="006F2971" w14:paraId="130A2437" w14:textId="77777777" w:rsidTr="00C057E5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A468F5D" w14:textId="77777777" w:rsidR="00BF4FE4" w:rsidRPr="00AF06B8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5FF6D0B4" w14:textId="4974D23B" w:rsidR="00BF4FE4" w:rsidRPr="00AF06B8" w:rsidRDefault="00BF4FE4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FA2980" w:rsidRPr="00AF06B8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jsou navržena opatření pro snížení rizika ohrožení práv civilního obyvatelstva ze strany bezpečnostních složek?</w:t>
            </w:r>
          </w:p>
        </w:tc>
        <w:tc>
          <w:tcPr>
            <w:tcW w:w="1984" w:type="dxa"/>
            <w:gridSpan w:val="2"/>
          </w:tcPr>
          <w:p w14:paraId="1AB17524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24E7A133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651FE111" w14:textId="77777777" w:rsidR="00BF4FE4" w:rsidRPr="00AF06B8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D4417" w:rsidRPr="006F2971" w14:paraId="5C4A20CD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D86DCBC" w14:textId="5C1F86F6" w:rsidR="002608AB" w:rsidRPr="00AF06B8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Flexibilita programu v případě deteriorace LP</w:t>
            </w:r>
          </w:p>
        </w:tc>
        <w:tc>
          <w:tcPr>
            <w:tcW w:w="3829" w:type="dxa"/>
            <w:gridSpan w:val="2"/>
          </w:tcPr>
          <w:p w14:paraId="29CEEB8B" w14:textId="35EBE69C" w:rsidR="00906C20" w:rsidRPr="00AF06B8" w:rsidRDefault="005E38E8" w:rsidP="00906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 xml:space="preserve">Je </w:t>
            </w:r>
            <w:r w:rsidR="00906C20" w:rsidRPr="00AF06B8">
              <w:rPr>
                <w:rFonts w:ascii="Calibri" w:hAnsi="Calibri" w:cs="Calibri"/>
                <w:sz w:val="18"/>
                <w:szCs w:val="18"/>
              </w:rPr>
              <w:t xml:space="preserve">v rámci projektu/programu </w:t>
            </w:r>
            <w:r w:rsidRPr="00AF06B8">
              <w:rPr>
                <w:rFonts w:ascii="Calibri" w:hAnsi="Calibri" w:cs="Calibri"/>
                <w:sz w:val="18"/>
                <w:szCs w:val="18"/>
              </w:rPr>
              <w:t>zajištěna flexibilita pro implementaci změn z důvodu nečekaných problémů s</w:t>
            </w:r>
            <w:r w:rsidR="00906C20" w:rsidRPr="00AF06B8">
              <w:rPr>
                <w:rFonts w:ascii="Calibri" w:hAnsi="Calibri" w:cs="Calibri"/>
                <w:sz w:val="18"/>
                <w:szCs w:val="18"/>
              </w:rPr>
              <w:t> ochranou lidských</w:t>
            </w:r>
            <w:r w:rsidRPr="00AF06B8">
              <w:rPr>
                <w:rFonts w:ascii="Calibri" w:hAnsi="Calibri" w:cs="Calibri"/>
                <w:sz w:val="18"/>
                <w:szCs w:val="18"/>
              </w:rPr>
              <w:t xml:space="preserve"> práv</w:t>
            </w:r>
            <w:r w:rsidR="00906C20" w:rsidRPr="00AF06B8">
              <w:rPr>
                <w:rFonts w:ascii="Calibri" w:hAnsi="Calibri" w:cs="Calibri"/>
                <w:sz w:val="18"/>
                <w:szCs w:val="18"/>
              </w:rPr>
              <w:t xml:space="preserve"> a svobod?</w:t>
            </w:r>
          </w:p>
        </w:tc>
        <w:tc>
          <w:tcPr>
            <w:tcW w:w="1984" w:type="dxa"/>
            <w:gridSpan w:val="2"/>
          </w:tcPr>
          <w:p w14:paraId="022F05C5" w14:textId="77777777" w:rsidR="002608AB" w:rsidRPr="00AF06B8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60FD1AF9" w14:textId="77777777" w:rsidR="002608AB" w:rsidRPr="00AF06B8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3103B6B" w14:textId="77777777" w:rsidR="002608AB" w:rsidRPr="00AF06B8" w:rsidRDefault="004839DE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Gestor,</w:t>
            </w:r>
          </w:p>
          <w:p w14:paraId="6900BC71" w14:textId="2C079A67" w:rsidR="004839DE" w:rsidRPr="00AF06B8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06B8">
              <w:rPr>
                <w:rFonts w:ascii="Calibri" w:hAnsi="Calibri" w:cs="Calibri"/>
                <w:sz w:val="18"/>
                <w:szCs w:val="18"/>
              </w:rPr>
              <w:t>R</w:t>
            </w:r>
            <w:r w:rsidR="004839DE" w:rsidRPr="00AF06B8">
              <w:rPr>
                <w:rFonts w:ascii="Calibri" w:hAnsi="Calibri" w:cs="Calibri"/>
                <w:sz w:val="18"/>
                <w:szCs w:val="18"/>
              </w:rPr>
              <w:t>ealizátor</w:t>
            </w:r>
          </w:p>
        </w:tc>
      </w:tr>
      <w:tr w:rsidR="00BF4FE4" w:rsidRPr="006F2971" w14:paraId="1D85D452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631BADF9" w14:textId="11032150" w:rsidR="0555E8DC" w:rsidRPr="00AF06B8" w:rsidRDefault="0555E8DC" w:rsidP="739F981D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Pracovní práva místních pracovníku</w:t>
            </w:r>
          </w:p>
        </w:tc>
        <w:tc>
          <w:tcPr>
            <w:tcW w:w="3829" w:type="dxa"/>
            <w:gridSpan w:val="2"/>
          </w:tcPr>
          <w:p w14:paraId="6BE332F5" w14:textId="604F474D" w:rsidR="0555E8DC" w:rsidRPr="00AF06B8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místní pracovníci</w:t>
            </w:r>
            <w:r w:rsidR="00085B7D"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najímaní v rámci programu/projektu</w:t>
            </w:r>
            <w:r w:rsidR="00085B7D"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informování o pracovních podmínkách, způsobu odměňování, způsobech ukončení pracovně-právního vztahu a o postupech pro řešení stížností a sporů?</w:t>
            </w:r>
          </w:p>
        </w:tc>
        <w:tc>
          <w:tcPr>
            <w:tcW w:w="1984" w:type="dxa"/>
            <w:gridSpan w:val="2"/>
          </w:tcPr>
          <w:p w14:paraId="2CEB83F2" w14:textId="5A8CEFF3" w:rsidR="0555E8DC" w:rsidRPr="00AF06B8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</w:tcPr>
          <w:p w14:paraId="553CC24A" w14:textId="686C581B" w:rsidR="0555E8DC" w:rsidRPr="00AF06B8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82BA137" w14:textId="1390E79B" w:rsidR="739F981D" w:rsidRPr="00AF06B8" w:rsidRDefault="739F981D" w:rsidP="739F9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  <w:tr w:rsidR="004B4A6F" w:rsidRPr="006F2971" w14:paraId="6D4DAF14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5887498E" w14:textId="7154A26F" w:rsidR="004B4A6F" w:rsidRPr="00AF06B8" w:rsidRDefault="004B4A6F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lastRenderedPageBreak/>
              <w:t>Bezpečnost a ochrana zdraví místních pracovníků</w:t>
            </w:r>
          </w:p>
        </w:tc>
        <w:tc>
          <w:tcPr>
            <w:tcW w:w="3829" w:type="dxa"/>
            <w:gridSpan w:val="2"/>
          </w:tcPr>
          <w:p w14:paraId="7E9161FC" w14:textId="304F9424" w:rsidR="004B4A6F" w:rsidRPr="00AF06B8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místním pracovníkům</w:t>
            </w:r>
            <w:r w:rsidR="00085B7D"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najímaným v rámci programu/projektu</w:t>
            </w:r>
            <w:r w:rsidR="00085B7D"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bezplatně poskytovány osobní ochranné pracovní prostředky potřebné k výkonu jejich práce?</w:t>
            </w:r>
          </w:p>
        </w:tc>
        <w:tc>
          <w:tcPr>
            <w:tcW w:w="1984" w:type="dxa"/>
            <w:gridSpan w:val="2"/>
          </w:tcPr>
          <w:p w14:paraId="0122B473" w14:textId="20CA29EF" w:rsidR="004B4A6F" w:rsidRPr="00AF06B8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3FDED71E" w14:textId="5B899FEF" w:rsidR="004B4A6F" w:rsidRPr="00AF06B8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34F33F41" w14:textId="10CFC400" w:rsidR="004B4A6F" w:rsidRPr="00AF06B8" w:rsidRDefault="004B4A6F" w:rsidP="739F9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  <w:tr w:rsidR="004B4A6F" w:rsidRPr="006F2971" w14:paraId="18833F23" w14:textId="77777777" w:rsidTr="00C057E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234D2103" w14:textId="77777777" w:rsidR="004B4A6F" w:rsidRPr="00AF06B8" w:rsidRDefault="004B4A6F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60F846B5" w14:textId="20723DC6" w:rsidR="004B4A6F" w:rsidRPr="00AF06B8" w:rsidRDefault="004B4A6F" w:rsidP="004B4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instruování ohledně nutných postupů v oblasti bezpečnosti a ochrany zdraví při práci?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2FBD66B2" w14:textId="77777777" w:rsidR="004B4A6F" w:rsidRPr="00AF06B8" w:rsidRDefault="004B4A6F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10198572" w14:textId="77777777" w:rsidR="004B4A6F" w:rsidRPr="00AF06B8" w:rsidRDefault="004B4A6F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E212488" w14:textId="77777777" w:rsidR="004B4A6F" w:rsidRPr="00AF06B8" w:rsidRDefault="004B4A6F" w:rsidP="739F9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F4FE4" w:rsidRPr="006F2971" w14:paraId="5DE4F326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2DDCC447" w14:textId="075DB59D" w:rsidR="0555E8DC" w:rsidRPr="00AF06B8" w:rsidRDefault="0555E8DC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Zajištění příjmu místních pracovníků během pracovní neschopnosti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64FB0910" w14:textId="2C700CB9" w:rsidR="0555E8DC" w:rsidRPr="00AF06B8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Existují na národní úrovni či v rámci programu/projektu pravidla pro odškodňování pracovních úrazů a nemocí z povolání místně najímaných pracovníků, resp. pro zajištění jejich příjmu v případě pracovní neschopnosti?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E501AA8" w14:textId="512804FD" w:rsidR="0555E8DC" w:rsidRPr="00AF06B8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</w:tcPr>
          <w:p w14:paraId="70D91AAF" w14:textId="035F3B2E" w:rsidR="0555E8DC" w:rsidRPr="00AF06B8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15AEE4BA" w14:textId="013F80A5" w:rsidR="739F981D" w:rsidRPr="00AF06B8" w:rsidRDefault="739F981D" w:rsidP="739F9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AF06B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</w:tbl>
    <w:p w14:paraId="32E0B8F2" w14:textId="00174A8C" w:rsidR="00360B9C" w:rsidRPr="006F2971" w:rsidRDefault="00360B9C">
      <w:pPr>
        <w:rPr>
          <w:rFonts w:ascii="Calibri" w:hAnsi="Calibri" w:cs="Calibri"/>
        </w:rPr>
      </w:pPr>
    </w:p>
    <w:sectPr w:rsidR="00360B9C" w:rsidRPr="006F2971" w:rsidSect="0026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58FD" w14:textId="77777777" w:rsidR="00F23989" w:rsidRDefault="00F23989" w:rsidP="002608AB">
      <w:pPr>
        <w:spacing w:after="0" w:line="240" w:lineRule="auto"/>
      </w:pPr>
      <w:r>
        <w:separator/>
      </w:r>
    </w:p>
  </w:endnote>
  <w:endnote w:type="continuationSeparator" w:id="0">
    <w:p w14:paraId="73E7EAF2" w14:textId="77777777" w:rsidR="00F23989" w:rsidRDefault="00F23989" w:rsidP="0026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7914" w14:textId="77777777" w:rsidR="00F23989" w:rsidRDefault="00F23989" w:rsidP="002608AB">
      <w:pPr>
        <w:spacing w:after="0" w:line="240" w:lineRule="auto"/>
      </w:pPr>
      <w:r>
        <w:separator/>
      </w:r>
    </w:p>
  </w:footnote>
  <w:footnote w:type="continuationSeparator" w:id="0">
    <w:p w14:paraId="048D8522" w14:textId="77777777" w:rsidR="00F23989" w:rsidRDefault="00F23989" w:rsidP="002608AB">
      <w:pPr>
        <w:spacing w:after="0" w:line="240" w:lineRule="auto"/>
      </w:pPr>
      <w:r>
        <w:continuationSeparator/>
      </w:r>
    </w:p>
  </w:footnote>
  <w:footnote w:id="1">
    <w:p w14:paraId="69620D6D" w14:textId="78B32F1F" w:rsidR="002608AB" w:rsidRPr="00AF06B8" w:rsidRDefault="002608AB" w:rsidP="002608A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E91487">
        <w:rPr>
          <w:rStyle w:val="Znakapoznpodarou"/>
        </w:rPr>
        <w:footnoteRef/>
      </w:r>
      <w:r w:rsidRPr="00E91487">
        <w:t xml:space="preserve"> </w:t>
      </w:r>
      <w:r w:rsidR="00C340AC" w:rsidRPr="00AF06B8">
        <w:rPr>
          <w:rFonts w:ascii="Calibri" w:hAnsi="Calibri" w:cs="Calibri"/>
          <w:sz w:val="18"/>
          <w:szCs w:val="18"/>
        </w:rPr>
        <w:t>Tento sloupec lze využít pro poskytnutí dalších informací, např. pro argumentaci, proč nejsou zohledněny určité aspekty.</w:t>
      </w:r>
    </w:p>
  </w:footnote>
  <w:footnote w:id="2">
    <w:p w14:paraId="3AB20C89" w14:textId="39F5853E" w:rsidR="00C340AC" w:rsidRPr="006B591F" w:rsidRDefault="00C340AC">
      <w:pPr>
        <w:pStyle w:val="Textpoznpodarou"/>
      </w:pPr>
      <w:r w:rsidRPr="00AF06B8">
        <w:rPr>
          <w:rStyle w:val="Znakapoznpodarou"/>
          <w:rFonts w:ascii="Calibri" w:hAnsi="Calibri" w:cs="Calibri"/>
          <w:sz w:val="18"/>
          <w:szCs w:val="18"/>
        </w:rPr>
        <w:footnoteRef/>
      </w:r>
      <w:r w:rsidRPr="00AF06B8">
        <w:rPr>
          <w:rFonts w:ascii="Calibri" w:hAnsi="Calibri" w:cs="Calibri"/>
          <w:sz w:val="18"/>
          <w:szCs w:val="18"/>
        </w:rPr>
        <w:t xml:space="preserve"> </w:t>
      </w:r>
      <w:r w:rsidR="006B591F" w:rsidRPr="00AF06B8">
        <w:rPr>
          <w:rFonts w:ascii="Calibri" w:eastAsia="Arial" w:hAnsi="Calibri" w:cs="Calibri"/>
          <w:color w:val="000000"/>
          <w:sz w:val="18"/>
          <w:szCs w:val="18"/>
        </w:rPr>
        <w:t xml:space="preserve">Tento oddíl bude hodnocen na pozadí českých a mezinárodních </w:t>
      </w:r>
      <w:r w:rsidR="005E3932" w:rsidRPr="00AF06B8">
        <w:rPr>
          <w:rFonts w:ascii="Calibri" w:eastAsia="Arial" w:hAnsi="Calibri" w:cs="Calibri"/>
          <w:color w:val="000000"/>
          <w:sz w:val="18"/>
          <w:szCs w:val="18"/>
        </w:rPr>
        <w:t xml:space="preserve">závazků </w:t>
      </w:r>
      <w:r w:rsidR="006B591F" w:rsidRPr="00AF06B8">
        <w:rPr>
          <w:rFonts w:ascii="Calibri" w:eastAsia="Arial" w:hAnsi="Calibri" w:cs="Calibri"/>
          <w:color w:val="000000"/>
          <w:sz w:val="18"/>
          <w:szCs w:val="18"/>
        </w:rPr>
        <w:t xml:space="preserve">s využitím jejich aktuálního přehledu na </w:t>
      </w:r>
      <w:hyperlink r:id="rId1" w:history="1">
        <w:r w:rsidR="0027147C" w:rsidRPr="00AF06B8">
          <w:rPr>
            <w:rStyle w:val="Hypertextovodkaz"/>
            <w:rFonts w:ascii="Calibri" w:eastAsia="Arial" w:hAnsi="Calibri" w:cs="Calibri"/>
            <w:sz w:val="18"/>
            <w:szCs w:val="18"/>
          </w:rPr>
          <w:t>www.mzv.gov.cz/rozvoj</w:t>
        </w:r>
      </w:hyperlink>
      <w:r w:rsidR="006B591F" w:rsidRPr="00AF06B8">
        <w:rPr>
          <w:rFonts w:ascii="Calibri" w:eastAsia="Arial" w:hAnsi="Calibri" w:cs="Calibri"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1054"/>
    <w:multiLevelType w:val="hybridMultilevel"/>
    <w:tmpl w:val="FA6ED38A"/>
    <w:lvl w:ilvl="0" w:tplc="5A528A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EA0"/>
    <w:multiLevelType w:val="hybridMultilevel"/>
    <w:tmpl w:val="B89A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039D7"/>
    <w:multiLevelType w:val="hybridMultilevel"/>
    <w:tmpl w:val="49A4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86557">
    <w:abstractNumId w:val="2"/>
  </w:num>
  <w:num w:numId="2" w16cid:durableId="1571766431">
    <w:abstractNumId w:val="1"/>
  </w:num>
  <w:num w:numId="3" w16cid:durableId="98030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wMbMwMjSwNDEzNDdU0lEKTi0uzszPAykwrAUAtp91miwAAAA="/>
  </w:docVars>
  <w:rsids>
    <w:rsidRoot w:val="002608AB"/>
    <w:rsid w:val="00006C28"/>
    <w:rsid w:val="00013339"/>
    <w:rsid w:val="00027E32"/>
    <w:rsid w:val="00085728"/>
    <w:rsid w:val="00085B7D"/>
    <w:rsid w:val="00101674"/>
    <w:rsid w:val="00174364"/>
    <w:rsid w:val="001A2B10"/>
    <w:rsid w:val="001E6A38"/>
    <w:rsid w:val="002039B5"/>
    <w:rsid w:val="00252C7A"/>
    <w:rsid w:val="00256501"/>
    <w:rsid w:val="002608AB"/>
    <w:rsid w:val="0027147C"/>
    <w:rsid w:val="00275082"/>
    <w:rsid w:val="0027539D"/>
    <w:rsid w:val="002821B6"/>
    <w:rsid w:val="00287F9C"/>
    <w:rsid w:val="002B3CBE"/>
    <w:rsid w:val="002B6581"/>
    <w:rsid w:val="002C2326"/>
    <w:rsid w:val="003055A0"/>
    <w:rsid w:val="00360B9C"/>
    <w:rsid w:val="0039306B"/>
    <w:rsid w:val="003A5A5A"/>
    <w:rsid w:val="003E6EE8"/>
    <w:rsid w:val="00415593"/>
    <w:rsid w:val="00431626"/>
    <w:rsid w:val="00462467"/>
    <w:rsid w:val="00476BE0"/>
    <w:rsid w:val="004839DE"/>
    <w:rsid w:val="00497F43"/>
    <w:rsid w:val="004A0201"/>
    <w:rsid w:val="004B4A6F"/>
    <w:rsid w:val="00501EC3"/>
    <w:rsid w:val="005A7B70"/>
    <w:rsid w:val="005D11B0"/>
    <w:rsid w:val="005E38E8"/>
    <w:rsid w:val="005E3932"/>
    <w:rsid w:val="005F15E9"/>
    <w:rsid w:val="005F2409"/>
    <w:rsid w:val="00604789"/>
    <w:rsid w:val="0068533A"/>
    <w:rsid w:val="006B591F"/>
    <w:rsid w:val="006D0DF2"/>
    <w:rsid w:val="006E52F9"/>
    <w:rsid w:val="006F2971"/>
    <w:rsid w:val="00734273"/>
    <w:rsid w:val="007A598F"/>
    <w:rsid w:val="007A6F5F"/>
    <w:rsid w:val="007C5551"/>
    <w:rsid w:val="007D1249"/>
    <w:rsid w:val="007D73FF"/>
    <w:rsid w:val="007F41F4"/>
    <w:rsid w:val="00817162"/>
    <w:rsid w:val="00890390"/>
    <w:rsid w:val="008A0EBF"/>
    <w:rsid w:val="008A3E16"/>
    <w:rsid w:val="008D5B6A"/>
    <w:rsid w:val="008E5006"/>
    <w:rsid w:val="00906C20"/>
    <w:rsid w:val="009156D8"/>
    <w:rsid w:val="00926FBD"/>
    <w:rsid w:val="009471A8"/>
    <w:rsid w:val="009556F7"/>
    <w:rsid w:val="00956581"/>
    <w:rsid w:val="009A17C7"/>
    <w:rsid w:val="009B2CBA"/>
    <w:rsid w:val="009B3241"/>
    <w:rsid w:val="009D1641"/>
    <w:rsid w:val="00A122FD"/>
    <w:rsid w:val="00A17C45"/>
    <w:rsid w:val="00A27B68"/>
    <w:rsid w:val="00A439D2"/>
    <w:rsid w:val="00A83B0A"/>
    <w:rsid w:val="00AF06B8"/>
    <w:rsid w:val="00B1345B"/>
    <w:rsid w:val="00B87E10"/>
    <w:rsid w:val="00BB528D"/>
    <w:rsid w:val="00BC1353"/>
    <w:rsid w:val="00BF4FE4"/>
    <w:rsid w:val="00C057E5"/>
    <w:rsid w:val="00C340AC"/>
    <w:rsid w:val="00C55C41"/>
    <w:rsid w:val="00C57ABB"/>
    <w:rsid w:val="00C67B96"/>
    <w:rsid w:val="00C87FFA"/>
    <w:rsid w:val="00CD750C"/>
    <w:rsid w:val="00CE405C"/>
    <w:rsid w:val="00D347E0"/>
    <w:rsid w:val="00D43E8F"/>
    <w:rsid w:val="00D4510B"/>
    <w:rsid w:val="00D52C7C"/>
    <w:rsid w:val="00DB08C2"/>
    <w:rsid w:val="00DF5A0C"/>
    <w:rsid w:val="00E24768"/>
    <w:rsid w:val="00E51F0C"/>
    <w:rsid w:val="00E57D27"/>
    <w:rsid w:val="00E66BB6"/>
    <w:rsid w:val="00E730E5"/>
    <w:rsid w:val="00E91E61"/>
    <w:rsid w:val="00EB24EF"/>
    <w:rsid w:val="00EE24AB"/>
    <w:rsid w:val="00EF0151"/>
    <w:rsid w:val="00F23989"/>
    <w:rsid w:val="00F558E8"/>
    <w:rsid w:val="00F66B44"/>
    <w:rsid w:val="00FA2980"/>
    <w:rsid w:val="00FD4417"/>
    <w:rsid w:val="00FD44FB"/>
    <w:rsid w:val="00FF0275"/>
    <w:rsid w:val="0555E8DC"/>
    <w:rsid w:val="05D31404"/>
    <w:rsid w:val="713D576C"/>
    <w:rsid w:val="739F981D"/>
    <w:rsid w:val="770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D2F43"/>
  <w15:chartTrackingRefBased/>
  <w15:docId w15:val="{36391607-9575-425F-80AD-1E8470F6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8AB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60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60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60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8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8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8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8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8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8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8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8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8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8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8AB"/>
    <w:rPr>
      <w:b/>
      <w:bCs/>
      <w:smallCaps/>
      <w:color w:val="0F4761" w:themeColor="accent1" w:themeShade="BF"/>
      <w:spacing w:val="5"/>
    </w:rPr>
  </w:style>
  <w:style w:type="table" w:styleId="Tabulkasmkou4zvraznn4">
    <w:name w:val="Grid Table 4 Accent 4"/>
    <w:basedOn w:val="Normlntabulka"/>
    <w:uiPriority w:val="49"/>
    <w:rsid w:val="002608A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60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08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08AB"/>
    <w:rPr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8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08AB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08A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unhideWhenUsed/>
    <w:rsid w:val="002608A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2608A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4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789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2B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58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2B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581"/>
    <w:rPr>
      <w:lang w:val="cs-CZ"/>
    </w:rPr>
  </w:style>
  <w:style w:type="paragraph" w:styleId="Revize">
    <w:name w:val="Revision"/>
    <w:hidden/>
    <w:uiPriority w:val="99"/>
    <w:semiHidden/>
    <w:rsid w:val="00462467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CE405C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405C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1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gov.cz/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676</Words>
  <Characters>4601</Characters>
  <Application>Microsoft Office Word</Application>
  <DocSecurity>0</DocSecurity>
  <Lines>287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Mazankova</dc:creator>
  <cp:keywords/>
  <dc:description/>
  <cp:lastModifiedBy>Lukáš SVATEK</cp:lastModifiedBy>
  <cp:revision>42</cp:revision>
  <dcterms:created xsi:type="dcterms:W3CDTF">2025-06-19T13:56:00Z</dcterms:created>
  <dcterms:modified xsi:type="dcterms:W3CDTF">2025-12-30T14:22:00Z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0x010100F30C4343AA9C4648AF54D312DEEAFFC0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2024-11-08T08:20:58Z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780c713b-02d0-4060-90f9-1aaa37469708</vt:lpwstr>
  </property>
  <property fmtid="{D5CDD505-2E9C-101B-9397-08002B2CF9AE}" pid="9" name="MSIP_Label_b3564849-fbfc-4795-ad59-055bb350645f_ContentBits">
    <vt:lpwstr>0</vt:lpwstr>
  </property>
</Properties>
</file>