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25A88" w14:textId="3FD223DB" w:rsidR="005F75E3" w:rsidRPr="00AD28F8" w:rsidRDefault="005F75E3" w:rsidP="005F75E3">
      <w:pPr>
        <w:tabs>
          <w:tab w:val="left" w:pos="5985"/>
        </w:tabs>
        <w:jc w:val="center"/>
        <w:rPr>
          <w:b/>
          <w:szCs w:val="28"/>
          <w:lang w:val="en-GB"/>
        </w:rPr>
      </w:pPr>
      <w:r w:rsidRPr="00AD28F8">
        <w:rPr>
          <w:b/>
          <w:szCs w:val="28"/>
          <w:lang w:val="en-GB"/>
        </w:rPr>
        <w:t>I. Czech Evaluation Plan 2025</w:t>
      </w:r>
      <w:r w:rsidR="00323128">
        <w:rPr>
          <w:b/>
          <w:szCs w:val="28"/>
          <w:lang w:val="en-GB"/>
        </w:rPr>
        <w:t xml:space="preserve"> and 2026</w:t>
      </w:r>
    </w:p>
    <w:p w14:paraId="59D7E4B4" w14:textId="02E75CC6" w:rsidR="005F75E3" w:rsidRPr="00AD28F8" w:rsidRDefault="005F75E3" w:rsidP="005F75E3">
      <w:pPr>
        <w:tabs>
          <w:tab w:val="left" w:pos="5985"/>
        </w:tabs>
        <w:rPr>
          <w:b/>
          <w:sz w:val="22"/>
          <w:lang w:val="en-GB"/>
        </w:rPr>
      </w:pPr>
      <w:r w:rsidRPr="00AD28F8">
        <w:rPr>
          <w:b/>
          <w:sz w:val="22"/>
          <w:lang w:val="en-GB"/>
        </w:rPr>
        <w:t>1) Overview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6"/>
        <w:gridCol w:w="4332"/>
      </w:tblGrid>
      <w:tr w:rsidR="005F75E3" w:rsidRPr="00AD28F8" w14:paraId="4FAF5EB7" w14:textId="77777777" w:rsidTr="005F75E3">
        <w:tc>
          <w:tcPr>
            <w:tcW w:w="11056" w:type="dxa"/>
            <w:tcBorders>
              <w:bottom w:val="single" w:sz="4" w:space="0" w:color="auto"/>
            </w:tcBorders>
            <w:shd w:val="clear" w:color="auto" w:fill="DBE5F1"/>
          </w:tcPr>
          <w:p w14:paraId="4A6DAA4D" w14:textId="749B1387" w:rsidR="005F75E3" w:rsidRPr="00AD28F8" w:rsidRDefault="005F75E3" w:rsidP="00AF33B3">
            <w:pPr>
              <w:tabs>
                <w:tab w:val="left" w:pos="5985"/>
              </w:tabs>
              <w:rPr>
                <w:b/>
                <w:sz w:val="20"/>
                <w:lang w:val="en-GB"/>
              </w:rPr>
            </w:pPr>
            <w:r w:rsidRPr="00AD28F8">
              <w:rPr>
                <w:b/>
                <w:sz w:val="20"/>
                <w:lang w:val="en-GB"/>
              </w:rPr>
              <w:t>A. Internal Evaluations</w:t>
            </w:r>
          </w:p>
        </w:tc>
        <w:tc>
          <w:tcPr>
            <w:tcW w:w="4332" w:type="dxa"/>
            <w:tcBorders>
              <w:bottom w:val="single" w:sz="4" w:space="0" w:color="auto"/>
            </w:tcBorders>
            <w:shd w:val="clear" w:color="auto" w:fill="DBE5F1"/>
          </w:tcPr>
          <w:p w14:paraId="6C2B2ECD" w14:textId="44F64203" w:rsidR="005F75E3" w:rsidRPr="00AD28F8" w:rsidRDefault="00AD28F8" w:rsidP="00AF33B3">
            <w:pPr>
              <w:tabs>
                <w:tab w:val="left" w:pos="5985"/>
              </w:tabs>
              <w:rPr>
                <w:b/>
                <w:sz w:val="20"/>
                <w:lang w:val="en-GB"/>
              </w:rPr>
            </w:pPr>
            <w:r>
              <w:rPr>
                <w:b/>
                <w:sz w:val="20"/>
                <w:lang w:val="en-GB"/>
              </w:rPr>
              <w:t xml:space="preserve">Number of </w:t>
            </w:r>
            <w:proofErr w:type="gramStart"/>
            <w:r>
              <w:rPr>
                <w:b/>
                <w:sz w:val="20"/>
                <w:lang w:val="en-GB"/>
              </w:rPr>
              <w:t xml:space="preserve">evaluations </w:t>
            </w:r>
            <w:r w:rsidR="005F75E3" w:rsidRPr="00AD28F8">
              <w:rPr>
                <w:b/>
                <w:sz w:val="20"/>
                <w:lang w:val="en-GB"/>
              </w:rPr>
              <w:t xml:space="preserve"> =</w:t>
            </w:r>
            <w:proofErr w:type="gramEnd"/>
            <w:r w:rsidR="005F75E3" w:rsidRPr="00AD28F8">
              <w:rPr>
                <w:b/>
                <w:sz w:val="20"/>
                <w:lang w:val="en-GB"/>
              </w:rPr>
              <w:t xml:space="preserve"> 0</w:t>
            </w:r>
          </w:p>
        </w:tc>
      </w:tr>
      <w:tr w:rsidR="005F75E3" w:rsidRPr="00AD28F8" w14:paraId="65B6A592" w14:textId="77777777" w:rsidTr="005F75E3">
        <w:tc>
          <w:tcPr>
            <w:tcW w:w="11056" w:type="dxa"/>
            <w:tcBorders>
              <w:bottom w:val="single" w:sz="4" w:space="0" w:color="auto"/>
            </w:tcBorders>
            <w:shd w:val="clear" w:color="auto" w:fill="B8CCE4"/>
          </w:tcPr>
          <w:p w14:paraId="15D17038" w14:textId="7BB11BC5" w:rsidR="005F75E3" w:rsidRPr="00AD28F8" w:rsidRDefault="005F75E3" w:rsidP="005F75E3">
            <w:pPr>
              <w:tabs>
                <w:tab w:val="left" w:pos="5985"/>
              </w:tabs>
              <w:rPr>
                <w:b/>
                <w:sz w:val="20"/>
                <w:lang w:val="en-GB"/>
              </w:rPr>
            </w:pPr>
            <w:r w:rsidRPr="00AD28F8">
              <w:rPr>
                <w:b/>
                <w:sz w:val="20"/>
                <w:lang w:val="en-GB"/>
              </w:rPr>
              <w:t>B. External and Combined</w:t>
            </w:r>
            <w:r w:rsidR="0091457E" w:rsidRPr="00AD28F8">
              <w:rPr>
                <w:b/>
                <w:sz w:val="20"/>
                <w:lang w:val="en-GB"/>
              </w:rPr>
              <w:t xml:space="preserve"> (</w:t>
            </w:r>
            <w:r w:rsidR="00AD28F8" w:rsidRPr="00AD28F8">
              <w:rPr>
                <w:b/>
                <w:sz w:val="20"/>
                <w:lang w:val="en-GB"/>
              </w:rPr>
              <w:t>internal</w:t>
            </w:r>
            <w:r w:rsidR="00AD28F8">
              <w:rPr>
                <w:b/>
                <w:sz w:val="20"/>
                <w:lang w:val="en-GB"/>
              </w:rPr>
              <w:t xml:space="preserve"> + </w:t>
            </w:r>
            <w:r w:rsidR="00AD28F8" w:rsidRPr="00AD28F8">
              <w:rPr>
                <w:b/>
                <w:sz w:val="20"/>
                <w:lang w:val="en-GB"/>
              </w:rPr>
              <w:t>external</w:t>
            </w:r>
            <w:r w:rsidR="0091457E" w:rsidRPr="00AD28F8">
              <w:rPr>
                <w:b/>
                <w:sz w:val="20"/>
                <w:lang w:val="en-GB"/>
              </w:rPr>
              <w:t>)</w:t>
            </w:r>
            <w:r w:rsidRPr="00AD28F8">
              <w:rPr>
                <w:b/>
                <w:sz w:val="20"/>
                <w:lang w:val="en-GB"/>
              </w:rPr>
              <w:t xml:space="preserve"> Evaluations</w:t>
            </w:r>
            <w:r w:rsidR="0091457E" w:rsidRPr="00AD28F8">
              <w:rPr>
                <w:b/>
                <w:sz w:val="20"/>
                <w:lang w:val="en-GB"/>
              </w:rPr>
              <w:t>:</w:t>
            </w:r>
          </w:p>
        </w:tc>
        <w:tc>
          <w:tcPr>
            <w:tcW w:w="4332" w:type="dxa"/>
            <w:tcBorders>
              <w:bottom w:val="single" w:sz="4" w:space="0" w:color="auto"/>
            </w:tcBorders>
            <w:shd w:val="clear" w:color="auto" w:fill="B8CCE4"/>
          </w:tcPr>
          <w:p w14:paraId="1ECAD0BD" w14:textId="656580B4" w:rsidR="005F75E3" w:rsidRPr="00AD28F8" w:rsidRDefault="00AD28F8" w:rsidP="005F75E3">
            <w:pPr>
              <w:tabs>
                <w:tab w:val="left" w:pos="5985"/>
              </w:tabs>
              <w:rPr>
                <w:b/>
                <w:sz w:val="20"/>
                <w:lang w:val="en-GB"/>
              </w:rPr>
            </w:pPr>
            <w:r>
              <w:rPr>
                <w:b/>
                <w:sz w:val="20"/>
                <w:lang w:val="en-GB"/>
              </w:rPr>
              <w:t xml:space="preserve">Number of </w:t>
            </w:r>
            <w:proofErr w:type="gramStart"/>
            <w:r>
              <w:rPr>
                <w:b/>
                <w:sz w:val="20"/>
                <w:lang w:val="en-GB"/>
              </w:rPr>
              <w:t xml:space="preserve">evaluations </w:t>
            </w:r>
            <w:r w:rsidRPr="00AD28F8">
              <w:rPr>
                <w:b/>
                <w:sz w:val="20"/>
                <w:lang w:val="en-GB"/>
              </w:rPr>
              <w:t xml:space="preserve"> </w:t>
            </w:r>
            <w:r w:rsidR="005F75E3" w:rsidRPr="00AD28F8">
              <w:rPr>
                <w:b/>
                <w:sz w:val="20"/>
                <w:lang w:val="en-GB"/>
              </w:rPr>
              <w:t>=</w:t>
            </w:r>
            <w:proofErr w:type="gramEnd"/>
            <w:r w:rsidR="005F75E3" w:rsidRPr="00AD28F8">
              <w:rPr>
                <w:b/>
                <w:sz w:val="20"/>
                <w:lang w:val="en-GB"/>
              </w:rPr>
              <w:t xml:space="preserve"> </w:t>
            </w:r>
            <w:r w:rsidR="00323128">
              <w:rPr>
                <w:b/>
                <w:sz w:val="20"/>
                <w:lang w:val="en-GB"/>
              </w:rPr>
              <w:t>7-8</w:t>
            </w:r>
          </w:p>
        </w:tc>
      </w:tr>
      <w:tr w:rsidR="005F75E3" w:rsidRPr="00AD28F8" w14:paraId="024B0C0F" w14:textId="77777777" w:rsidTr="005F75E3">
        <w:trPr>
          <w:trHeight w:val="70"/>
        </w:trPr>
        <w:tc>
          <w:tcPr>
            <w:tcW w:w="11056" w:type="dxa"/>
            <w:shd w:val="clear" w:color="auto" w:fill="DBE5F1"/>
          </w:tcPr>
          <w:p w14:paraId="2AFAB3BF" w14:textId="63A7F38E" w:rsidR="005F75E3" w:rsidRPr="00AD28F8" w:rsidRDefault="005F75E3" w:rsidP="005F75E3">
            <w:pPr>
              <w:tabs>
                <w:tab w:val="left" w:pos="5985"/>
              </w:tabs>
              <w:rPr>
                <w:b/>
                <w:sz w:val="20"/>
                <w:lang w:val="en-GB"/>
              </w:rPr>
            </w:pPr>
            <w:r w:rsidRPr="00AD28F8">
              <w:rPr>
                <w:b/>
                <w:sz w:val="20"/>
                <w:lang w:val="en-GB"/>
              </w:rPr>
              <w:t xml:space="preserve">C. </w:t>
            </w:r>
            <w:r w:rsidR="0091457E" w:rsidRPr="00AD28F8">
              <w:rPr>
                <w:b/>
                <w:sz w:val="20"/>
                <w:lang w:val="en-GB"/>
              </w:rPr>
              <w:t>Joint Evaluations</w:t>
            </w:r>
            <w:r w:rsidRPr="00AD28F8">
              <w:rPr>
                <w:b/>
                <w:sz w:val="20"/>
                <w:lang w:val="en-GB"/>
              </w:rPr>
              <w:t xml:space="preserve"> (</w:t>
            </w:r>
            <w:r w:rsidR="0091457E" w:rsidRPr="00AD28F8">
              <w:rPr>
                <w:b/>
                <w:sz w:val="20"/>
                <w:lang w:val="en-GB"/>
              </w:rPr>
              <w:t xml:space="preserve">with other donors, </w:t>
            </w:r>
            <w:r w:rsidR="00AD28F8" w:rsidRPr="00AD28F8">
              <w:rPr>
                <w:b/>
                <w:sz w:val="20"/>
                <w:lang w:val="en-GB"/>
              </w:rPr>
              <w:t>partners, international organisations</w:t>
            </w:r>
            <w:r w:rsidRPr="00AD28F8">
              <w:rPr>
                <w:b/>
                <w:sz w:val="20"/>
                <w:lang w:val="en-GB"/>
              </w:rPr>
              <w:t>)</w:t>
            </w:r>
          </w:p>
        </w:tc>
        <w:tc>
          <w:tcPr>
            <w:tcW w:w="4332" w:type="dxa"/>
            <w:shd w:val="clear" w:color="auto" w:fill="DBE5F1"/>
          </w:tcPr>
          <w:p w14:paraId="6ECE7AD4" w14:textId="5B782A76" w:rsidR="005F75E3" w:rsidRPr="00AD28F8" w:rsidRDefault="00AD28F8" w:rsidP="005F75E3">
            <w:pPr>
              <w:tabs>
                <w:tab w:val="left" w:pos="5985"/>
              </w:tabs>
              <w:rPr>
                <w:b/>
                <w:sz w:val="20"/>
                <w:lang w:val="en-GB"/>
              </w:rPr>
            </w:pPr>
            <w:r>
              <w:rPr>
                <w:b/>
                <w:sz w:val="20"/>
                <w:lang w:val="en-GB"/>
              </w:rPr>
              <w:t xml:space="preserve">Number of </w:t>
            </w:r>
            <w:proofErr w:type="gramStart"/>
            <w:r>
              <w:rPr>
                <w:b/>
                <w:sz w:val="20"/>
                <w:lang w:val="en-GB"/>
              </w:rPr>
              <w:t xml:space="preserve">evaluations </w:t>
            </w:r>
            <w:r w:rsidRPr="00AD28F8">
              <w:rPr>
                <w:b/>
                <w:sz w:val="20"/>
                <w:lang w:val="en-GB"/>
              </w:rPr>
              <w:t xml:space="preserve"> </w:t>
            </w:r>
            <w:r w:rsidR="005F75E3" w:rsidRPr="00AD28F8">
              <w:rPr>
                <w:b/>
                <w:sz w:val="20"/>
                <w:lang w:val="en-GB"/>
              </w:rPr>
              <w:t>=</w:t>
            </w:r>
            <w:proofErr w:type="gramEnd"/>
            <w:r w:rsidR="005F75E3" w:rsidRPr="00AD28F8">
              <w:rPr>
                <w:b/>
                <w:sz w:val="20"/>
                <w:lang w:val="en-GB"/>
              </w:rPr>
              <w:t xml:space="preserve"> 0</w:t>
            </w:r>
          </w:p>
        </w:tc>
      </w:tr>
    </w:tbl>
    <w:p w14:paraId="141A4470" w14:textId="77777777" w:rsidR="005F75E3" w:rsidRPr="00AD28F8" w:rsidRDefault="005F75E3" w:rsidP="005F75E3">
      <w:pPr>
        <w:tabs>
          <w:tab w:val="left" w:pos="5985"/>
        </w:tabs>
        <w:rPr>
          <w:b/>
          <w:sz w:val="22"/>
          <w:lang w:val="en-GB"/>
        </w:rPr>
      </w:pPr>
    </w:p>
    <w:p w14:paraId="4EC03DE0" w14:textId="336EADA0" w:rsidR="005F75E3" w:rsidRPr="00AD28F8" w:rsidRDefault="005F75E3" w:rsidP="005F75E3">
      <w:pPr>
        <w:tabs>
          <w:tab w:val="left" w:pos="5985"/>
        </w:tabs>
        <w:rPr>
          <w:b/>
          <w:sz w:val="22"/>
          <w:lang w:val="en-GB"/>
        </w:rPr>
      </w:pPr>
      <w:r w:rsidRPr="00AD28F8">
        <w:rPr>
          <w:b/>
          <w:sz w:val="22"/>
          <w:lang w:val="en-GB"/>
        </w:rPr>
        <w:t xml:space="preserve">2) </w:t>
      </w:r>
      <w:r w:rsidR="00A06B2C">
        <w:rPr>
          <w:b/>
          <w:sz w:val="22"/>
          <w:lang w:val="en-GB"/>
        </w:rPr>
        <w:t>Particular Evaluations</w:t>
      </w: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40"/>
        <w:gridCol w:w="1440"/>
        <w:gridCol w:w="2298"/>
        <w:gridCol w:w="1392"/>
        <w:gridCol w:w="2294"/>
        <w:gridCol w:w="1306"/>
        <w:gridCol w:w="1170"/>
        <w:gridCol w:w="3619"/>
      </w:tblGrid>
      <w:tr w:rsidR="005F75E3" w:rsidRPr="00AD28F8" w14:paraId="27678A24" w14:textId="77777777" w:rsidTr="00AF33B3">
        <w:trPr>
          <w:trHeight w:val="248"/>
        </w:trPr>
        <w:tc>
          <w:tcPr>
            <w:tcW w:w="15168" w:type="dxa"/>
            <w:gridSpan w:val="9"/>
            <w:tcBorders>
              <w:bottom w:val="single" w:sz="4" w:space="0" w:color="auto"/>
            </w:tcBorders>
            <w:shd w:val="clear" w:color="auto" w:fill="D9D9D9"/>
          </w:tcPr>
          <w:p w14:paraId="4012AC44" w14:textId="5E1A57D4" w:rsidR="005F75E3" w:rsidRPr="00AD28F8" w:rsidRDefault="00D17FB1" w:rsidP="00AF33B3">
            <w:pPr>
              <w:jc w:val="center"/>
              <w:rPr>
                <w:b/>
                <w:sz w:val="18"/>
                <w:szCs w:val="20"/>
                <w:lang w:val="en-GB"/>
              </w:rPr>
            </w:pPr>
            <w:r>
              <w:rPr>
                <w:b/>
                <w:sz w:val="18"/>
                <w:szCs w:val="20"/>
                <w:lang w:val="en-GB"/>
              </w:rPr>
              <w:t xml:space="preserve">EXTERNAL AND COMBINED </w:t>
            </w:r>
            <w:r w:rsidR="005F75E3" w:rsidRPr="00AD28F8">
              <w:rPr>
                <w:b/>
                <w:sz w:val="18"/>
                <w:szCs w:val="20"/>
                <w:lang w:val="en-GB"/>
              </w:rPr>
              <w:t>EVALUA</w:t>
            </w:r>
            <w:r>
              <w:rPr>
                <w:b/>
                <w:sz w:val="18"/>
                <w:szCs w:val="20"/>
                <w:lang w:val="en-GB"/>
              </w:rPr>
              <w:t>TIONS</w:t>
            </w:r>
          </w:p>
        </w:tc>
      </w:tr>
      <w:tr w:rsidR="005F75E3" w:rsidRPr="00AD28F8" w14:paraId="0078D25C" w14:textId="77777777" w:rsidTr="00015C61">
        <w:trPr>
          <w:trHeight w:val="425"/>
        </w:trPr>
        <w:tc>
          <w:tcPr>
            <w:tcW w:w="709" w:type="dxa"/>
            <w:tcBorders>
              <w:bottom w:val="single" w:sz="4" w:space="0" w:color="auto"/>
            </w:tcBorders>
            <w:shd w:val="clear" w:color="auto" w:fill="F2F2F2"/>
          </w:tcPr>
          <w:p w14:paraId="4A2B4DF6" w14:textId="1516270C" w:rsidR="005F75E3" w:rsidRPr="00AD28F8" w:rsidRDefault="00D17FB1" w:rsidP="00AF33B3">
            <w:pPr>
              <w:rPr>
                <w:i/>
                <w:sz w:val="18"/>
                <w:szCs w:val="20"/>
                <w:lang w:val="en-GB"/>
              </w:rPr>
            </w:pPr>
            <w:r>
              <w:rPr>
                <w:i/>
                <w:sz w:val="18"/>
                <w:szCs w:val="20"/>
                <w:lang w:val="en-GB"/>
              </w:rPr>
              <w:t>No.</w:t>
            </w:r>
          </w:p>
        </w:tc>
        <w:tc>
          <w:tcPr>
            <w:tcW w:w="940" w:type="dxa"/>
            <w:tcBorders>
              <w:bottom w:val="single" w:sz="4" w:space="0" w:color="auto"/>
            </w:tcBorders>
            <w:shd w:val="clear" w:color="auto" w:fill="F2F2F2"/>
          </w:tcPr>
          <w:p w14:paraId="7A5AA9C2" w14:textId="125BA8D5" w:rsidR="005F75E3" w:rsidRPr="00AD28F8" w:rsidRDefault="00D17FB1" w:rsidP="00AF33B3">
            <w:pPr>
              <w:rPr>
                <w:i/>
                <w:sz w:val="18"/>
                <w:szCs w:val="20"/>
                <w:lang w:val="en-GB"/>
              </w:rPr>
            </w:pPr>
            <w:r>
              <w:rPr>
                <w:i/>
                <w:sz w:val="18"/>
                <w:szCs w:val="20"/>
                <w:lang w:val="en-GB"/>
              </w:rPr>
              <w:t xml:space="preserve">Target </w:t>
            </w:r>
            <w:r w:rsidR="00DD547D">
              <w:rPr>
                <w:i/>
                <w:sz w:val="18"/>
                <w:szCs w:val="20"/>
                <w:lang w:val="en-GB"/>
              </w:rPr>
              <w:t>c</w:t>
            </w:r>
            <w:r>
              <w:rPr>
                <w:i/>
                <w:sz w:val="18"/>
                <w:szCs w:val="20"/>
                <w:lang w:val="en-GB"/>
              </w:rPr>
              <w:t>ountry</w:t>
            </w:r>
          </w:p>
        </w:tc>
        <w:tc>
          <w:tcPr>
            <w:tcW w:w="1440" w:type="dxa"/>
            <w:tcBorders>
              <w:bottom w:val="single" w:sz="4" w:space="0" w:color="auto"/>
            </w:tcBorders>
            <w:shd w:val="clear" w:color="auto" w:fill="F2F2F2"/>
          </w:tcPr>
          <w:p w14:paraId="032F7E0D" w14:textId="1C7AF374" w:rsidR="005F75E3" w:rsidRPr="00AD28F8" w:rsidRDefault="005F75E3" w:rsidP="00AF33B3">
            <w:pPr>
              <w:rPr>
                <w:i/>
                <w:sz w:val="18"/>
                <w:szCs w:val="20"/>
                <w:lang w:val="en-GB"/>
              </w:rPr>
            </w:pPr>
            <w:r w:rsidRPr="00AD28F8">
              <w:rPr>
                <w:i/>
                <w:sz w:val="18"/>
                <w:szCs w:val="20"/>
                <w:lang w:val="en-GB"/>
              </w:rPr>
              <w:t>Se</w:t>
            </w:r>
            <w:r w:rsidR="00D17FB1">
              <w:rPr>
                <w:i/>
                <w:sz w:val="18"/>
                <w:szCs w:val="20"/>
                <w:lang w:val="en-GB"/>
              </w:rPr>
              <w:t>ctor</w:t>
            </w:r>
            <w:r w:rsidRPr="00AD28F8">
              <w:rPr>
                <w:i/>
                <w:sz w:val="18"/>
                <w:szCs w:val="20"/>
                <w:lang w:val="en-GB"/>
              </w:rPr>
              <w:t xml:space="preserve"> / </w:t>
            </w:r>
            <w:r w:rsidR="00DD547D">
              <w:rPr>
                <w:i/>
                <w:sz w:val="18"/>
                <w:szCs w:val="20"/>
                <w:lang w:val="en-GB"/>
              </w:rPr>
              <w:t>t</w:t>
            </w:r>
            <w:r w:rsidR="00D17FB1">
              <w:rPr>
                <w:i/>
                <w:sz w:val="18"/>
                <w:szCs w:val="20"/>
                <w:lang w:val="en-GB"/>
              </w:rPr>
              <w:t>h</w:t>
            </w:r>
            <w:r w:rsidRPr="00AD28F8">
              <w:rPr>
                <w:i/>
                <w:sz w:val="18"/>
                <w:szCs w:val="20"/>
                <w:lang w:val="en-GB"/>
              </w:rPr>
              <w:t>ematic priori</w:t>
            </w:r>
            <w:r w:rsidR="00D17FB1">
              <w:rPr>
                <w:i/>
                <w:sz w:val="18"/>
                <w:szCs w:val="20"/>
                <w:lang w:val="en-GB"/>
              </w:rPr>
              <w:t>ty</w:t>
            </w:r>
            <w:r w:rsidRPr="00AD28F8">
              <w:rPr>
                <w:i/>
                <w:sz w:val="18"/>
                <w:szCs w:val="20"/>
                <w:lang w:val="en-GB"/>
              </w:rPr>
              <w:t xml:space="preserve"> + SDG</w:t>
            </w:r>
          </w:p>
        </w:tc>
        <w:tc>
          <w:tcPr>
            <w:tcW w:w="2298" w:type="dxa"/>
            <w:tcBorders>
              <w:bottom w:val="single" w:sz="4" w:space="0" w:color="auto"/>
            </w:tcBorders>
            <w:shd w:val="clear" w:color="auto" w:fill="F2F2F2"/>
          </w:tcPr>
          <w:p w14:paraId="500374E4" w14:textId="175B7306" w:rsidR="005F75E3" w:rsidRPr="00AD28F8" w:rsidRDefault="00D17FB1" w:rsidP="00AF33B3">
            <w:pPr>
              <w:rPr>
                <w:i/>
                <w:sz w:val="18"/>
                <w:szCs w:val="20"/>
                <w:lang w:val="en-GB"/>
              </w:rPr>
            </w:pPr>
            <w:r>
              <w:rPr>
                <w:i/>
                <w:sz w:val="18"/>
                <w:szCs w:val="20"/>
                <w:lang w:val="en-GB"/>
              </w:rPr>
              <w:t xml:space="preserve">Name </w:t>
            </w:r>
            <w:r w:rsidR="0097082C">
              <w:rPr>
                <w:i/>
                <w:sz w:val="18"/>
                <w:szCs w:val="20"/>
                <w:lang w:val="en-GB"/>
              </w:rPr>
              <w:t xml:space="preserve">of </w:t>
            </w:r>
            <w:r w:rsidR="00DD547D">
              <w:rPr>
                <w:i/>
                <w:sz w:val="18"/>
                <w:szCs w:val="20"/>
                <w:lang w:val="en-GB"/>
              </w:rPr>
              <w:t>p</w:t>
            </w:r>
            <w:r w:rsidR="0097082C">
              <w:rPr>
                <w:i/>
                <w:sz w:val="18"/>
                <w:szCs w:val="20"/>
                <w:lang w:val="en-GB"/>
              </w:rPr>
              <w:t>roject</w:t>
            </w:r>
            <w:r>
              <w:rPr>
                <w:i/>
                <w:sz w:val="18"/>
                <w:szCs w:val="20"/>
                <w:lang w:val="en-GB"/>
              </w:rPr>
              <w:t xml:space="preserve"> </w:t>
            </w:r>
            <w:r w:rsidR="00D34359">
              <w:rPr>
                <w:i/>
                <w:sz w:val="18"/>
                <w:szCs w:val="20"/>
                <w:lang w:val="en-GB"/>
              </w:rPr>
              <w:t xml:space="preserve">/ </w:t>
            </w:r>
            <w:r w:rsidR="00DD547D">
              <w:rPr>
                <w:i/>
                <w:sz w:val="18"/>
                <w:szCs w:val="20"/>
                <w:lang w:val="en-GB"/>
              </w:rPr>
              <w:t>p</w:t>
            </w:r>
            <w:r w:rsidR="00D34359">
              <w:rPr>
                <w:i/>
                <w:sz w:val="18"/>
                <w:szCs w:val="20"/>
                <w:lang w:val="en-GB"/>
              </w:rPr>
              <w:t>rogramme</w:t>
            </w:r>
          </w:p>
        </w:tc>
        <w:tc>
          <w:tcPr>
            <w:tcW w:w="1392" w:type="dxa"/>
            <w:tcBorders>
              <w:bottom w:val="single" w:sz="4" w:space="0" w:color="auto"/>
            </w:tcBorders>
            <w:shd w:val="clear" w:color="auto" w:fill="F2F2F2"/>
          </w:tcPr>
          <w:p w14:paraId="2FA82333" w14:textId="50065400" w:rsidR="005F75E3" w:rsidRPr="00AD28F8" w:rsidRDefault="00D17FB1" w:rsidP="00D17FB1">
            <w:pPr>
              <w:rPr>
                <w:i/>
                <w:sz w:val="18"/>
                <w:szCs w:val="20"/>
                <w:lang w:val="en-GB"/>
              </w:rPr>
            </w:pPr>
            <w:r>
              <w:rPr>
                <w:i/>
                <w:sz w:val="18"/>
                <w:szCs w:val="20"/>
                <w:lang w:val="en-GB"/>
              </w:rPr>
              <w:t xml:space="preserve">Coordinator </w:t>
            </w:r>
          </w:p>
        </w:tc>
        <w:tc>
          <w:tcPr>
            <w:tcW w:w="2294" w:type="dxa"/>
            <w:tcBorders>
              <w:bottom w:val="single" w:sz="4" w:space="0" w:color="auto"/>
            </w:tcBorders>
            <w:shd w:val="clear" w:color="auto" w:fill="F2F2F2"/>
          </w:tcPr>
          <w:p w14:paraId="605B3A3C" w14:textId="65647B9E" w:rsidR="00D34359" w:rsidRPr="00AD28F8" w:rsidRDefault="00D34359" w:rsidP="00D34359">
            <w:pPr>
              <w:rPr>
                <w:i/>
                <w:sz w:val="18"/>
                <w:szCs w:val="20"/>
                <w:lang w:val="en-GB"/>
              </w:rPr>
            </w:pPr>
            <w:r>
              <w:rPr>
                <w:i/>
                <w:sz w:val="18"/>
                <w:szCs w:val="20"/>
                <w:lang w:val="en-GB"/>
              </w:rPr>
              <w:t xml:space="preserve">Implementor </w:t>
            </w:r>
          </w:p>
          <w:p w14:paraId="26D6006A" w14:textId="7A5C8434" w:rsidR="005F75E3" w:rsidRPr="00AD28F8" w:rsidRDefault="005F75E3" w:rsidP="00AF33B3">
            <w:pPr>
              <w:rPr>
                <w:i/>
                <w:sz w:val="18"/>
                <w:szCs w:val="20"/>
                <w:lang w:val="en-GB"/>
              </w:rPr>
            </w:pPr>
          </w:p>
        </w:tc>
        <w:tc>
          <w:tcPr>
            <w:tcW w:w="1306" w:type="dxa"/>
            <w:tcBorders>
              <w:bottom w:val="single" w:sz="4" w:space="0" w:color="auto"/>
            </w:tcBorders>
            <w:shd w:val="clear" w:color="auto" w:fill="F2F2F2"/>
          </w:tcPr>
          <w:p w14:paraId="7ADABC91" w14:textId="383A4C8C" w:rsidR="005F75E3" w:rsidRPr="00AD28F8" w:rsidRDefault="0088245A" w:rsidP="00AF33B3">
            <w:pPr>
              <w:rPr>
                <w:i/>
                <w:sz w:val="18"/>
                <w:szCs w:val="20"/>
                <w:lang w:val="en-GB"/>
              </w:rPr>
            </w:pPr>
            <w:r>
              <w:rPr>
                <w:i/>
                <w:sz w:val="18"/>
                <w:szCs w:val="20"/>
                <w:lang w:val="en-GB"/>
              </w:rPr>
              <w:t>Implementation period</w:t>
            </w:r>
          </w:p>
        </w:tc>
        <w:tc>
          <w:tcPr>
            <w:tcW w:w="1170" w:type="dxa"/>
            <w:tcBorders>
              <w:bottom w:val="single" w:sz="4" w:space="0" w:color="auto"/>
            </w:tcBorders>
            <w:shd w:val="clear" w:color="auto" w:fill="F2F2F2"/>
          </w:tcPr>
          <w:p w14:paraId="3481139E" w14:textId="4AB99427" w:rsidR="005F75E3" w:rsidRPr="00AD28F8" w:rsidRDefault="003D693B" w:rsidP="00AF33B3">
            <w:pPr>
              <w:rPr>
                <w:i/>
                <w:sz w:val="18"/>
                <w:szCs w:val="20"/>
                <w:lang w:val="en-GB"/>
              </w:rPr>
            </w:pPr>
            <w:r>
              <w:rPr>
                <w:i/>
                <w:sz w:val="18"/>
                <w:szCs w:val="20"/>
                <w:lang w:val="en-GB"/>
              </w:rPr>
              <w:t>Number</w:t>
            </w:r>
            <w:r w:rsidR="0088245A">
              <w:rPr>
                <w:i/>
                <w:sz w:val="18"/>
                <w:szCs w:val="20"/>
                <w:lang w:val="en-GB"/>
              </w:rPr>
              <w:t xml:space="preserve"> of evaluated interventions</w:t>
            </w:r>
            <w:r w:rsidR="00894607">
              <w:rPr>
                <w:i/>
                <w:sz w:val="18"/>
                <w:szCs w:val="20"/>
                <w:lang w:val="en-GB"/>
              </w:rPr>
              <w:t xml:space="preserve"> (CZK) </w:t>
            </w:r>
          </w:p>
        </w:tc>
        <w:tc>
          <w:tcPr>
            <w:tcW w:w="3619" w:type="dxa"/>
            <w:tcBorders>
              <w:bottom w:val="single" w:sz="4" w:space="0" w:color="auto"/>
            </w:tcBorders>
            <w:shd w:val="clear" w:color="auto" w:fill="F2F2F2"/>
          </w:tcPr>
          <w:p w14:paraId="56DA6180" w14:textId="5C0AE031" w:rsidR="003D693B" w:rsidRPr="00AD28F8" w:rsidRDefault="003D693B" w:rsidP="003D693B">
            <w:pPr>
              <w:rPr>
                <w:i/>
                <w:sz w:val="18"/>
                <w:szCs w:val="20"/>
                <w:lang w:val="en-GB"/>
              </w:rPr>
            </w:pPr>
            <w:r w:rsidRPr="003D693B">
              <w:rPr>
                <w:i/>
                <w:sz w:val="18"/>
                <w:szCs w:val="20"/>
                <w:lang w:val="en-GB"/>
              </w:rPr>
              <w:t>Goals and use of evaluation</w:t>
            </w:r>
            <w:r>
              <w:rPr>
                <w:i/>
                <w:sz w:val="18"/>
                <w:szCs w:val="20"/>
                <w:lang w:val="en-GB"/>
              </w:rPr>
              <w:t xml:space="preserve"> </w:t>
            </w:r>
          </w:p>
          <w:p w14:paraId="12DB41D2" w14:textId="3ACE379F" w:rsidR="005F75E3" w:rsidRPr="00AD28F8" w:rsidRDefault="005F75E3" w:rsidP="00AF33B3">
            <w:pPr>
              <w:rPr>
                <w:i/>
                <w:sz w:val="18"/>
                <w:szCs w:val="20"/>
                <w:lang w:val="en-GB"/>
              </w:rPr>
            </w:pPr>
          </w:p>
        </w:tc>
      </w:tr>
      <w:tr w:rsidR="00323128" w:rsidRPr="00AD28F8" w14:paraId="678350EE" w14:textId="77777777" w:rsidTr="00015C61">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B8CCE4"/>
            <w:vAlign w:val="center"/>
          </w:tcPr>
          <w:p w14:paraId="353CE16E" w14:textId="76C85AC8" w:rsidR="00323128" w:rsidRPr="00015C61" w:rsidRDefault="00323128" w:rsidP="00323128">
            <w:pPr>
              <w:rPr>
                <w:sz w:val="18"/>
                <w:szCs w:val="20"/>
                <w:lang w:val="en-US"/>
              </w:rPr>
            </w:pPr>
            <w:r w:rsidRPr="00015C61">
              <w:rPr>
                <w:sz w:val="18"/>
                <w:szCs w:val="20"/>
                <w:lang w:val="en-US"/>
              </w:rPr>
              <w:t>1</w:t>
            </w:r>
          </w:p>
        </w:tc>
        <w:tc>
          <w:tcPr>
            <w:tcW w:w="940" w:type="dxa"/>
            <w:tcBorders>
              <w:top w:val="single" w:sz="4" w:space="0" w:color="auto"/>
              <w:left w:val="single" w:sz="4" w:space="0" w:color="auto"/>
              <w:bottom w:val="single" w:sz="4" w:space="0" w:color="auto"/>
              <w:right w:val="single" w:sz="4" w:space="0" w:color="auto"/>
            </w:tcBorders>
            <w:shd w:val="clear" w:color="auto" w:fill="B8CCE4"/>
            <w:vAlign w:val="center"/>
          </w:tcPr>
          <w:p w14:paraId="7BA111D3" w14:textId="748C3CCE" w:rsidR="00323128" w:rsidRPr="00015C61" w:rsidRDefault="00323128" w:rsidP="00323128">
            <w:pPr>
              <w:rPr>
                <w:sz w:val="16"/>
                <w:szCs w:val="18"/>
                <w:lang w:val="en-US"/>
              </w:rPr>
            </w:pPr>
            <w:r w:rsidRPr="00015C61">
              <w:rPr>
                <w:sz w:val="16"/>
                <w:szCs w:val="18"/>
                <w:lang w:val="en-US"/>
              </w:rPr>
              <w:t>Cambodia</w:t>
            </w:r>
          </w:p>
        </w:tc>
        <w:tc>
          <w:tcPr>
            <w:tcW w:w="1440" w:type="dxa"/>
            <w:tcBorders>
              <w:top w:val="single" w:sz="4" w:space="0" w:color="auto"/>
              <w:left w:val="single" w:sz="4" w:space="0" w:color="auto"/>
              <w:bottom w:val="single" w:sz="4" w:space="0" w:color="auto"/>
              <w:right w:val="single" w:sz="4" w:space="0" w:color="auto"/>
            </w:tcBorders>
            <w:shd w:val="clear" w:color="auto" w:fill="B8CCE4"/>
            <w:vAlign w:val="center"/>
          </w:tcPr>
          <w:p w14:paraId="4305910A" w14:textId="77777777" w:rsidR="00323128" w:rsidRPr="00015C61" w:rsidRDefault="00323128" w:rsidP="00323128">
            <w:pPr>
              <w:rPr>
                <w:sz w:val="16"/>
                <w:szCs w:val="18"/>
                <w:lang w:val="en-US"/>
              </w:rPr>
            </w:pPr>
            <w:r w:rsidRPr="00015C61">
              <w:rPr>
                <w:sz w:val="16"/>
                <w:szCs w:val="18"/>
                <w:lang w:val="en-US"/>
              </w:rPr>
              <w:t>Health</w:t>
            </w:r>
          </w:p>
          <w:p w14:paraId="6D35B5D3" w14:textId="77777777" w:rsidR="00323128" w:rsidRPr="00015C61" w:rsidRDefault="00323128" w:rsidP="00323128">
            <w:pPr>
              <w:rPr>
                <w:sz w:val="16"/>
                <w:szCs w:val="18"/>
                <w:lang w:val="en-US"/>
              </w:rPr>
            </w:pPr>
          </w:p>
        </w:tc>
        <w:tc>
          <w:tcPr>
            <w:tcW w:w="2298" w:type="dxa"/>
            <w:tcBorders>
              <w:top w:val="single" w:sz="4" w:space="0" w:color="auto"/>
              <w:left w:val="single" w:sz="4" w:space="0" w:color="auto"/>
              <w:bottom w:val="single" w:sz="4" w:space="0" w:color="auto"/>
              <w:right w:val="single" w:sz="4" w:space="0" w:color="auto"/>
            </w:tcBorders>
            <w:shd w:val="clear" w:color="auto" w:fill="B8CCE4"/>
            <w:vAlign w:val="center"/>
          </w:tcPr>
          <w:p w14:paraId="408D4854" w14:textId="4799FD2E" w:rsidR="00323128" w:rsidRPr="00015C61" w:rsidRDefault="00323128" w:rsidP="00323128">
            <w:pPr>
              <w:rPr>
                <w:sz w:val="16"/>
                <w:szCs w:val="18"/>
                <w:lang w:val="en-US"/>
              </w:rPr>
            </w:pPr>
            <w:r w:rsidRPr="00015C61">
              <w:rPr>
                <w:sz w:val="16"/>
                <w:szCs w:val="18"/>
                <w:lang w:val="en-US"/>
              </w:rPr>
              <w:t>Project: 'Czech perinatology hands to Cambodia'</w:t>
            </w:r>
          </w:p>
        </w:tc>
        <w:tc>
          <w:tcPr>
            <w:tcW w:w="1392" w:type="dxa"/>
            <w:tcBorders>
              <w:top w:val="single" w:sz="4" w:space="0" w:color="auto"/>
              <w:left w:val="single" w:sz="4" w:space="0" w:color="auto"/>
              <w:bottom w:val="single" w:sz="4" w:space="0" w:color="auto"/>
              <w:right w:val="single" w:sz="4" w:space="0" w:color="auto"/>
            </w:tcBorders>
            <w:shd w:val="clear" w:color="auto" w:fill="B8CCE4"/>
            <w:vAlign w:val="center"/>
          </w:tcPr>
          <w:p w14:paraId="071C8EEB" w14:textId="7992B1A9" w:rsidR="00323128" w:rsidRPr="00015C61" w:rsidRDefault="00323128" w:rsidP="00323128">
            <w:pPr>
              <w:rPr>
                <w:sz w:val="16"/>
                <w:szCs w:val="18"/>
                <w:lang w:val="en-US"/>
              </w:rPr>
            </w:pPr>
            <w:proofErr w:type="spellStart"/>
            <w:r w:rsidRPr="00015C61">
              <w:rPr>
                <w:sz w:val="16"/>
                <w:szCs w:val="18"/>
                <w:lang w:val="en-US"/>
              </w:rPr>
              <w:t>CzDA</w:t>
            </w:r>
            <w:proofErr w:type="spellEnd"/>
          </w:p>
        </w:tc>
        <w:tc>
          <w:tcPr>
            <w:tcW w:w="2294" w:type="dxa"/>
            <w:tcBorders>
              <w:top w:val="single" w:sz="4" w:space="0" w:color="auto"/>
              <w:left w:val="single" w:sz="4" w:space="0" w:color="auto"/>
              <w:bottom w:val="single" w:sz="4" w:space="0" w:color="auto"/>
              <w:right w:val="single" w:sz="4" w:space="0" w:color="auto"/>
            </w:tcBorders>
            <w:shd w:val="clear" w:color="auto" w:fill="B8CCE4"/>
            <w:vAlign w:val="center"/>
          </w:tcPr>
          <w:p w14:paraId="6DA37D06" w14:textId="0BB6AC70" w:rsidR="00323128" w:rsidRPr="00015C61" w:rsidRDefault="00323128" w:rsidP="00323128">
            <w:pPr>
              <w:rPr>
                <w:sz w:val="16"/>
                <w:szCs w:val="18"/>
                <w:lang w:val="en-US"/>
              </w:rPr>
            </w:pPr>
            <w:r w:rsidRPr="00015C61">
              <w:rPr>
                <w:sz w:val="16"/>
                <w:szCs w:val="18"/>
                <w:lang w:val="en-US"/>
              </w:rPr>
              <w:t>Vita et Futura Foundation</w:t>
            </w:r>
          </w:p>
        </w:tc>
        <w:tc>
          <w:tcPr>
            <w:tcW w:w="1306" w:type="dxa"/>
            <w:tcBorders>
              <w:top w:val="single" w:sz="4" w:space="0" w:color="auto"/>
              <w:left w:val="single" w:sz="4" w:space="0" w:color="auto"/>
              <w:bottom w:val="single" w:sz="4" w:space="0" w:color="auto"/>
              <w:right w:val="single" w:sz="4" w:space="0" w:color="auto"/>
            </w:tcBorders>
            <w:shd w:val="clear" w:color="auto" w:fill="B8CCE4"/>
            <w:vAlign w:val="center"/>
          </w:tcPr>
          <w:p w14:paraId="34003D1A" w14:textId="7A020AE4" w:rsidR="00323128" w:rsidRPr="00015C61" w:rsidRDefault="00323128" w:rsidP="00323128">
            <w:pPr>
              <w:rPr>
                <w:sz w:val="16"/>
                <w:szCs w:val="18"/>
                <w:lang w:val="en-US"/>
              </w:rPr>
            </w:pPr>
            <w:r w:rsidRPr="00015C61">
              <w:rPr>
                <w:sz w:val="16"/>
                <w:szCs w:val="18"/>
                <w:lang w:val="en-US"/>
              </w:rPr>
              <w:t>2021-2023</w:t>
            </w:r>
          </w:p>
        </w:tc>
        <w:tc>
          <w:tcPr>
            <w:tcW w:w="1170" w:type="dxa"/>
            <w:tcBorders>
              <w:top w:val="single" w:sz="4" w:space="0" w:color="auto"/>
              <w:left w:val="single" w:sz="4" w:space="0" w:color="auto"/>
              <w:bottom w:val="single" w:sz="4" w:space="0" w:color="auto"/>
              <w:right w:val="single" w:sz="4" w:space="0" w:color="auto"/>
            </w:tcBorders>
            <w:shd w:val="clear" w:color="auto" w:fill="B8CCE4"/>
            <w:vAlign w:val="center"/>
          </w:tcPr>
          <w:p w14:paraId="3B68D499" w14:textId="77777777" w:rsidR="00323128" w:rsidRPr="00015C61" w:rsidRDefault="00323128" w:rsidP="00323128">
            <w:pPr>
              <w:rPr>
                <w:sz w:val="16"/>
                <w:szCs w:val="18"/>
                <w:lang w:val="en-US"/>
              </w:rPr>
            </w:pPr>
            <w:r w:rsidRPr="00015C61">
              <w:rPr>
                <w:sz w:val="16"/>
                <w:szCs w:val="18"/>
                <w:lang w:val="en-US"/>
              </w:rPr>
              <w:t>CZK</w:t>
            </w:r>
          </w:p>
          <w:p w14:paraId="0FA7EAEB" w14:textId="3E02EE48" w:rsidR="00323128" w:rsidRPr="00015C61" w:rsidRDefault="00323128" w:rsidP="00323128">
            <w:pPr>
              <w:rPr>
                <w:sz w:val="16"/>
                <w:szCs w:val="18"/>
                <w:lang w:val="en-US"/>
              </w:rPr>
            </w:pPr>
            <w:r w:rsidRPr="00015C61">
              <w:rPr>
                <w:sz w:val="16"/>
                <w:szCs w:val="18"/>
                <w:lang w:val="en-US"/>
              </w:rPr>
              <w:t>23</w:t>
            </w:r>
            <w:r w:rsidR="000B034A" w:rsidRPr="00015C61">
              <w:rPr>
                <w:sz w:val="16"/>
                <w:szCs w:val="18"/>
                <w:lang w:val="en-US"/>
              </w:rPr>
              <w:t xml:space="preserve"> </w:t>
            </w:r>
            <w:r w:rsidRPr="00015C61">
              <w:rPr>
                <w:sz w:val="16"/>
                <w:szCs w:val="18"/>
                <w:lang w:val="en-US"/>
              </w:rPr>
              <w:t>606</w:t>
            </w:r>
            <w:r w:rsidR="000B034A" w:rsidRPr="00015C61">
              <w:rPr>
                <w:sz w:val="16"/>
                <w:szCs w:val="18"/>
                <w:lang w:val="en-US"/>
              </w:rPr>
              <w:t xml:space="preserve"> </w:t>
            </w:r>
            <w:r w:rsidRPr="00015C61">
              <w:rPr>
                <w:sz w:val="16"/>
                <w:szCs w:val="18"/>
                <w:lang w:val="en-US"/>
              </w:rPr>
              <w:t>646</w:t>
            </w:r>
          </w:p>
          <w:p w14:paraId="0834D3E8" w14:textId="72826993" w:rsidR="009337F0" w:rsidRPr="00015C61" w:rsidRDefault="009337F0" w:rsidP="00323128">
            <w:pPr>
              <w:rPr>
                <w:sz w:val="16"/>
                <w:szCs w:val="18"/>
                <w:lang w:val="en-US"/>
              </w:rPr>
            </w:pPr>
            <w:r w:rsidRPr="00015C61">
              <w:rPr>
                <w:sz w:val="16"/>
                <w:szCs w:val="18"/>
                <w:lang w:val="en-US"/>
              </w:rPr>
              <w:t>Grants</w:t>
            </w:r>
          </w:p>
        </w:tc>
        <w:tc>
          <w:tcPr>
            <w:tcW w:w="3619" w:type="dxa"/>
            <w:tcBorders>
              <w:top w:val="single" w:sz="4" w:space="0" w:color="auto"/>
              <w:left w:val="single" w:sz="4" w:space="0" w:color="auto"/>
              <w:bottom w:val="single" w:sz="4" w:space="0" w:color="auto"/>
              <w:right w:val="single" w:sz="4" w:space="0" w:color="auto"/>
            </w:tcBorders>
            <w:shd w:val="clear" w:color="auto" w:fill="B8CCE4"/>
            <w:vAlign w:val="center"/>
          </w:tcPr>
          <w:p w14:paraId="7D3C371C" w14:textId="77777777" w:rsidR="00323128" w:rsidRPr="00015C61" w:rsidRDefault="00323128" w:rsidP="00323128">
            <w:pPr>
              <w:rPr>
                <w:sz w:val="16"/>
                <w:szCs w:val="18"/>
                <w:lang w:val="en-US"/>
              </w:rPr>
            </w:pPr>
            <w:r w:rsidRPr="00015C61">
              <w:rPr>
                <w:sz w:val="16"/>
                <w:szCs w:val="18"/>
                <w:lang w:val="en-US"/>
              </w:rPr>
              <w:t xml:space="preserve">The evaluation aims to verify sustainability and replicability of the project with a view to the development of a system solution. The project attempted to introduce new efficient systems of work in the maternity ward, supported by </w:t>
            </w:r>
            <w:proofErr w:type="spellStart"/>
            <w:r w:rsidRPr="00015C61">
              <w:rPr>
                <w:sz w:val="16"/>
                <w:szCs w:val="18"/>
                <w:lang w:val="en-US"/>
              </w:rPr>
              <w:t>digitisation</w:t>
            </w:r>
            <w:proofErr w:type="spellEnd"/>
            <w:r w:rsidRPr="00015C61">
              <w:rPr>
                <w:sz w:val="16"/>
                <w:szCs w:val="18"/>
                <w:lang w:val="en-US"/>
              </w:rPr>
              <w:t xml:space="preserve"> (3 applications developed - 2 for education, 1 for data collection). As the project faced some technical capacity constraints and cultural barriers in the implementation of new practices, it is also important to use evaluation to map the causes of problems in </w:t>
            </w:r>
            <w:proofErr w:type="spellStart"/>
            <w:r w:rsidRPr="00015C61">
              <w:rPr>
                <w:sz w:val="16"/>
                <w:szCs w:val="18"/>
                <w:lang w:val="en-US"/>
              </w:rPr>
              <w:t>digitising</w:t>
            </w:r>
            <w:proofErr w:type="spellEnd"/>
            <w:r w:rsidRPr="00015C61">
              <w:rPr>
                <w:sz w:val="16"/>
                <w:szCs w:val="18"/>
                <w:lang w:val="en-US"/>
              </w:rPr>
              <w:t xml:space="preserve"> healthcare and recommend how to prevent them. An essential part of the evaluation should also focus on coherence with the activities of other donors and coordination with them. </w:t>
            </w:r>
          </w:p>
          <w:p w14:paraId="0A1B213D" w14:textId="77777777" w:rsidR="00323128" w:rsidRPr="00015C61" w:rsidRDefault="00323128" w:rsidP="00323128">
            <w:pPr>
              <w:rPr>
                <w:sz w:val="16"/>
                <w:szCs w:val="18"/>
                <w:lang w:val="en-US"/>
              </w:rPr>
            </w:pPr>
          </w:p>
          <w:p w14:paraId="6DB22D5E" w14:textId="4DD6E292" w:rsidR="00323128" w:rsidRPr="00015C61" w:rsidRDefault="00323128" w:rsidP="00323128">
            <w:pPr>
              <w:rPr>
                <w:sz w:val="16"/>
                <w:szCs w:val="18"/>
                <w:lang w:val="en-US"/>
              </w:rPr>
            </w:pPr>
            <w:r w:rsidRPr="00015C61">
              <w:rPr>
                <w:i/>
                <w:iCs/>
                <w:sz w:val="16"/>
                <w:szCs w:val="18"/>
                <w:lang w:val="en-US"/>
              </w:rPr>
              <w:t xml:space="preserve">Note: The recommendations from this evaluation may be reflected in the follow-up project launched in 2024.  </w:t>
            </w:r>
          </w:p>
        </w:tc>
      </w:tr>
      <w:tr w:rsidR="00323128" w:rsidRPr="00AD28F8" w14:paraId="0020C87A" w14:textId="77777777" w:rsidTr="00015C61">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3C495F3" w14:textId="40B68618" w:rsidR="00323128" w:rsidRPr="00015C61" w:rsidRDefault="00323128" w:rsidP="00323128">
            <w:pPr>
              <w:rPr>
                <w:sz w:val="18"/>
                <w:szCs w:val="20"/>
                <w:lang w:val="en-US"/>
              </w:rPr>
            </w:pPr>
            <w:r w:rsidRPr="00015C61">
              <w:rPr>
                <w:sz w:val="18"/>
                <w:szCs w:val="20"/>
                <w:lang w:val="en-US"/>
              </w:rPr>
              <w:t>2</w:t>
            </w:r>
          </w:p>
        </w:tc>
        <w:tc>
          <w:tcPr>
            <w:tcW w:w="9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7B95CCD" w14:textId="13375AC3" w:rsidR="00323128" w:rsidRPr="00015C61" w:rsidRDefault="00323128" w:rsidP="00323128">
            <w:pPr>
              <w:rPr>
                <w:sz w:val="16"/>
                <w:szCs w:val="18"/>
                <w:lang w:val="en-US"/>
              </w:rPr>
            </w:pPr>
            <w:r w:rsidRPr="00015C61">
              <w:rPr>
                <w:sz w:val="16"/>
                <w:szCs w:val="18"/>
                <w:lang w:val="en-US"/>
              </w:rPr>
              <w:t>Syria</w:t>
            </w:r>
          </w:p>
        </w:tc>
        <w:tc>
          <w:tcPr>
            <w:tcW w:w="14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D29EFED" w14:textId="4DA1A941" w:rsidR="00323128" w:rsidRPr="00015C61" w:rsidRDefault="00323128" w:rsidP="00323128">
            <w:pPr>
              <w:rPr>
                <w:sz w:val="16"/>
                <w:szCs w:val="18"/>
                <w:lang w:val="en-US"/>
              </w:rPr>
            </w:pPr>
            <w:r w:rsidRPr="00015C61">
              <w:rPr>
                <w:sz w:val="16"/>
                <w:szCs w:val="18"/>
                <w:lang w:val="en-US"/>
              </w:rPr>
              <w:t xml:space="preserve">Humanitarian and assistance </w:t>
            </w:r>
          </w:p>
        </w:tc>
        <w:tc>
          <w:tcPr>
            <w:tcW w:w="229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CE62D91" w14:textId="4DE70837" w:rsidR="00323128" w:rsidRPr="00015C61" w:rsidRDefault="00323128" w:rsidP="00323128">
            <w:pPr>
              <w:rPr>
                <w:sz w:val="16"/>
                <w:szCs w:val="18"/>
                <w:lang w:val="en-US"/>
              </w:rPr>
            </w:pPr>
            <w:r w:rsidRPr="00015C61">
              <w:rPr>
                <w:sz w:val="16"/>
                <w:szCs w:val="18"/>
                <w:lang w:val="en-US"/>
              </w:rPr>
              <w:t xml:space="preserve">The Czech </w:t>
            </w:r>
            <w:proofErr w:type="gramStart"/>
            <w:r w:rsidRPr="00015C61">
              <w:rPr>
                <w:sz w:val="16"/>
                <w:szCs w:val="18"/>
                <w:lang w:val="en-US"/>
              </w:rPr>
              <w:t>Republic’s  Reconstruction</w:t>
            </w:r>
            <w:proofErr w:type="gramEnd"/>
            <w:r w:rsidRPr="00015C61">
              <w:rPr>
                <w:sz w:val="16"/>
                <w:szCs w:val="18"/>
                <w:lang w:val="en-US"/>
              </w:rPr>
              <w:t xml:space="preserve"> </w:t>
            </w:r>
            <w:proofErr w:type="spellStart"/>
            <w:proofErr w:type="gramStart"/>
            <w:r w:rsidRPr="00015C61">
              <w:rPr>
                <w:sz w:val="16"/>
                <w:szCs w:val="18"/>
                <w:lang w:val="en-US"/>
              </w:rPr>
              <w:t>Programme</w:t>
            </w:r>
            <w:proofErr w:type="spellEnd"/>
            <w:r w:rsidRPr="00015C61">
              <w:rPr>
                <w:sz w:val="16"/>
                <w:szCs w:val="18"/>
                <w:lang w:val="en-US"/>
              </w:rPr>
              <w:t xml:space="preserve">  in</w:t>
            </w:r>
            <w:proofErr w:type="gramEnd"/>
            <w:r w:rsidRPr="00015C61">
              <w:rPr>
                <w:sz w:val="16"/>
                <w:szCs w:val="18"/>
                <w:lang w:val="en-US"/>
              </w:rPr>
              <w:t xml:space="preserve"> the Middle East Region - Evaluation of selected projects implemented in North-Eastern and North-Western Syria.</w:t>
            </w:r>
          </w:p>
        </w:tc>
        <w:tc>
          <w:tcPr>
            <w:tcW w:w="139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56EDEAD" w14:textId="1C465139" w:rsidR="00323128" w:rsidRPr="00015C61" w:rsidRDefault="00323128" w:rsidP="00323128">
            <w:pPr>
              <w:rPr>
                <w:sz w:val="16"/>
                <w:szCs w:val="18"/>
                <w:lang w:val="en-US"/>
              </w:rPr>
            </w:pPr>
            <w:r w:rsidRPr="00015C61">
              <w:rPr>
                <w:sz w:val="16"/>
                <w:szCs w:val="18"/>
                <w:lang w:val="en-US"/>
              </w:rPr>
              <w:t xml:space="preserve">MFA (Development Cooperation and Humanitarian </w:t>
            </w:r>
            <w:proofErr w:type="gramStart"/>
            <w:r w:rsidRPr="00015C61">
              <w:rPr>
                <w:sz w:val="16"/>
                <w:szCs w:val="18"/>
                <w:lang w:val="en-US"/>
              </w:rPr>
              <w:t xml:space="preserve">Assistance  Department, </w:t>
            </w:r>
            <w:r w:rsidR="001214EE" w:rsidRPr="00015C61">
              <w:rPr>
                <w:sz w:val="16"/>
                <w:szCs w:val="18"/>
                <w:lang w:val="en-US"/>
              </w:rPr>
              <w:t xml:space="preserve"> and</w:t>
            </w:r>
            <w:proofErr w:type="gramEnd"/>
            <w:r w:rsidR="001214EE" w:rsidRPr="00015C61">
              <w:rPr>
                <w:sz w:val="16"/>
                <w:szCs w:val="18"/>
                <w:lang w:val="en-US"/>
              </w:rPr>
              <w:t xml:space="preserve"> </w:t>
            </w:r>
            <w:r w:rsidRPr="00015C61">
              <w:rPr>
                <w:sz w:val="16"/>
                <w:szCs w:val="18"/>
                <w:lang w:val="en-US"/>
              </w:rPr>
              <w:t xml:space="preserve"> Middle East and North Africa Department)</w:t>
            </w:r>
          </w:p>
        </w:tc>
        <w:tc>
          <w:tcPr>
            <w:tcW w:w="229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9618C3B" w14:textId="484D58C9" w:rsidR="00323128" w:rsidRPr="00015C61" w:rsidRDefault="00323128" w:rsidP="00323128">
            <w:pPr>
              <w:rPr>
                <w:sz w:val="16"/>
                <w:szCs w:val="18"/>
                <w:lang w:val="en-US"/>
              </w:rPr>
            </w:pPr>
            <w:r w:rsidRPr="00015C61">
              <w:rPr>
                <w:sz w:val="16"/>
                <w:szCs w:val="18"/>
                <w:lang w:val="en-US"/>
              </w:rPr>
              <w:t>CARITAS Czech Republic, People in Need, ADRA, CARE Czech Republic</w:t>
            </w:r>
          </w:p>
        </w:tc>
        <w:tc>
          <w:tcPr>
            <w:tcW w:w="130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E4D9729" w14:textId="5A53F9B3" w:rsidR="00323128" w:rsidRPr="00015C61" w:rsidRDefault="00323128" w:rsidP="00323128">
            <w:pPr>
              <w:rPr>
                <w:sz w:val="16"/>
                <w:szCs w:val="18"/>
                <w:lang w:val="en-US"/>
              </w:rPr>
            </w:pPr>
            <w:r w:rsidRPr="00015C61">
              <w:rPr>
                <w:sz w:val="16"/>
                <w:szCs w:val="18"/>
                <w:lang w:val="en-US"/>
              </w:rPr>
              <w:t>2021-2024</w:t>
            </w:r>
          </w:p>
        </w:tc>
        <w:tc>
          <w:tcPr>
            <w:tcW w:w="117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29F2A55" w14:textId="77777777" w:rsidR="00323128" w:rsidRPr="00015C61" w:rsidRDefault="00323128" w:rsidP="00323128">
            <w:pPr>
              <w:rPr>
                <w:sz w:val="16"/>
                <w:szCs w:val="18"/>
                <w:lang w:val="en-US"/>
              </w:rPr>
            </w:pPr>
            <w:r w:rsidRPr="00015C61">
              <w:rPr>
                <w:sz w:val="16"/>
                <w:szCs w:val="18"/>
                <w:lang w:val="en-US"/>
              </w:rPr>
              <w:t xml:space="preserve">CZK </w:t>
            </w:r>
          </w:p>
          <w:p w14:paraId="496CA0B9" w14:textId="3F4D6D66" w:rsidR="00323128" w:rsidRPr="00015C61" w:rsidRDefault="009337F0" w:rsidP="00323128">
            <w:pPr>
              <w:rPr>
                <w:sz w:val="16"/>
                <w:szCs w:val="18"/>
                <w:lang w:val="en-US"/>
              </w:rPr>
            </w:pPr>
            <w:r w:rsidRPr="00015C61">
              <w:rPr>
                <w:sz w:val="16"/>
                <w:szCs w:val="18"/>
                <w:lang w:val="en-US"/>
              </w:rPr>
              <w:t>8</w:t>
            </w:r>
            <w:r w:rsidR="00323128" w:rsidRPr="00015C61">
              <w:rPr>
                <w:sz w:val="16"/>
                <w:szCs w:val="18"/>
                <w:lang w:val="en-US"/>
              </w:rPr>
              <w:t>0</w:t>
            </w:r>
            <w:r w:rsidR="000B034A" w:rsidRPr="00015C61">
              <w:rPr>
                <w:sz w:val="16"/>
                <w:szCs w:val="18"/>
                <w:lang w:val="en-US"/>
              </w:rPr>
              <w:t xml:space="preserve"> </w:t>
            </w:r>
            <w:r w:rsidR="00323128" w:rsidRPr="00015C61">
              <w:rPr>
                <w:sz w:val="16"/>
                <w:szCs w:val="18"/>
                <w:lang w:val="en-US"/>
              </w:rPr>
              <w:t>000</w:t>
            </w:r>
            <w:r w:rsidR="000B034A" w:rsidRPr="00015C61">
              <w:rPr>
                <w:sz w:val="16"/>
                <w:szCs w:val="18"/>
                <w:lang w:val="en-US"/>
              </w:rPr>
              <w:t xml:space="preserve"> </w:t>
            </w:r>
            <w:r w:rsidR="00323128" w:rsidRPr="00015C61">
              <w:rPr>
                <w:sz w:val="16"/>
                <w:szCs w:val="18"/>
                <w:lang w:val="en-US"/>
              </w:rPr>
              <w:t xml:space="preserve">000 </w:t>
            </w:r>
          </w:p>
          <w:p w14:paraId="31ACF708" w14:textId="658CA3AB" w:rsidR="008B35EE" w:rsidRPr="00015C61" w:rsidRDefault="008B35EE" w:rsidP="00323128">
            <w:pPr>
              <w:rPr>
                <w:sz w:val="16"/>
                <w:szCs w:val="18"/>
                <w:lang w:val="en-US"/>
              </w:rPr>
            </w:pPr>
            <w:r w:rsidRPr="00015C61">
              <w:rPr>
                <w:sz w:val="16"/>
                <w:szCs w:val="18"/>
                <w:lang w:val="en-US"/>
              </w:rPr>
              <w:t>Grants</w:t>
            </w:r>
          </w:p>
        </w:tc>
        <w:tc>
          <w:tcPr>
            <w:tcW w:w="361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235A3E7" w14:textId="77777777" w:rsidR="00015C61" w:rsidRPr="00015C61" w:rsidRDefault="00015C61" w:rsidP="007B24FE">
            <w:pPr>
              <w:rPr>
                <w:sz w:val="16"/>
                <w:szCs w:val="18"/>
                <w:lang w:val="en-US"/>
              </w:rPr>
            </w:pPr>
          </w:p>
          <w:p w14:paraId="142AF7D7" w14:textId="77777777" w:rsidR="00015C61" w:rsidRPr="00015C61" w:rsidRDefault="00015C61" w:rsidP="007B24FE">
            <w:pPr>
              <w:rPr>
                <w:sz w:val="16"/>
                <w:szCs w:val="18"/>
                <w:lang w:val="en-US"/>
              </w:rPr>
            </w:pPr>
          </w:p>
          <w:p w14:paraId="50E73AA2" w14:textId="7EDD8B03" w:rsidR="00323128" w:rsidRPr="00015C61" w:rsidRDefault="007B24FE" w:rsidP="007B24FE">
            <w:pPr>
              <w:rPr>
                <w:sz w:val="16"/>
                <w:szCs w:val="18"/>
                <w:lang w:val="en-US"/>
              </w:rPr>
            </w:pPr>
            <w:r w:rsidRPr="00015C61">
              <w:rPr>
                <w:sz w:val="16"/>
                <w:szCs w:val="18"/>
                <w:lang w:val="en-US"/>
              </w:rPr>
              <w:t xml:space="preserve">The objective of the evaluation is to map the outputs of long-term projects, with an emphasis on their contribution to local stabilization. A welcome outcome of the evaluation will also be recommendations for remote implementation and monitoring of these activities, as well as insights for future interventions—particularly in the context of current geopolitical developments affecting humanitarian approaches and </w:t>
            </w:r>
            <w:proofErr w:type="gramStart"/>
            <w:r w:rsidRPr="00015C61">
              <w:rPr>
                <w:sz w:val="16"/>
                <w:szCs w:val="18"/>
                <w:lang w:val="en-US"/>
              </w:rPr>
              <w:t>coordination.</w:t>
            </w:r>
            <w:r w:rsidR="00323128" w:rsidRPr="00015C61">
              <w:rPr>
                <w:sz w:val="16"/>
                <w:szCs w:val="18"/>
                <w:lang w:val="en-US"/>
              </w:rPr>
              <w:t>.</w:t>
            </w:r>
            <w:proofErr w:type="gramEnd"/>
          </w:p>
          <w:p w14:paraId="7EA540BB" w14:textId="77777777" w:rsidR="00015C61" w:rsidRPr="00015C61" w:rsidRDefault="00015C61" w:rsidP="007B24FE">
            <w:pPr>
              <w:rPr>
                <w:sz w:val="16"/>
                <w:szCs w:val="18"/>
                <w:lang w:val="en-US"/>
              </w:rPr>
            </w:pPr>
          </w:p>
          <w:p w14:paraId="420D0551" w14:textId="77777777" w:rsidR="00015C61" w:rsidRPr="00015C61" w:rsidRDefault="00015C61" w:rsidP="007B24FE">
            <w:pPr>
              <w:rPr>
                <w:sz w:val="16"/>
                <w:szCs w:val="18"/>
                <w:lang w:val="en-US"/>
              </w:rPr>
            </w:pPr>
          </w:p>
          <w:p w14:paraId="5EF5DD9A" w14:textId="77777777" w:rsidR="00015C61" w:rsidRPr="00015C61" w:rsidRDefault="00015C61" w:rsidP="007B24FE">
            <w:pPr>
              <w:rPr>
                <w:sz w:val="16"/>
                <w:szCs w:val="18"/>
                <w:lang w:val="en-US"/>
              </w:rPr>
            </w:pPr>
          </w:p>
          <w:p w14:paraId="46EC3CE7" w14:textId="77777777" w:rsidR="00015C61" w:rsidRPr="00015C61" w:rsidRDefault="00015C61" w:rsidP="007B24FE">
            <w:pPr>
              <w:rPr>
                <w:sz w:val="16"/>
                <w:szCs w:val="18"/>
                <w:lang w:val="en-US"/>
              </w:rPr>
            </w:pPr>
          </w:p>
          <w:p w14:paraId="60B9F397" w14:textId="77777777" w:rsidR="00015C61" w:rsidRPr="00015C61" w:rsidRDefault="00015C61" w:rsidP="007B24FE">
            <w:pPr>
              <w:rPr>
                <w:sz w:val="16"/>
                <w:szCs w:val="18"/>
                <w:lang w:val="en-US"/>
              </w:rPr>
            </w:pPr>
          </w:p>
          <w:p w14:paraId="538DC08D" w14:textId="6645AFCE" w:rsidR="00015C61" w:rsidRPr="00015C61" w:rsidRDefault="00015C61" w:rsidP="007B24FE">
            <w:pPr>
              <w:rPr>
                <w:sz w:val="16"/>
                <w:szCs w:val="18"/>
                <w:lang w:val="en-US"/>
              </w:rPr>
            </w:pPr>
          </w:p>
        </w:tc>
      </w:tr>
      <w:tr w:rsidR="00323128" w:rsidRPr="00AD28F8" w14:paraId="237FBB2F" w14:textId="77777777" w:rsidTr="00015C61">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B8CCE4"/>
            <w:vAlign w:val="center"/>
          </w:tcPr>
          <w:p w14:paraId="485E9EB8" w14:textId="503BF37D" w:rsidR="00323128" w:rsidRPr="00015C61" w:rsidRDefault="00323128" w:rsidP="00323128">
            <w:pPr>
              <w:rPr>
                <w:sz w:val="18"/>
                <w:szCs w:val="20"/>
                <w:lang w:val="en-US"/>
              </w:rPr>
            </w:pPr>
            <w:r w:rsidRPr="00015C61">
              <w:rPr>
                <w:sz w:val="18"/>
                <w:szCs w:val="20"/>
                <w:lang w:val="en-US"/>
              </w:rPr>
              <w:lastRenderedPageBreak/>
              <w:t>3</w:t>
            </w:r>
          </w:p>
        </w:tc>
        <w:tc>
          <w:tcPr>
            <w:tcW w:w="940" w:type="dxa"/>
            <w:tcBorders>
              <w:top w:val="single" w:sz="4" w:space="0" w:color="auto"/>
              <w:left w:val="single" w:sz="4" w:space="0" w:color="auto"/>
              <w:bottom w:val="single" w:sz="4" w:space="0" w:color="auto"/>
              <w:right w:val="single" w:sz="4" w:space="0" w:color="auto"/>
            </w:tcBorders>
            <w:shd w:val="clear" w:color="auto" w:fill="B8CCE4"/>
            <w:vAlign w:val="center"/>
          </w:tcPr>
          <w:p w14:paraId="70FBDEAB" w14:textId="34B185B4" w:rsidR="00323128" w:rsidRPr="00015C61" w:rsidRDefault="00323128" w:rsidP="00323128">
            <w:pPr>
              <w:rPr>
                <w:sz w:val="16"/>
                <w:szCs w:val="18"/>
                <w:lang w:val="en-US"/>
              </w:rPr>
            </w:pPr>
            <w:r w:rsidRPr="00015C61">
              <w:rPr>
                <w:sz w:val="16"/>
                <w:szCs w:val="18"/>
                <w:lang w:val="en-US"/>
              </w:rPr>
              <w:t>Ethiopia</w:t>
            </w:r>
          </w:p>
        </w:tc>
        <w:tc>
          <w:tcPr>
            <w:tcW w:w="1440" w:type="dxa"/>
            <w:tcBorders>
              <w:top w:val="single" w:sz="4" w:space="0" w:color="auto"/>
              <w:left w:val="single" w:sz="4" w:space="0" w:color="auto"/>
              <w:bottom w:val="single" w:sz="4" w:space="0" w:color="auto"/>
              <w:right w:val="single" w:sz="4" w:space="0" w:color="auto"/>
            </w:tcBorders>
            <w:shd w:val="clear" w:color="auto" w:fill="B8CCE4"/>
            <w:vAlign w:val="center"/>
          </w:tcPr>
          <w:p w14:paraId="099A408F" w14:textId="19631B64" w:rsidR="00323128" w:rsidRPr="00015C61" w:rsidRDefault="00323128" w:rsidP="00323128">
            <w:pPr>
              <w:rPr>
                <w:sz w:val="16"/>
                <w:szCs w:val="18"/>
                <w:lang w:val="en-US"/>
              </w:rPr>
            </w:pPr>
            <w:r w:rsidRPr="00015C61">
              <w:rPr>
                <w:sz w:val="16"/>
                <w:szCs w:val="18"/>
                <w:lang w:val="en-US"/>
              </w:rPr>
              <w:t>Sustainable use of natural resources</w:t>
            </w:r>
          </w:p>
        </w:tc>
        <w:tc>
          <w:tcPr>
            <w:tcW w:w="2298" w:type="dxa"/>
            <w:tcBorders>
              <w:top w:val="single" w:sz="4" w:space="0" w:color="auto"/>
              <w:left w:val="single" w:sz="4" w:space="0" w:color="auto"/>
              <w:bottom w:val="single" w:sz="4" w:space="0" w:color="auto"/>
              <w:right w:val="single" w:sz="4" w:space="0" w:color="auto"/>
            </w:tcBorders>
            <w:shd w:val="clear" w:color="auto" w:fill="B8CCE4"/>
            <w:vAlign w:val="center"/>
          </w:tcPr>
          <w:p w14:paraId="0A1E8C5F" w14:textId="77777777" w:rsidR="00323128" w:rsidRPr="00015C61" w:rsidRDefault="00323128" w:rsidP="00323128">
            <w:pPr>
              <w:rPr>
                <w:sz w:val="16"/>
                <w:szCs w:val="18"/>
                <w:lang w:val="en-US"/>
              </w:rPr>
            </w:pPr>
            <w:r w:rsidRPr="00015C61">
              <w:rPr>
                <w:sz w:val="16"/>
                <w:szCs w:val="18"/>
                <w:lang w:val="en-US"/>
              </w:rPr>
              <w:t xml:space="preserve">1. Study of natural phenomena threatening agricultural production in selected zones of SNNPR 2015-2017 </w:t>
            </w:r>
          </w:p>
          <w:p w14:paraId="50FBBF19" w14:textId="77777777" w:rsidR="00323128" w:rsidRPr="00015C61" w:rsidRDefault="00323128" w:rsidP="00323128">
            <w:pPr>
              <w:rPr>
                <w:sz w:val="16"/>
                <w:szCs w:val="18"/>
                <w:lang w:val="en-US"/>
              </w:rPr>
            </w:pPr>
          </w:p>
          <w:p w14:paraId="64DF10D3" w14:textId="77777777" w:rsidR="00323128" w:rsidRPr="00015C61" w:rsidRDefault="00323128" w:rsidP="00323128">
            <w:pPr>
              <w:rPr>
                <w:sz w:val="16"/>
                <w:szCs w:val="18"/>
                <w:lang w:val="en-US"/>
              </w:rPr>
            </w:pPr>
            <w:r w:rsidRPr="00015C61">
              <w:rPr>
                <w:sz w:val="16"/>
                <w:szCs w:val="18"/>
                <w:lang w:val="en-US"/>
              </w:rPr>
              <w:t xml:space="preserve">2. </w:t>
            </w:r>
            <w:proofErr w:type="spellStart"/>
            <w:r w:rsidRPr="00015C61">
              <w:rPr>
                <w:sz w:val="16"/>
                <w:szCs w:val="18"/>
                <w:lang w:val="en-US"/>
              </w:rPr>
              <w:t>Finalisation</w:t>
            </w:r>
            <w:proofErr w:type="spellEnd"/>
            <w:r w:rsidRPr="00015C61">
              <w:rPr>
                <w:sz w:val="16"/>
                <w:szCs w:val="18"/>
                <w:lang w:val="en-US"/>
              </w:rPr>
              <w:t xml:space="preserve"> </w:t>
            </w:r>
            <w:proofErr w:type="gramStart"/>
            <w:r w:rsidRPr="00015C61">
              <w:rPr>
                <w:sz w:val="16"/>
                <w:szCs w:val="18"/>
                <w:lang w:val="en-US"/>
              </w:rPr>
              <w:t>of  hydrogeological</w:t>
            </w:r>
            <w:proofErr w:type="gramEnd"/>
            <w:r w:rsidRPr="00015C61">
              <w:rPr>
                <w:sz w:val="16"/>
                <w:szCs w:val="18"/>
                <w:lang w:val="en-US"/>
              </w:rPr>
              <w:t xml:space="preserve"> mapping of Ethiopia 2016-2019</w:t>
            </w:r>
          </w:p>
          <w:p w14:paraId="5C955A53" w14:textId="77777777" w:rsidR="00323128" w:rsidRPr="00015C61" w:rsidRDefault="00323128" w:rsidP="00323128">
            <w:pPr>
              <w:rPr>
                <w:sz w:val="16"/>
                <w:szCs w:val="18"/>
                <w:lang w:val="en-US"/>
              </w:rPr>
            </w:pPr>
          </w:p>
          <w:p w14:paraId="68B6FCAA" w14:textId="77777777" w:rsidR="00323128" w:rsidRPr="00015C61" w:rsidRDefault="00323128" w:rsidP="00323128">
            <w:pPr>
              <w:rPr>
                <w:sz w:val="16"/>
                <w:szCs w:val="18"/>
                <w:lang w:val="en-US"/>
              </w:rPr>
            </w:pPr>
            <w:r w:rsidRPr="00015C61">
              <w:rPr>
                <w:sz w:val="16"/>
                <w:szCs w:val="18"/>
                <w:lang w:val="en-US"/>
              </w:rPr>
              <w:t>3. Geological and hydrogeological map compilation on a 1:1000 000 scale for the entire territory of Ethiopia– 2020-2023</w:t>
            </w:r>
          </w:p>
          <w:p w14:paraId="4F07EFC8" w14:textId="77777777" w:rsidR="00323128" w:rsidRPr="00015C61" w:rsidRDefault="00323128" w:rsidP="00323128">
            <w:pPr>
              <w:rPr>
                <w:sz w:val="16"/>
                <w:szCs w:val="18"/>
                <w:lang w:val="en-US"/>
              </w:rPr>
            </w:pPr>
          </w:p>
          <w:p w14:paraId="7DAB59EE" w14:textId="7E86A651" w:rsidR="00323128" w:rsidRPr="00015C61" w:rsidRDefault="00323128" w:rsidP="00323128">
            <w:pPr>
              <w:rPr>
                <w:sz w:val="16"/>
                <w:szCs w:val="18"/>
                <w:lang w:val="en-US"/>
              </w:rPr>
            </w:pPr>
            <w:r w:rsidRPr="00015C61">
              <w:rPr>
                <w:sz w:val="16"/>
                <w:szCs w:val="18"/>
                <w:lang w:val="en-US"/>
              </w:rPr>
              <w:t xml:space="preserve">4. Sustainable landscape management in selected areas of Ethiopia based on geoscience mapping 2019-2024 </w:t>
            </w:r>
          </w:p>
        </w:tc>
        <w:tc>
          <w:tcPr>
            <w:tcW w:w="1392" w:type="dxa"/>
            <w:tcBorders>
              <w:top w:val="single" w:sz="4" w:space="0" w:color="auto"/>
              <w:left w:val="single" w:sz="4" w:space="0" w:color="auto"/>
              <w:bottom w:val="single" w:sz="4" w:space="0" w:color="auto"/>
              <w:right w:val="single" w:sz="4" w:space="0" w:color="auto"/>
            </w:tcBorders>
            <w:shd w:val="clear" w:color="auto" w:fill="B8CCE4"/>
            <w:vAlign w:val="center"/>
          </w:tcPr>
          <w:p w14:paraId="31A5F134" w14:textId="0EA76964" w:rsidR="00323128" w:rsidRPr="00015C61" w:rsidRDefault="00323128" w:rsidP="00323128">
            <w:pPr>
              <w:rPr>
                <w:sz w:val="16"/>
                <w:szCs w:val="18"/>
                <w:lang w:val="en-US"/>
              </w:rPr>
            </w:pPr>
            <w:proofErr w:type="spellStart"/>
            <w:r w:rsidRPr="00015C61">
              <w:rPr>
                <w:sz w:val="16"/>
                <w:szCs w:val="18"/>
                <w:lang w:val="en-US"/>
              </w:rPr>
              <w:t>CzDA</w:t>
            </w:r>
            <w:proofErr w:type="spellEnd"/>
          </w:p>
        </w:tc>
        <w:tc>
          <w:tcPr>
            <w:tcW w:w="2294" w:type="dxa"/>
            <w:tcBorders>
              <w:top w:val="single" w:sz="4" w:space="0" w:color="auto"/>
              <w:left w:val="single" w:sz="4" w:space="0" w:color="auto"/>
              <w:bottom w:val="single" w:sz="4" w:space="0" w:color="auto"/>
              <w:right w:val="single" w:sz="4" w:space="0" w:color="auto"/>
            </w:tcBorders>
            <w:shd w:val="clear" w:color="auto" w:fill="B8CCE4"/>
            <w:vAlign w:val="center"/>
          </w:tcPr>
          <w:p w14:paraId="4782CD76" w14:textId="77777777" w:rsidR="00323128" w:rsidRPr="00015C61" w:rsidRDefault="00323128" w:rsidP="00323128">
            <w:pPr>
              <w:rPr>
                <w:sz w:val="16"/>
                <w:szCs w:val="18"/>
                <w:lang w:val="en-US"/>
              </w:rPr>
            </w:pPr>
            <w:r w:rsidRPr="00015C61">
              <w:rPr>
                <w:sz w:val="16"/>
                <w:szCs w:val="18"/>
                <w:lang w:val="en-US"/>
              </w:rPr>
              <w:t xml:space="preserve">Projects No. 1,3 and 4: Czech Geological Survey </w:t>
            </w:r>
          </w:p>
          <w:p w14:paraId="00110130" w14:textId="77777777" w:rsidR="00323128" w:rsidRPr="00015C61" w:rsidRDefault="00323128" w:rsidP="00323128">
            <w:pPr>
              <w:rPr>
                <w:sz w:val="16"/>
                <w:szCs w:val="18"/>
                <w:lang w:val="en-US"/>
              </w:rPr>
            </w:pPr>
          </w:p>
          <w:p w14:paraId="27672F55" w14:textId="77777777" w:rsidR="00323128" w:rsidRPr="00015C61" w:rsidRDefault="00323128" w:rsidP="00323128">
            <w:pPr>
              <w:rPr>
                <w:sz w:val="16"/>
                <w:szCs w:val="18"/>
                <w:lang w:val="en-US"/>
              </w:rPr>
            </w:pPr>
            <w:r w:rsidRPr="00015C61">
              <w:rPr>
                <w:sz w:val="16"/>
                <w:szCs w:val="18"/>
                <w:lang w:val="en-US"/>
              </w:rPr>
              <w:t>Project No. 2:</w:t>
            </w:r>
          </w:p>
          <w:p w14:paraId="4623278A" w14:textId="3C8F9FC1" w:rsidR="00323128" w:rsidRPr="00015C61" w:rsidRDefault="00323128" w:rsidP="00323128">
            <w:pPr>
              <w:rPr>
                <w:sz w:val="16"/>
                <w:szCs w:val="18"/>
                <w:lang w:val="en-US"/>
              </w:rPr>
            </w:pPr>
            <w:proofErr w:type="spellStart"/>
            <w:r w:rsidRPr="00015C61">
              <w:rPr>
                <w:sz w:val="16"/>
                <w:szCs w:val="18"/>
                <w:lang w:val="en-US"/>
              </w:rPr>
              <w:t>GEOtest</w:t>
            </w:r>
            <w:proofErr w:type="spellEnd"/>
            <w:r w:rsidRPr="00015C61">
              <w:rPr>
                <w:sz w:val="16"/>
                <w:szCs w:val="18"/>
                <w:lang w:val="en-US"/>
              </w:rPr>
              <w:t xml:space="preserve">, </w:t>
            </w:r>
            <w:proofErr w:type="spellStart"/>
            <w:r w:rsidRPr="00015C61">
              <w:rPr>
                <w:sz w:val="16"/>
                <w:szCs w:val="18"/>
                <w:lang w:val="en-US"/>
              </w:rPr>
              <w:t>a.s.</w:t>
            </w:r>
            <w:proofErr w:type="spellEnd"/>
          </w:p>
        </w:tc>
        <w:tc>
          <w:tcPr>
            <w:tcW w:w="1306" w:type="dxa"/>
            <w:tcBorders>
              <w:top w:val="single" w:sz="4" w:space="0" w:color="auto"/>
              <w:left w:val="single" w:sz="4" w:space="0" w:color="auto"/>
              <w:bottom w:val="single" w:sz="4" w:space="0" w:color="auto"/>
              <w:right w:val="single" w:sz="4" w:space="0" w:color="auto"/>
            </w:tcBorders>
            <w:shd w:val="clear" w:color="auto" w:fill="B8CCE4"/>
            <w:vAlign w:val="center"/>
          </w:tcPr>
          <w:p w14:paraId="0E844D8D" w14:textId="77777777" w:rsidR="00D57FCC" w:rsidRPr="00015C61" w:rsidRDefault="00D57FCC" w:rsidP="00D57FCC">
            <w:pPr>
              <w:rPr>
                <w:sz w:val="18"/>
                <w:szCs w:val="18"/>
                <w:lang w:val="en-US"/>
              </w:rPr>
            </w:pPr>
            <w:r w:rsidRPr="00015C61">
              <w:rPr>
                <w:sz w:val="18"/>
                <w:szCs w:val="18"/>
                <w:lang w:val="en-US"/>
              </w:rPr>
              <w:t xml:space="preserve">ad1) 2015–2018 </w:t>
            </w:r>
          </w:p>
          <w:p w14:paraId="049FD977" w14:textId="77777777" w:rsidR="00D57FCC" w:rsidRPr="00015C61" w:rsidRDefault="00D57FCC" w:rsidP="00D57FCC">
            <w:pPr>
              <w:rPr>
                <w:sz w:val="18"/>
                <w:szCs w:val="18"/>
                <w:lang w:val="en-US"/>
              </w:rPr>
            </w:pPr>
          </w:p>
          <w:p w14:paraId="03666966" w14:textId="77777777" w:rsidR="00D57FCC" w:rsidRPr="00015C61" w:rsidRDefault="00D57FCC" w:rsidP="00D57FCC">
            <w:pPr>
              <w:rPr>
                <w:sz w:val="18"/>
                <w:szCs w:val="18"/>
                <w:lang w:val="en-US"/>
              </w:rPr>
            </w:pPr>
            <w:r w:rsidRPr="00015C61">
              <w:rPr>
                <w:sz w:val="18"/>
                <w:szCs w:val="18"/>
                <w:lang w:val="en-US"/>
              </w:rPr>
              <w:t>ad 2) 2016–2019</w:t>
            </w:r>
          </w:p>
          <w:p w14:paraId="0AE62641" w14:textId="77777777" w:rsidR="00D57FCC" w:rsidRPr="00015C61" w:rsidRDefault="00D57FCC" w:rsidP="00D57FCC">
            <w:pPr>
              <w:rPr>
                <w:sz w:val="18"/>
                <w:szCs w:val="18"/>
                <w:lang w:val="en-US"/>
              </w:rPr>
            </w:pPr>
          </w:p>
          <w:p w14:paraId="3A5647EE" w14:textId="77777777" w:rsidR="00D57FCC" w:rsidRPr="00015C61" w:rsidRDefault="00D57FCC" w:rsidP="00D57FCC">
            <w:pPr>
              <w:rPr>
                <w:sz w:val="18"/>
                <w:szCs w:val="18"/>
                <w:lang w:val="en-US"/>
              </w:rPr>
            </w:pPr>
            <w:r w:rsidRPr="00015C61">
              <w:rPr>
                <w:sz w:val="18"/>
                <w:szCs w:val="18"/>
                <w:lang w:val="en-US"/>
              </w:rPr>
              <w:t>ad 3) 2020–2023</w:t>
            </w:r>
          </w:p>
          <w:p w14:paraId="1B1257C5" w14:textId="77777777" w:rsidR="00D57FCC" w:rsidRPr="00015C61" w:rsidRDefault="00D57FCC" w:rsidP="00D57FCC">
            <w:pPr>
              <w:rPr>
                <w:sz w:val="18"/>
                <w:szCs w:val="18"/>
                <w:lang w:val="en-US"/>
              </w:rPr>
            </w:pPr>
          </w:p>
          <w:p w14:paraId="4DB0B631" w14:textId="29BDE008" w:rsidR="00323128" w:rsidRPr="00015C61" w:rsidRDefault="00D57FCC" w:rsidP="00D57FCC">
            <w:pPr>
              <w:rPr>
                <w:sz w:val="16"/>
                <w:szCs w:val="18"/>
                <w:lang w:val="en-US"/>
              </w:rPr>
            </w:pPr>
            <w:r w:rsidRPr="00015C61">
              <w:rPr>
                <w:sz w:val="18"/>
                <w:szCs w:val="18"/>
                <w:lang w:val="en-US"/>
              </w:rPr>
              <w:t>ad 4) 2019-2024</w:t>
            </w:r>
          </w:p>
        </w:tc>
        <w:tc>
          <w:tcPr>
            <w:tcW w:w="1170" w:type="dxa"/>
            <w:tcBorders>
              <w:top w:val="single" w:sz="4" w:space="0" w:color="auto"/>
              <w:left w:val="single" w:sz="4" w:space="0" w:color="auto"/>
              <w:bottom w:val="single" w:sz="4" w:space="0" w:color="auto"/>
              <w:right w:val="single" w:sz="4" w:space="0" w:color="auto"/>
            </w:tcBorders>
            <w:shd w:val="clear" w:color="auto" w:fill="B8CCE4"/>
            <w:vAlign w:val="center"/>
          </w:tcPr>
          <w:p w14:paraId="536F751F" w14:textId="77777777" w:rsidR="000B034A" w:rsidRPr="00015C61" w:rsidRDefault="00012EC7" w:rsidP="00323128">
            <w:pPr>
              <w:rPr>
                <w:sz w:val="16"/>
                <w:szCs w:val="18"/>
                <w:lang w:val="en-US"/>
              </w:rPr>
            </w:pPr>
            <w:r w:rsidRPr="00015C61">
              <w:rPr>
                <w:sz w:val="16"/>
                <w:szCs w:val="18"/>
                <w:lang w:val="en-US"/>
              </w:rPr>
              <w:t xml:space="preserve">TOTAL: </w:t>
            </w:r>
            <w:r w:rsidR="00323128" w:rsidRPr="00015C61">
              <w:rPr>
                <w:sz w:val="16"/>
                <w:szCs w:val="18"/>
                <w:lang w:val="en-US"/>
              </w:rPr>
              <w:t xml:space="preserve">CZK </w:t>
            </w:r>
          </w:p>
          <w:p w14:paraId="7978987F" w14:textId="7515767C" w:rsidR="00323128" w:rsidRPr="00015C61" w:rsidRDefault="00323128" w:rsidP="00323128">
            <w:pPr>
              <w:rPr>
                <w:sz w:val="16"/>
                <w:szCs w:val="18"/>
                <w:lang w:val="en-US"/>
              </w:rPr>
            </w:pPr>
            <w:r w:rsidRPr="00015C61">
              <w:rPr>
                <w:sz w:val="16"/>
                <w:szCs w:val="18"/>
                <w:lang w:val="en-US"/>
              </w:rPr>
              <w:t>48</w:t>
            </w:r>
            <w:r w:rsidR="000B034A" w:rsidRPr="00015C61">
              <w:rPr>
                <w:sz w:val="16"/>
                <w:szCs w:val="18"/>
                <w:lang w:val="en-US"/>
              </w:rPr>
              <w:t xml:space="preserve"> </w:t>
            </w:r>
            <w:r w:rsidRPr="00015C61">
              <w:rPr>
                <w:sz w:val="16"/>
                <w:szCs w:val="18"/>
                <w:lang w:val="en-US"/>
              </w:rPr>
              <w:t>542</w:t>
            </w:r>
            <w:r w:rsidR="000B034A" w:rsidRPr="00015C61">
              <w:rPr>
                <w:sz w:val="16"/>
                <w:szCs w:val="18"/>
                <w:lang w:val="en-US"/>
              </w:rPr>
              <w:t xml:space="preserve"> </w:t>
            </w:r>
            <w:r w:rsidRPr="00015C61">
              <w:rPr>
                <w:sz w:val="16"/>
                <w:szCs w:val="18"/>
                <w:lang w:val="en-US"/>
              </w:rPr>
              <w:t xml:space="preserve">496 </w:t>
            </w:r>
          </w:p>
          <w:p w14:paraId="30943139" w14:textId="77777777" w:rsidR="00012EC7" w:rsidRPr="00015C61" w:rsidRDefault="00012EC7" w:rsidP="00323128">
            <w:pPr>
              <w:rPr>
                <w:sz w:val="16"/>
                <w:szCs w:val="18"/>
                <w:lang w:val="en-US"/>
              </w:rPr>
            </w:pPr>
          </w:p>
          <w:p w14:paraId="357EC432" w14:textId="49DF5F4D" w:rsidR="00565B46" w:rsidRPr="00015C61" w:rsidRDefault="00565B46" w:rsidP="00565B46">
            <w:pPr>
              <w:rPr>
                <w:sz w:val="16"/>
                <w:szCs w:val="18"/>
                <w:lang w:val="en-US"/>
              </w:rPr>
            </w:pPr>
            <w:r w:rsidRPr="00565B46">
              <w:rPr>
                <w:sz w:val="16"/>
                <w:szCs w:val="18"/>
                <w:lang w:val="en-US"/>
              </w:rPr>
              <w:t>Item 1</w:t>
            </w:r>
            <w:r w:rsidRPr="00565B46">
              <w:rPr>
                <w:sz w:val="16"/>
                <w:szCs w:val="18"/>
                <w:lang w:val="en-US"/>
              </w:rPr>
              <w:br/>
              <w:t>Total funding from Development Cooperation: CZK 7</w:t>
            </w:r>
            <w:r w:rsidR="000B034A" w:rsidRPr="00015C61">
              <w:rPr>
                <w:sz w:val="16"/>
                <w:szCs w:val="18"/>
                <w:lang w:val="en-US"/>
              </w:rPr>
              <w:t xml:space="preserve"> </w:t>
            </w:r>
            <w:r w:rsidRPr="00565B46">
              <w:rPr>
                <w:sz w:val="16"/>
                <w:szCs w:val="18"/>
                <w:lang w:val="en-US"/>
              </w:rPr>
              <w:t>473</w:t>
            </w:r>
            <w:r w:rsidR="000B034A" w:rsidRPr="00015C61">
              <w:rPr>
                <w:sz w:val="16"/>
                <w:szCs w:val="18"/>
                <w:lang w:val="en-US"/>
              </w:rPr>
              <w:t xml:space="preserve"> </w:t>
            </w:r>
            <w:r w:rsidRPr="00565B46">
              <w:rPr>
                <w:sz w:val="16"/>
                <w:szCs w:val="18"/>
                <w:lang w:val="en-US"/>
              </w:rPr>
              <w:t>913</w:t>
            </w:r>
            <w:r w:rsidRPr="00565B46">
              <w:rPr>
                <w:sz w:val="16"/>
                <w:szCs w:val="18"/>
                <w:lang w:val="en-US"/>
              </w:rPr>
              <w:br/>
              <w:t>Funding instrument: Budgetary measure</w:t>
            </w:r>
          </w:p>
          <w:p w14:paraId="1BBD6771" w14:textId="77777777" w:rsidR="00012EC7" w:rsidRPr="00565B46" w:rsidRDefault="00012EC7" w:rsidP="00565B46">
            <w:pPr>
              <w:rPr>
                <w:sz w:val="16"/>
                <w:szCs w:val="18"/>
                <w:lang w:val="en-US"/>
              </w:rPr>
            </w:pPr>
          </w:p>
          <w:p w14:paraId="5B39948B" w14:textId="77777777" w:rsidR="00565B46" w:rsidRPr="00015C61" w:rsidRDefault="00565B46" w:rsidP="00565B46">
            <w:pPr>
              <w:rPr>
                <w:sz w:val="16"/>
                <w:szCs w:val="18"/>
                <w:lang w:val="en-US"/>
              </w:rPr>
            </w:pPr>
            <w:r w:rsidRPr="00565B46">
              <w:rPr>
                <w:sz w:val="16"/>
                <w:szCs w:val="18"/>
                <w:lang w:val="en-US"/>
              </w:rPr>
              <w:t>Item 2</w:t>
            </w:r>
            <w:r w:rsidRPr="00565B46">
              <w:rPr>
                <w:sz w:val="16"/>
                <w:szCs w:val="18"/>
                <w:lang w:val="en-US"/>
              </w:rPr>
              <w:br/>
              <w:t>Total funding from Development Cooperation: CZK 17,976,486</w:t>
            </w:r>
            <w:r w:rsidRPr="00565B46">
              <w:rPr>
                <w:sz w:val="16"/>
                <w:szCs w:val="18"/>
                <w:lang w:val="en-US"/>
              </w:rPr>
              <w:br/>
              <w:t>Funding instrument: Public procurement</w:t>
            </w:r>
          </w:p>
          <w:p w14:paraId="522D34A5" w14:textId="77777777" w:rsidR="00012EC7" w:rsidRPr="00565B46" w:rsidRDefault="00012EC7" w:rsidP="00565B46">
            <w:pPr>
              <w:rPr>
                <w:sz w:val="16"/>
                <w:szCs w:val="18"/>
                <w:lang w:val="en-US"/>
              </w:rPr>
            </w:pPr>
          </w:p>
          <w:p w14:paraId="4B04854B" w14:textId="77777777" w:rsidR="00565B46" w:rsidRPr="00015C61" w:rsidRDefault="00565B46" w:rsidP="00565B46">
            <w:pPr>
              <w:rPr>
                <w:sz w:val="16"/>
                <w:szCs w:val="18"/>
                <w:lang w:val="en-US"/>
              </w:rPr>
            </w:pPr>
            <w:r w:rsidRPr="00565B46">
              <w:rPr>
                <w:sz w:val="16"/>
                <w:szCs w:val="18"/>
                <w:lang w:val="en-US"/>
              </w:rPr>
              <w:t>Item 3</w:t>
            </w:r>
            <w:r w:rsidRPr="00565B46">
              <w:rPr>
                <w:sz w:val="16"/>
                <w:szCs w:val="18"/>
                <w:lang w:val="en-US"/>
              </w:rPr>
              <w:br/>
              <w:t>Total funding from Development Cooperation: CZK 18,382,950</w:t>
            </w:r>
            <w:r w:rsidRPr="00565B46">
              <w:rPr>
                <w:sz w:val="16"/>
                <w:szCs w:val="18"/>
                <w:lang w:val="en-US"/>
              </w:rPr>
              <w:br/>
              <w:t>Funding instrument: Budgetary measure</w:t>
            </w:r>
          </w:p>
          <w:p w14:paraId="3B6B5201" w14:textId="77777777" w:rsidR="00012EC7" w:rsidRPr="00565B46" w:rsidRDefault="00012EC7" w:rsidP="00565B46">
            <w:pPr>
              <w:rPr>
                <w:sz w:val="16"/>
                <w:szCs w:val="18"/>
                <w:lang w:val="en-US"/>
              </w:rPr>
            </w:pPr>
          </w:p>
          <w:p w14:paraId="6AD21EA2" w14:textId="144B8B84" w:rsidR="00012EC7" w:rsidRPr="00565B46" w:rsidRDefault="00565B46" w:rsidP="00012EC7">
            <w:pPr>
              <w:rPr>
                <w:sz w:val="16"/>
                <w:szCs w:val="18"/>
                <w:lang w:val="en-US"/>
              </w:rPr>
            </w:pPr>
            <w:r w:rsidRPr="00565B46">
              <w:rPr>
                <w:sz w:val="16"/>
                <w:szCs w:val="18"/>
                <w:lang w:val="en-US"/>
              </w:rPr>
              <w:t>Item 4</w:t>
            </w:r>
            <w:r w:rsidRPr="00565B46">
              <w:rPr>
                <w:sz w:val="16"/>
                <w:szCs w:val="18"/>
                <w:lang w:val="en-US"/>
              </w:rPr>
              <w:br/>
              <w:t>Total funding from Development Cooperation: CZK 27,236,400</w:t>
            </w:r>
            <w:r w:rsidRPr="00565B46">
              <w:rPr>
                <w:sz w:val="16"/>
                <w:szCs w:val="18"/>
                <w:lang w:val="en-US"/>
              </w:rPr>
              <w:br/>
              <w:t>Funding instrument: Budgetary measure</w:t>
            </w:r>
          </w:p>
          <w:p w14:paraId="0F4A6692" w14:textId="62ABCB58" w:rsidR="00565B46" w:rsidRPr="00015C61" w:rsidRDefault="00565B46" w:rsidP="00323128">
            <w:pPr>
              <w:rPr>
                <w:sz w:val="16"/>
                <w:szCs w:val="18"/>
                <w:lang w:val="en-US"/>
              </w:rPr>
            </w:pPr>
          </w:p>
        </w:tc>
        <w:tc>
          <w:tcPr>
            <w:tcW w:w="3619" w:type="dxa"/>
            <w:tcBorders>
              <w:top w:val="single" w:sz="4" w:space="0" w:color="auto"/>
              <w:left w:val="single" w:sz="4" w:space="0" w:color="auto"/>
              <w:bottom w:val="single" w:sz="4" w:space="0" w:color="auto"/>
              <w:right w:val="single" w:sz="4" w:space="0" w:color="auto"/>
            </w:tcBorders>
            <w:shd w:val="clear" w:color="auto" w:fill="B8CCE4"/>
            <w:vAlign w:val="center"/>
          </w:tcPr>
          <w:p w14:paraId="344DB0AD" w14:textId="73A4E979" w:rsidR="00323128" w:rsidRPr="00015C61" w:rsidRDefault="00323128" w:rsidP="00323128">
            <w:pPr>
              <w:rPr>
                <w:sz w:val="16"/>
                <w:szCs w:val="18"/>
                <w:lang w:val="en-US"/>
              </w:rPr>
            </w:pPr>
            <w:r w:rsidRPr="00015C61">
              <w:rPr>
                <w:sz w:val="16"/>
                <w:szCs w:val="18"/>
                <w:lang w:val="en-US"/>
              </w:rPr>
              <w:t>The evaluation aims to map the current and potential use of the outputs (digital maps). Within the broader context of the Czech Republic's activities in the field, the evaluation of these projects should suggest how to increase the practical use of the data (maps) in different sectors (water, agriculture, and environment) in the future. In addition, the evaluation will also address the issue of coherence and coordination between donors, including potential use or replication in the context of the Team Europe Initiative "Transboundary water management in Africa".</w:t>
            </w:r>
          </w:p>
        </w:tc>
      </w:tr>
      <w:tr w:rsidR="0032193A" w:rsidRPr="00AD28F8" w14:paraId="0FECEA9E" w14:textId="77777777" w:rsidTr="00015C61">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AA88026" w14:textId="59730DFE" w:rsidR="0032193A" w:rsidRPr="00015C61" w:rsidRDefault="0032193A" w:rsidP="0032193A">
            <w:pPr>
              <w:rPr>
                <w:b/>
                <w:bCs/>
                <w:sz w:val="18"/>
                <w:szCs w:val="20"/>
                <w:lang w:val="en-US"/>
              </w:rPr>
            </w:pPr>
            <w:r w:rsidRPr="00015C61">
              <w:rPr>
                <w:sz w:val="18"/>
                <w:szCs w:val="20"/>
                <w:lang w:val="en-US"/>
              </w:rPr>
              <w:lastRenderedPageBreak/>
              <w:t>4</w:t>
            </w:r>
          </w:p>
        </w:tc>
        <w:tc>
          <w:tcPr>
            <w:tcW w:w="9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D4911C9" w14:textId="612D79B2" w:rsidR="0032193A" w:rsidRPr="00015C61" w:rsidRDefault="0032193A" w:rsidP="0032193A">
            <w:pPr>
              <w:rPr>
                <w:sz w:val="16"/>
                <w:szCs w:val="18"/>
                <w:lang w:val="en-US"/>
              </w:rPr>
            </w:pPr>
            <w:r w:rsidRPr="00015C61">
              <w:rPr>
                <w:sz w:val="16"/>
                <w:szCs w:val="18"/>
                <w:lang w:val="en-US"/>
              </w:rPr>
              <w:t>Different developing and developed countries</w:t>
            </w:r>
          </w:p>
        </w:tc>
        <w:tc>
          <w:tcPr>
            <w:tcW w:w="14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73C4002" w14:textId="28A280E6" w:rsidR="0032193A" w:rsidRPr="00015C61" w:rsidRDefault="0032193A" w:rsidP="0032193A">
            <w:pPr>
              <w:rPr>
                <w:sz w:val="16"/>
                <w:szCs w:val="18"/>
                <w:lang w:val="en-US"/>
              </w:rPr>
            </w:pPr>
            <w:r w:rsidRPr="00015C61">
              <w:rPr>
                <w:sz w:val="16"/>
                <w:szCs w:val="18"/>
                <w:lang w:val="en-US"/>
              </w:rPr>
              <w:t xml:space="preserve">Supporting the implementation of the 2030 Agenda and the Sustainable Development Goals (SDGs), the so-called "PA2030" </w:t>
            </w:r>
            <w:proofErr w:type="spellStart"/>
            <w:r w:rsidRPr="00015C61">
              <w:rPr>
                <w:sz w:val="16"/>
                <w:szCs w:val="18"/>
                <w:lang w:val="en-US"/>
              </w:rPr>
              <w:t>programme</w:t>
            </w:r>
            <w:proofErr w:type="spellEnd"/>
          </w:p>
        </w:tc>
        <w:tc>
          <w:tcPr>
            <w:tcW w:w="229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D706D76" w14:textId="7D37CC38" w:rsidR="0032193A" w:rsidRPr="00015C61" w:rsidRDefault="0032193A" w:rsidP="0032193A">
            <w:pPr>
              <w:rPr>
                <w:sz w:val="16"/>
                <w:szCs w:val="18"/>
                <w:lang w:val="en-US"/>
              </w:rPr>
            </w:pPr>
            <w:r w:rsidRPr="00015C61">
              <w:rPr>
                <w:sz w:val="16"/>
                <w:szCs w:val="18"/>
                <w:lang w:val="en-US"/>
              </w:rPr>
              <w:t xml:space="preserve">Portfolio analysis of Czech embassy projects abroad under the "PA2030" </w:t>
            </w:r>
            <w:proofErr w:type="spellStart"/>
            <w:r w:rsidRPr="00015C61">
              <w:rPr>
                <w:sz w:val="16"/>
                <w:szCs w:val="18"/>
                <w:lang w:val="en-US"/>
              </w:rPr>
              <w:t>programme</w:t>
            </w:r>
            <w:proofErr w:type="spellEnd"/>
            <w:r w:rsidRPr="00015C61">
              <w:rPr>
                <w:sz w:val="16"/>
                <w:szCs w:val="18"/>
                <w:lang w:val="en-US"/>
              </w:rPr>
              <w:t>.</w:t>
            </w:r>
          </w:p>
        </w:tc>
        <w:tc>
          <w:tcPr>
            <w:tcW w:w="139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D240E74" w14:textId="60A28A49" w:rsidR="0032193A" w:rsidRPr="00015C61" w:rsidRDefault="0032193A" w:rsidP="0032193A">
            <w:pPr>
              <w:rPr>
                <w:sz w:val="16"/>
                <w:szCs w:val="18"/>
                <w:lang w:val="en-US"/>
              </w:rPr>
            </w:pPr>
            <w:r w:rsidRPr="00015C61">
              <w:rPr>
                <w:sz w:val="16"/>
                <w:szCs w:val="18"/>
                <w:lang w:val="en-US"/>
              </w:rPr>
              <w:t>MFA (United Nations Department)</w:t>
            </w:r>
          </w:p>
        </w:tc>
        <w:tc>
          <w:tcPr>
            <w:tcW w:w="229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69FFBCB" w14:textId="77777777" w:rsidR="0032193A" w:rsidRPr="00015C61" w:rsidRDefault="0032193A" w:rsidP="0032193A">
            <w:pPr>
              <w:rPr>
                <w:sz w:val="16"/>
                <w:szCs w:val="18"/>
                <w:lang w:val="en-US"/>
              </w:rPr>
            </w:pPr>
            <w:r w:rsidRPr="00015C61">
              <w:rPr>
                <w:sz w:val="16"/>
                <w:szCs w:val="18"/>
                <w:lang w:val="en-US"/>
              </w:rPr>
              <w:t>Embassies of Czech Republic abroad</w:t>
            </w:r>
          </w:p>
          <w:p w14:paraId="0B4B2FAB" w14:textId="77777777" w:rsidR="0032193A" w:rsidRPr="00015C61" w:rsidRDefault="0032193A" w:rsidP="0032193A">
            <w:pPr>
              <w:rPr>
                <w:sz w:val="16"/>
                <w:szCs w:val="18"/>
                <w:lang w:val="en-US"/>
              </w:rPr>
            </w:pPr>
          </w:p>
        </w:tc>
        <w:tc>
          <w:tcPr>
            <w:tcW w:w="130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28B7C74" w14:textId="77777777" w:rsidR="0032193A" w:rsidRPr="00015C61" w:rsidRDefault="0032193A" w:rsidP="0032193A">
            <w:pPr>
              <w:rPr>
                <w:sz w:val="16"/>
                <w:szCs w:val="18"/>
                <w:lang w:val="en-US"/>
              </w:rPr>
            </w:pPr>
            <w:r w:rsidRPr="00015C61">
              <w:rPr>
                <w:sz w:val="16"/>
                <w:szCs w:val="18"/>
                <w:lang w:val="en-US"/>
              </w:rPr>
              <w:t xml:space="preserve">2019-2024 </w:t>
            </w:r>
          </w:p>
          <w:p w14:paraId="5E705716" w14:textId="4C324296" w:rsidR="0032193A" w:rsidRPr="00015C61" w:rsidRDefault="0032193A" w:rsidP="0032193A">
            <w:pPr>
              <w:rPr>
                <w:sz w:val="16"/>
                <w:szCs w:val="18"/>
                <w:lang w:val="en-US"/>
              </w:rPr>
            </w:pPr>
            <w:r w:rsidRPr="00015C61">
              <w:rPr>
                <w:sz w:val="16"/>
                <w:szCs w:val="18"/>
                <w:lang w:val="en-US"/>
              </w:rPr>
              <w:t xml:space="preserve">(reflecting the selection of 2025 projects) </w:t>
            </w:r>
          </w:p>
        </w:tc>
        <w:tc>
          <w:tcPr>
            <w:tcW w:w="117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F31432B" w14:textId="77777777" w:rsidR="0032193A" w:rsidRPr="00015C61" w:rsidRDefault="0032193A" w:rsidP="0032193A">
            <w:pPr>
              <w:rPr>
                <w:sz w:val="16"/>
                <w:szCs w:val="18"/>
                <w:lang w:val="en-US"/>
              </w:rPr>
            </w:pPr>
            <w:r w:rsidRPr="00015C61">
              <w:rPr>
                <w:sz w:val="16"/>
                <w:szCs w:val="18"/>
                <w:lang w:val="en-US"/>
              </w:rPr>
              <w:t>CZK</w:t>
            </w:r>
          </w:p>
          <w:p w14:paraId="16C9C807" w14:textId="0D775B4A" w:rsidR="0032193A" w:rsidRPr="00015C61" w:rsidRDefault="0032193A" w:rsidP="0032193A">
            <w:pPr>
              <w:rPr>
                <w:sz w:val="16"/>
                <w:szCs w:val="18"/>
                <w:lang w:val="en-US"/>
              </w:rPr>
            </w:pPr>
            <w:r w:rsidRPr="00015C61">
              <w:rPr>
                <w:sz w:val="16"/>
                <w:szCs w:val="18"/>
                <w:lang w:val="en-US"/>
              </w:rPr>
              <w:t>2</w:t>
            </w:r>
            <w:r w:rsidR="000B034A" w:rsidRPr="00015C61">
              <w:rPr>
                <w:sz w:val="16"/>
                <w:szCs w:val="18"/>
                <w:lang w:val="en-US"/>
              </w:rPr>
              <w:t xml:space="preserve"> </w:t>
            </w:r>
            <w:r w:rsidRPr="00015C61">
              <w:rPr>
                <w:sz w:val="16"/>
                <w:szCs w:val="18"/>
                <w:lang w:val="en-US"/>
              </w:rPr>
              <w:t>645</w:t>
            </w:r>
            <w:r w:rsidR="000B034A" w:rsidRPr="00015C61">
              <w:rPr>
                <w:sz w:val="16"/>
                <w:szCs w:val="18"/>
                <w:lang w:val="en-US"/>
              </w:rPr>
              <w:t xml:space="preserve"> </w:t>
            </w:r>
            <w:r w:rsidRPr="00015C61">
              <w:rPr>
                <w:sz w:val="16"/>
                <w:szCs w:val="18"/>
                <w:lang w:val="en-US"/>
              </w:rPr>
              <w:t xml:space="preserve">000 </w:t>
            </w:r>
          </w:p>
        </w:tc>
        <w:tc>
          <w:tcPr>
            <w:tcW w:w="361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99F0292" w14:textId="77777777" w:rsidR="00015C61" w:rsidRPr="00015C61" w:rsidRDefault="00015C61" w:rsidP="0032193A">
            <w:pPr>
              <w:rPr>
                <w:sz w:val="16"/>
                <w:szCs w:val="18"/>
                <w:lang w:val="en-US"/>
              </w:rPr>
            </w:pPr>
          </w:p>
          <w:p w14:paraId="45CF2CE7" w14:textId="21FF48F7" w:rsidR="0032193A" w:rsidRPr="00015C61" w:rsidRDefault="0032193A" w:rsidP="0032193A">
            <w:pPr>
              <w:rPr>
                <w:sz w:val="16"/>
                <w:szCs w:val="18"/>
                <w:lang w:val="en-US"/>
              </w:rPr>
            </w:pPr>
            <w:r w:rsidRPr="00015C61">
              <w:rPr>
                <w:sz w:val="16"/>
                <w:szCs w:val="18"/>
                <w:lang w:val="en-US"/>
              </w:rPr>
              <w:t xml:space="preserve">The evaluation should assess whether the Czech Republic has managed to successfully build on its past activities in individual countries and to make Czech sustainable solutions more visible. We would welcome recommendations on how to improve the </w:t>
            </w:r>
            <w:proofErr w:type="spellStart"/>
            <w:r w:rsidRPr="00015C61">
              <w:rPr>
                <w:sz w:val="16"/>
                <w:szCs w:val="18"/>
                <w:lang w:val="en-US"/>
              </w:rPr>
              <w:t>programme</w:t>
            </w:r>
            <w:proofErr w:type="spellEnd"/>
            <w:r w:rsidRPr="00015C61">
              <w:rPr>
                <w:sz w:val="16"/>
                <w:szCs w:val="18"/>
                <w:lang w:val="en-US"/>
              </w:rPr>
              <w:t xml:space="preserve"> in terms of its content, </w:t>
            </w:r>
            <w:proofErr w:type="gramStart"/>
            <w:r w:rsidRPr="00015C61">
              <w:rPr>
                <w:sz w:val="16"/>
                <w:szCs w:val="18"/>
                <w:lang w:val="en-US"/>
              </w:rPr>
              <w:t>outputs</w:t>
            </w:r>
            <w:proofErr w:type="gramEnd"/>
            <w:r w:rsidRPr="00015C61">
              <w:rPr>
                <w:sz w:val="16"/>
                <w:szCs w:val="18"/>
                <w:lang w:val="en-US"/>
              </w:rPr>
              <w:t xml:space="preserve"> and technical support.</w:t>
            </w:r>
          </w:p>
          <w:p w14:paraId="37FA7D0D" w14:textId="77777777" w:rsidR="0032193A" w:rsidRPr="00015C61" w:rsidRDefault="0032193A" w:rsidP="0032193A">
            <w:pPr>
              <w:rPr>
                <w:sz w:val="16"/>
                <w:szCs w:val="18"/>
                <w:lang w:val="en-US"/>
              </w:rPr>
            </w:pPr>
          </w:p>
          <w:p w14:paraId="519CB6CF" w14:textId="77777777" w:rsidR="0032193A" w:rsidRPr="00015C61" w:rsidRDefault="0032193A" w:rsidP="0032193A">
            <w:pPr>
              <w:rPr>
                <w:sz w:val="16"/>
                <w:szCs w:val="18"/>
                <w:lang w:val="en-US"/>
              </w:rPr>
            </w:pPr>
            <w:r w:rsidRPr="00015C61">
              <w:rPr>
                <w:sz w:val="16"/>
                <w:szCs w:val="18"/>
                <w:lang w:val="en-US"/>
              </w:rPr>
              <w:t xml:space="preserve">The official name of the PA2030 </w:t>
            </w:r>
            <w:proofErr w:type="spellStart"/>
            <w:r w:rsidRPr="00015C61">
              <w:rPr>
                <w:sz w:val="16"/>
                <w:szCs w:val="18"/>
                <w:lang w:val="en-US"/>
              </w:rPr>
              <w:t>programme</w:t>
            </w:r>
            <w:proofErr w:type="spellEnd"/>
            <w:r w:rsidRPr="00015C61">
              <w:rPr>
                <w:sz w:val="16"/>
                <w:szCs w:val="18"/>
                <w:lang w:val="en-US"/>
              </w:rPr>
              <w:t xml:space="preserve"> is "Projects of Czech embassies abroad implementing the sustainable development agenda officially adopted at the UN summit in New York on 25 September 2015 as part of the document Transforming our World: The 2030 Agenda for Sustainable Development.</w:t>
            </w:r>
          </w:p>
          <w:p w14:paraId="560B70A2" w14:textId="1F9C1B1D" w:rsidR="00337D26" w:rsidRPr="00015C61" w:rsidRDefault="00337D26" w:rsidP="0032193A">
            <w:pPr>
              <w:rPr>
                <w:sz w:val="16"/>
                <w:szCs w:val="18"/>
                <w:lang w:val="en-US"/>
              </w:rPr>
            </w:pPr>
          </w:p>
        </w:tc>
      </w:tr>
      <w:tr w:rsidR="0032193A" w:rsidRPr="00AD28F8" w14:paraId="5107DF5B" w14:textId="77777777" w:rsidTr="00015C61">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B8CCE4"/>
            <w:vAlign w:val="center"/>
          </w:tcPr>
          <w:p w14:paraId="0EF17B3B" w14:textId="499D06FD" w:rsidR="0032193A" w:rsidRPr="00015C61" w:rsidRDefault="008C77CD" w:rsidP="0032193A">
            <w:pPr>
              <w:rPr>
                <w:sz w:val="18"/>
                <w:szCs w:val="20"/>
                <w:lang w:val="en-US"/>
              </w:rPr>
            </w:pPr>
            <w:r w:rsidRPr="00015C61">
              <w:rPr>
                <w:sz w:val="18"/>
                <w:szCs w:val="20"/>
                <w:lang w:val="en-US"/>
              </w:rPr>
              <w:t>5</w:t>
            </w:r>
          </w:p>
        </w:tc>
        <w:tc>
          <w:tcPr>
            <w:tcW w:w="940" w:type="dxa"/>
            <w:tcBorders>
              <w:top w:val="single" w:sz="4" w:space="0" w:color="auto"/>
              <w:left w:val="single" w:sz="4" w:space="0" w:color="auto"/>
              <w:bottom w:val="single" w:sz="4" w:space="0" w:color="auto"/>
              <w:right w:val="single" w:sz="4" w:space="0" w:color="auto"/>
            </w:tcBorders>
            <w:shd w:val="clear" w:color="auto" w:fill="B8CCE4"/>
            <w:vAlign w:val="center"/>
          </w:tcPr>
          <w:p w14:paraId="61113304" w14:textId="4C632E37" w:rsidR="0032193A" w:rsidRPr="00015C61" w:rsidRDefault="00D82502" w:rsidP="00D82502">
            <w:pPr>
              <w:rPr>
                <w:sz w:val="16"/>
                <w:szCs w:val="18"/>
                <w:lang w:val="en-US"/>
              </w:rPr>
            </w:pPr>
            <w:r w:rsidRPr="00015C61">
              <w:rPr>
                <w:sz w:val="16"/>
                <w:szCs w:val="18"/>
                <w:lang w:val="en-US"/>
              </w:rPr>
              <w:t>Dominican Republic, Kenya, Colombia</w:t>
            </w:r>
          </w:p>
        </w:tc>
        <w:tc>
          <w:tcPr>
            <w:tcW w:w="1440" w:type="dxa"/>
            <w:tcBorders>
              <w:top w:val="single" w:sz="4" w:space="0" w:color="auto"/>
              <w:left w:val="single" w:sz="4" w:space="0" w:color="auto"/>
              <w:bottom w:val="single" w:sz="4" w:space="0" w:color="auto"/>
              <w:right w:val="single" w:sz="4" w:space="0" w:color="auto"/>
            </w:tcBorders>
            <w:shd w:val="clear" w:color="auto" w:fill="B8CCE4"/>
            <w:vAlign w:val="center"/>
          </w:tcPr>
          <w:p w14:paraId="6BDEFD36" w14:textId="4B47CD47" w:rsidR="0032193A" w:rsidRPr="00015C61" w:rsidRDefault="00C33F15" w:rsidP="00C33F15">
            <w:pPr>
              <w:rPr>
                <w:sz w:val="16"/>
                <w:szCs w:val="18"/>
                <w:lang w:val="en-US"/>
              </w:rPr>
            </w:pPr>
            <w:r w:rsidRPr="00015C61">
              <w:rPr>
                <w:sz w:val="16"/>
                <w:szCs w:val="18"/>
                <w:lang w:val="en-US"/>
              </w:rPr>
              <w:t>Cybersecurity</w:t>
            </w:r>
          </w:p>
        </w:tc>
        <w:tc>
          <w:tcPr>
            <w:tcW w:w="2298" w:type="dxa"/>
            <w:tcBorders>
              <w:top w:val="single" w:sz="4" w:space="0" w:color="auto"/>
              <w:left w:val="single" w:sz="4" w:space="0" w:color="auto"/>
              <w:bottom w:val="single" w:sz="4" w:space="0" w:color="auto"/>
              <w:right w:val="single" w:sz="4" w:space="0" w:color="auto"/>
            </w:tcBorders>
            <w:shd w:val="clear" w:color="auto" w:fill="B8CCE4"/>
            <w:vAlign w:val="center"/>
          </w:tcPr>
          <w:p w14:paraId="64A4FBDF" w14:textId="7162DF39" w:rsidR="0032193A" w:rsidRPr="00015C61" w:rsidRDefault="00C33F15" w:rsidP="00C33F15">
            <w:pPr>
              <w:rPr>
                <w:sz w:val="16"/>
                <w:szCs w:val="18"/>
                <w:lang w:val="en-US"/>
              </w:rPr>
            </w:pPr>
            <w:proofErr w:type="spellStart"/>
            <w:r w:rsidRPr="00015C61">
              <w:rPr>
                <w:sz w:val="16"/>
                <w:szCs w:val="18"/>
                <w:lang w:val="en-US"/>
              </w:rPr>
              <w:t>Cybervac</w:t>
            </w:r>
            <w:proofErr w:type="spellEnd"/>
            <w:r w:rsidRPr="00015C61">
              <w:rPr>
                <w:sz w:val="16"/>
                <w:szCs w:val="18"/>
                <w:lang w:val="en-US"/>
              </w:rPr>
              <w:t xml:space="preserve"> </w:t>
            </w:r>
            <w:proofErr w:type="spellStart"/>
            <w:r w:rsidRPr="00015C61">
              <w:rPr>
                <w:sz w:val="16"/>
                <w:szCs w:val="18"/>
                <w:lang w:val="en-US"/>
              </w:rPr>
              <w:t>Programme</w:t>
            </w:r>
            <w:proofErr w:type="spellEnd"/>
            <w:r w:rsidRPr="00015C61">
              <w:rPr>
                <w:sz w:val="16"/>
                <w:szCs w:val="18"/>
                <w:lang w:val="en-US"/>
              </w:rPr>
              <w:t xml:space="preserve"> – Capacity Building in Cybersecurity in Partner Countries</w:t>
            </w:r>
          </w:p>
        </w:tc>
        <w:tc>
          <w:tcPr>
            <w:tcW w:w="1392" w:type="dxa"/>
            <w:tcBorders>
              <w:top w:val="single" w:sz="4" w:space="0" w:color="auto"/>
              <w:left w:val="single" w:sz="4" w:space="0" w:color="auto"/>
              <w:bottom w:val="single" w:sz="4" w:space="0" w:color="auto"/>
              <w:right w:val="single" w:sz="4" w:space="0" w:color="auto"/>
            </w:tcBorders>
            <w:shd w:val="clear" w:color="auto" w:fill="B8CCE4"/>
            <w:vAlign w:val="center"/>
          </w:tcPr>
          <w:p w14:paraId="285F9293" w14:textId="196EFF11" w:rsidR="0032193A" w:rsidRPr="00015C61" w:rsidRDefault="00C33F15" w:rsidP="0032193A">
            <w:pPr>
              <w:rPr>
                <w:sz w:val="16"/>
                <w:szCs w:val="18"/>
                <w:lang w:val="en-US"/>
              </w:rPr>
            </w:pPr>
            <w:r w:rsidRPr="00015C61">
              <w:rPr>
                <w:sz w:val="16"/>
                <w:szCs w:val="18"/>
                <w:lang w:val="en-US"/>
              </w:rPr>
              <w:t>Ministry of Foreign Affairs – Department of Development Cooperation (MZV ORS)</w:t>
            </w:r>
          </w:p>
        </w:tc>
        <w:tc>
          <w:tcPr>
            <w:tcW w:w="2294" w:type="dxa"/>
            <w:tcBorders>
              <w:top w:val="single" w:sz="4" w:space="0" w:color="auto"/>
              <w:left w:val="single" w:sz="4" w:space="0" w:color="auto"/>
              <w:bottom w:val="single" w:sz="4" w:space="0" w:color="auto"/>
              <w:right w:val="single" w:sz="4" w:space="0" w:color="auto"/>
            </w:tcBorders>
            <w:shd w:val="clear" w:color="auto" w:fill="B8CCE4"/>
            <w:vAlign w:val="center"/>
          </w:tcPr>
          <w:p w14:paraId="7586CED7" w14:textId="5038CD2F" w:rsidR="0032193A" w:rsidRPr="00015C61" w:rsidRDefault="00774780" w:rsidP="00C33F15">
            <w:pPr>
              <w:rPr>
                <w:sz w:val="16"/>
                <w:szCs w:val="18"/>
                <w:lang w:val="en-US"/>
              </w:rPr>
            </w:pPr>
            <w:r w:rsidRPr="00015C61">
              <w:rPr>
                <w:sz w:val="16"/>
                <w:szCs w:val="18"/>
                <w:lang w:val="en-US"/>
              </w:rPr>
              <w:t>S</w:t>
            </w:r>
            <w:r w:rsidR="00C33F15" w:rsidRPr="00015C61">
              <w:rPr>
                <w:sz w:val="16"/>
                <w:szCs w:val="18"/>
                <w:lang w:val="en-US"/>
              </w:rPr>
              <w:t>upreme Public Prosecutor’s Office, NÚKIB (National Cyber and Information Security Agency), Ministry of Justice, Embassies</w:t>
            </w:r>
          </w:p>
        </w:tc>
        <w:tc>
          <w:tcPr>
            <w:tcW w:w="1306" w:type="dxa"/>
            <w:tcBorders>
              <w:top w:val="single" w:sz="4" w:space="0" w:color="auto"/>
              <w:left w:val="single" w:sz="4" w:space="0" w:color="auto"/>
              <w:bottom w:val="single" w:sz="4" w:space="0" w:color="auto"/>
              <w:right w:val="single" w:sz="4" w:space="0" w:color="auto"/>
            </w:tcBorders>
            <w:shd w:val="clear" w:color="auto" w:fill="B8CCE4"/>
            <w:vAlign w:val="center"/>
          </w:tcPr>
          <w:p w14:paraId="4FBA0C36" w14:textId="70513F1A" w:rsidR="0032193A" w:rsidRPr="00015C61" w:rsidRDefault="00546FED" w:rsidP="00546FED">
            <w:pPr>
              <w:rPr>
                <w:sz w:val="16"/>
                <w:szCs w:val="18"/>
                <w:lang w:val="en-US"/>
              </w:rPr>
            </w:pPr>
            <w:r w:rsidRPr="00015C61">
              <w:rPr>
                <w:sz w:val="16"/>
                <w:szCs w:val="18"/>
                <w:lang w:val="en-US"/>
              </w:rPr>
              <w:t>2023–2025</w:t>
            </w:r>
          </w:p>
        </w:tc>
        <w:tc>
          <w:tcPr>
            <w:tcW w:w="1170" w:type="dxa"/>
            <w:tcBorders>
              <w:top w:val="single" w:sz="4" w:space="0" w:color="auto"/>
              <w:left w:val="single" w:sz="4" w:space="0" w:color="auto"/>
              <w:bottom w:val="single" w:sz="4" w:space="0" w:color="auto"/>
              <w:right w:val="single" w:sz="4" w:space="0" w:color="auto"/>
            </w:tcBorders>
            <w:shd w:val="clear" w:color="auto" w:fill="B8CCE4"/>
            <w:vAlign w:val="center"/>
          </w:tcPr>
          <w:p w14:paraId="39D9B656" w14:textId="77777777" w:rsidR="00546FED" w:rsidRPr="00015C61" w:rsidRDefault="00546FED" w:rsidP="00546FED">
            <w:pPr>
              <w:rPr>
                <w:sz w:val="16"/>
                <w:szCs w:val="18"/>
                <w:lang w:val="en-US"/>
              </w:rPr>
            </w:pPr>
            <w:r w:rsidRPr="00015C61">
              <w:rPr>
                <w:sz w:val="16"/>
                <w:szCs w:val="18"/>
                <w:lang w:val="en-US"/>
              </w:rPr>
              <w:t xml:space="preserve">CZK </w:t>
            </w:r>
          </w:p>
          <w:p w14:paraId="2F734212" w14:textId="66F9C50D" w:rsidR="0032193A" w:rsidRPr="00015C61" w:rsidRDefault="00546FED" w:rsidP="00546FED">
            <w:pPr>
              <w:rPr>
                <w:sz w:val="16"/>
                <w:szCs w:val="18"/>
                <w:lang w:val="en-US"/>
              </w:rPr>
            </w:pPr>
            <w:r w:rsidRPr="00015C61">
              <w:rPr>
                <w:sz w:val="16"/>
                <w:szCs w:val="18"/>
                <w:lang w:val="en-US"/>
              </w:rPr>
              <w:t>15</w:t>
            </w:r>
            <w:r w:rsidR="00CE0DED" w:rsidRPr="00015C61">
              <w:rPr>
                <w:sz w:val="16"/>
                <w:szCs w:val="18"/>
                <w:lang w:val="en-US"/>
              </w:rPr>
              <w:t xml:space="preserve"> </w:t>
            </w:r>
            <w:r w:rsidRPr="00015C61">
              <w:rPr>
                <w:sz w:val="16"/>
                <w:szCs w:val="18"/>
                <w:lang w:val="en-US"/>
              </w:rPr>
              <w:t>000</w:t>
            </w:r>
            <w:r w:rsidR="00CE0DED" w:rsidRPr="00015C61">
              <w:rPr>
                <w:sz w:val="16"/>
                <w:szCs w:val="18"/>
                <w:lang w:val="en-US"/>
              </w:rPr>
              <w:t xml:space="preserve"> </w:t>
            </w:r>
            <w:r w:rsidRPr="00015C61">
              <w:rPr>
                <w:sz w:val="16"/>
                <w:szCs w:val="18"/>
                <w:lang w:val="en-US"/>
              </w:rPr>
              <w:t>000</w:t>
            </w:r>
          </w:p>
        </w:tc>
        <w:tc>
          <w:tcPr>
            <w:tcW w:w="3619" w:type="dxa"/>
            <w:tcBorders>
              <w:top w:val="single" w:sz="4" w:space="0" w:color="auto"/>
              <w:left w:val="single" w:sz="4" w:space="0" w:color="auto"/>
              <w:bottom w:val="single" w:sz="4" w:space="0" w:color="auto"/>
              <w:right w:val="single" w:sz="4" w:space="0" w:color="auto"/>
            </w:tcBorders>
            <w:shd w:val="clear" w:color="auto" w:fill="B8CCE4"/>
            <w:vAlign w:val="center"/>
          </w:tcPr>
          <w:p w14:paraId="27B7EA5D" w14:textId="77777777" w:rsidR="00015C61" w:rsidRPr="00015C61" w:rsidRDefault="00015C61" w:rsidP="00546FED">
            <w:pPr>
              <w:rPr>
                <w:sz w:val="16"/>
                <w:szCs w:val="18"/>
                <w:lang w:val="en-US"/>
              </w:rPr>
            </w:pPr>
          </w:p>
          <w:p w14:paraId="7560EA09" w14:textId="77777777" w:rsidR="0032193A" w:rsidRPr="00015C61" w:rsidRDefault="00546FED" w:rsidP="00546FED">
            <w:pPr>
              <w:rPr>
                <w:sz w:val="16"/>
                <w:szCs w:val="18"/>
                <w:lang w:val="en-US"/>
              </w:rPr>
            </w:pPr>
            <w:r w:rsidRPr="00015C61">
              <w:rPr>
                <w:sz w:val="16"/>
                <w:szCs w:val="18"/>
                <w:lang w:val="en-US"/>
              </w:rPr>
              <w:t xml:space="preserve">The evaluation aims to assess the first three years of </w:t>
            </w:r>
            <w:proofErr w:type="spellStart"/>
            <w:r w:rsidRPr="00015C61">
              <w:rPr>
                <w:sz w:val="16"/>
                <w:szCs w:val="18"/>
                <w:lang w:val="en-US"/>
              </w:rPr>
              <w:t>programme</w:t>
            </w:r>
            <w:proofErr w:type="spellEnd"/>
            <w:r w:rsidRPr="00015C61">
              <w:rPr>
                <w:sz w:val="16"/>
                <w:szCs w:val="18"/>
                <w:lang w:val="en-US"/>
              </w:rPr>
              <w:t xml:space="preserve"> implementation based on the different types of projects, focusing on the relevance of support and its impacts (including the strengthening of bilateral relations and multilateral cooperation), as well as the coherence with other forms of support in the cybersecurity sector.</w:t>
            </w:r>
          </w:p>
          <w:p w14:paraId="73BA66D5" w14:textId="127EDB83" w:rsidR="00015C61" w:rsidRPr="00015C61" w:rsidRDefault="00015C61" w:rsidP="00546FED">
            <w:pPr>
              <w:rPr>
                <w:sz w:val="16"/>
                <w:szCs w:val="18"/>
                <w:lang w:val="en-US"/>
              </w:rPr>
            </w:pPr>
          </w:p>
        </w:tc>
      </w:tr>
      <w:tr w:rsidR="001964F8" w:rsidRPr="00AD28F8" w14:paraId="584D3C35" w14:textId="77777777" w:rsidTr="00015C61">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63CC7D9" w14:textId="5FB67BC2" w:rsidR="001964F8" w:rsidRPr="00015C61" w:rsidRDefault="001964F8" w:rsidP="001964F8">
            <w:pPr>
              <w:rPr>
                <w:sz w:val="18"/>
                <w:szCs w:val="20"/>
                <w:lang w:val="en-US"/>
              </w:rPr>
            </w:pPr>
            <w:r w:rsidRPr="00015C61">
              <w:rPr>
                <w:sz w:val="18"/>
                <w:szCs w:val="20"/>
                <w:lang w:val="en-US"/>
              </w:rPr>
              <w:t>6</w:t>
            </w:r>
          </w:p>
        </w:tc>
        <w:tc>
          <w:tcPr>
            <w:tcW w:w="9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4CBBE81" w14:textId="27C47076" w:rsidR="001964F8" w:rsidRPr="00015C61" w:rsidRDefault="001964F8" w:rsidP="001964F8">
            <w:pPr>
              <w:rPr>
                <w:sz w:val="16"/>
                <w:szCs w:val="18"/>
                <w:lang w:val="en-US"/>
              </w:rPr>
            </w:pPr>
            <w:r w:rsidRPr="00015C61">
              <w:rPr>
                <w:sz w:val="16"/>
                <w:szCs w:val="18"/>
                <w:lang w:val="en-US"/>
              </w:rPr>
              <w:t>BiH</w:t>
            </w:r>
          </w:p>
        </w:tc>
        <w:tc>
          <w:tcPr>
            <w:tcW w:w="14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7581947" w14:textId="361B3842" w:rsidR="001964F8" w:rsidRPr="00015C61" w:rsidRDefault="001964F8" w:rsidP="001964F8">
            <w:pPr>
              <w:rPr>
                <w:sz w:val="16"/>
                <w:szCs w:val="18"/>
                <w:lang w:val="en-US"/>
              </w:rPr>
            </w:pPr>
            <w:r w:rsidRPr="00015C61">
              <w:rPr>
                <w:sz w:val="16"/>
                <w:szCs w:val="18"/>
                <w:lang w:val="en-US"/>
              </w:rPr>
              <w:t>Inclusive social development</w:t>
            </w:r>
          </w:p>
        </w:tc>
        <w:tc>
          <w:tcPr>
            <w:tcW w:w="229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D4A0A34" w14:textId="77777777" w:rsidR="001964F8" w:rsidRPr="00015C61" w:rsidRDefault="001964F8" w:rsidP="001964F8">
            <w:pPr>
              <w:rPr>
                <w:sz w:val="16"/>
                <w:szCs w:val="18"/>
                <w:lang w:val="en-US"/>
              </w:rPr>
            </w:pPr>
            <w:r w:rsidRPr="00015C61">
              <w:rPr>
                <w:sz w:val="16"/>
                <w:szCs w:val="18"/>
                <w:lang w:val="en-US"/>
              </w:rPr>
              <w:t>Projects:</w:t>
            </w:r>
          </w:p>
          <w:p w14:paraId="2C7638A5" w14:textId="77777777" w:rsidR="001964F8" w:rsidRPr="00015C61" w:rsidRDefault="001964F8" w:rsidP="001964F8">
            <w:pPr>
              <w:rPr>
                <w:sz w:val="16"/>
                <w:szCs w:val="18"/>
                <w:lang w:val="en-US"/>
              </w:rPr>
            </w:pPr>
            <w:r w:rsidRPr="00015C61">
              <w:rPr>
                <w:sz w:val="16"/>
                <w:szCs w:val="18"/>
                <w:lang w:val="en-US"/>
              </w:rPr>
              <w:t xml:space="preserve">1. Promoting the social inclusion of people with disabilities in Bosnia and Herzegovina </w:t>
            </w:r>
          </w:p>
          <w:p w14:paraId="4E67DDEB" w14:textId="77777777" w:rsidR="001964F8" w:rsidRPr="00015C61" w:rsidRDefault="001964F8" w:rsidP="001964F8">
            <w:pPr>
              <w:rPr>
                <w:sz w:val="16"/>
                <w:szCs w:val="18"/>
                <w:lang w:val="en-US"/>
              </w:rPr>
            </w:pPr>
          </w:p>
          <w:p w14:paraId="01B96142" w14:textId="77777777" w:rsidR="001964F8" w:rsidRPr="00015C61" w:rsidRDefault="001964F8" w:rsidP="001964F8">
            <w:pPr>
              <w:rPr>
                <w:sz w:val="16"/>
                <w:szCs w:val="18"/>
                <w:lang w:val="en-US"/>
              </w:rPr>
            </w:pPr>
          </w:p>
          <w:p w14:paraId="39CE9E65" w14:textId="3FD4CF22" w:rsidR="001964F8" w:rsidRPr="00015C61" w:rsidRDefault="001964F8" w:rsidP="001964F8">
            <w:pPr>
              <w:rPr>
                <w:sz w:val="16"/>
                <w:szCs w:val="18"/>
                <w:lang w:val="en-US"/>
              </w:rPr>
            </w:pPr>
            <w:r w:rsidRPr="00015C61">
              <w:rPr>
                <w:sz w:val="16"/>
                <w:szCs w:val="18"/>
                <w:lang w:val="en-US"/>
              </w:rPr>
              <w:t xml:space="preserve">2. My job - job opportunities for people with </w:t>
            </w:r>
            <w:proofErr w:type="gramStart"/>
            <w:r w:rsidRPr="00015C61">
              <w:rPr>
                <w:sz w:val="16"/>
                <w:szCs w:val="18"/>
                <w:lang w:val="en-US"/>
              </w:rPr>
              <w:t>disabilities  2020</w:t>
            </w:r>
            <w:proofErr w:type="gramEnd"/>
            <w:r w:rsidRPr="00015C61">
              <w:rPr>
                <w:sz w:val="16"/>
                <w:szCs w:val="18"/>
                <w:lang w:val="en-US"/>
              </w:rPr>
              <w:t>-2023</w:t>
            </w:r>
          </w:p>
        </w:tc>
        <w:tc>
          <w:tcPr>
            <w:tcW w:w="139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69F6E38" w14:textId="621B20FF" w:rsidR="001964F8" w:rsidRPr="00015C61" w:rsidRDefault="001964F8" w:rsidP="001964F8">
            <w:pPr>
              <w:rPr>
                <w:sz w:val="16"/>
                <w:szCs w:val="18"/>
                <w:lang w:val="en-US"/>
              </w:rPr>
            </w:pPr>
            <w:proofErr w:type="spellStart"/>
            <w:r w:rsidRPr="00015C61">
              <w:rPr>
                <w:sz w:val="16"/>
                <w:szCs w:val="18"/>
                <w:lang w:val="en-US"/>
              </w:rPr>
              <w:t>CzDA</w:t>
            </w:r>
            <w:proofErr w:type="spellEnd"/>
          </w:p>
        </w:tc>
        <w:tc>
          <w:tcPr>
            <w:tcW w:w="229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D5438E7" w14:textId="45CDB8B8" w:rsidR="001964F8" w:rsidRPr="00015C61" w:rsidRDefault="001964F8" w:rsidP="001964F8">
            <w:pPr>
              <w:rPr>
                <w:sz w:val="16"/>
                <w:szCs w:val="18"/>
                <w:lang w:val="en-US"/>
              </w:rPr>
            </w:pPr>
            <w:r w:rsidRPr="00015C61">
              <w:rPr>
                <w:sz w:val="16"/>
                <w:szCs w:val="18"/>
                <w:lang w:val="en-US"/>
              </w:rPr>
              <w:t>People in Need</w:t>
            </w:r>
          </w:p>
        </w:tc>
        <w:tc>
          <w:tcPr>
            <w:tcW w:w="130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84AA21F" w14:textId="25D1BD26" w:rsidR="00477568" w:rsidRPr="00015C61" w:rsidRDefault="00477568" w:rsidP="00477568">
            <w:pPr>
              <w:rPr>
                <w:sz w:val="18"/>
                <w:szCs w:val="18"/>
                <w:lang w:val="en-US"/>
              </w:rPr>
            </w:pPr>
            <w:r w:rsidRPr="00015C61">
              <w:rPr>
                <w:sz w:val="18"/>
                <w:szCs w:val="18"/>
                <w:lang w:val="en-US"/>
              </w:rPr>
              <w:t>Item 1: 2016–2018</w:t>
            </w:r>
          </w:p>
          <w:p w14:paraId="323A4193" w14:textId="77777777" w:rsidR="00477568" w:rsidRPr="00015C61" w:rsidRDefault="00477568" w:rsidP="00477568">
            <w:pPr>
              <w:rPr>
                <w:sz w:val="18"/>
                <w:szCs w:val="18"/>
                <w:lang w:val="en-US"/>
              </w:rPr>
            </w:pPr>
          </w:p>
          <w:p w14:paraId="5317D899" w14:textId="566A2F88" w:rsidR="001964F8" w:rsidRPr="00015C61" w:rsidRDefault="00477568" w:rsidP="00477568">
            <w:pPr>
              <w:rPr>
                <w:sz w:val="16"/>
                <w:szCs w:val="18"/>
                <w:lang w:val="en-US"/>
              </w:rPr>
            </w:pPr>
            <w:r w:rsidRPr="00015C61">
              <w:rPr>
                <w:sz w:val="18"/>
                <w:szCs w:val="18"/>
                <w:lang w:val="en-US"/>
              </w:rPr>
              <w:t>Item 2: 2020–2023</w:t>
            </w:r>
          </w:p>
        </w:tc>
        <w:tc>
          <w:tcPr>
            <w:tcW w:w="117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77F9C46" w14:textId="77777777" w:rsidR="00015C61" w:rsidRPr="00015C61" w:rsidRDefault="00015C61" w:rsidP="001964F8">
            <w:pPr>
              <w:rPr>
                <w:sz w:val="16"/>
                <w:szCs w:val="18"/>
                <w:lang w:val="en-US"/>
              </w:rPr>
            </w:pPr>
          </w:p>
          <w:p w14:paraId="37F5D2F0" w14:textId="77777777" w:rsidR="00015C61" w:rsidRPr="00015C61" w:rsidRDefault="00015C61" w:rsidP="001964F8">
            <w:pPr>
              <w:rPr>
                <w:sz w:val="16"/>
                <w:szCs w:val="18"/>
                <w:lang w:val="en-US"/>
              </w:rPr>
            </w:pPr>
          </w:p>
          <w:p w14:paraId="51243805" w14:textId="77777777" w:rsidR="00015C61" w:rsidRPr="00015C61" w:rsidRDefault="00015C61" w:rsidP="001964F8">
            <w:pPr>
              <w:rPr>
                <w:sz w:val="16"/>
                <w:szCs w:val="18"/>
                <w:lang w:val="en-US"/>
              </w:rPr>
            </w:pPr>
          </w:p>
          <w:p w14:paraId="6EE5AEA2" w14:textId="6CAA0239" w:rsidR="001964F8" w:rsidRPr="00015C61" w:rsidRDefault="002D4219" w:rsidP="001964F8">
            <w:pPr>
              <w:rPr>
                <w:sz w:val="16"/>
                <w:szCs w:val="18"/>
                <w:lang w:val="en-US"/>
              </w:rPr>
            </w:pPr>
            <w:r w:rsidRPr="00015C61">
              <w:rPr>
                <w:sz w:val="16"/>
                <w:szCs w:val="18"/>
                <w:lang w:val="en-US"/>
              </w:rPr>
              <w:t xml:space="preserve">TOTAL: </w:t>
            </w:r>
            <w:r w:rsidR="001964F8" w:rsidRPr="00015C61">
              <w:rPr>
                <w:sz w:val="16"/>
                <w:szCs w:val="18"/>
                <w:lang w:val="en-US"/>
              </w:rPr>
              <w:t>CZK</w:t>
            </w:r>
          </w:p>
          <w:p w14:paraId="7919EDAB" w14:textId="77777777" w:rsidR="001964F8" w:rsidRPr="00015C61" w:rsidRDefault="001964F8" w:rsidP="001964F8">
            <w:pPr>
              <w:rPr>
                <w:sz w:val="16"/>
                <w:szCs w:val="18"/>
                <w:lang w:val="en-US"/>
              </w:rPr>
            </w:pPr>
            <w:r w:rsidRPr="00015C61">
              <w:rPr>
                <w:sz w:val="16"/>
                <w:szCs w:val="18"/>
                <w:lang w:val="en-US"/>
              </w:rPr>
              <w:t>37,142,558</w:t>
            </w:r>
          </w:p>
          <w:p w14:paraId="0BD3ED7E" w14:textId="77777777" w:rsidR="002D4219" w:rsidRPr="00015C61" w:rsidRDefault="002D4219" w:rsidP="002D4219">
            <w:pPr>
              <w:rPr>
                <w:sz w:val="16"/>
                <w:szCs w:val="18"/>
                <w:lang w:val="en-US"/>
              </w:rPr>
            </w:pPr>
            <w:r w:rsidRPr="002D4219">
              <w:rPr>
                <w:sz w:val="16"/>
                <w:szCs w:val="18"/>
                <w:lang w:val="en-US"/>
              </w:rPr>
              <w:t>Item 1</w:t>
            </w:r>
            <w:r w:rsidRPr="002D4219">
              <w:rPr>
                <w:sz w:val="16"/>
                <w:szCs w:val="18"/>
                <w:lang w:val="en-US"/>
              </w:rPr>
              <w:br/>
              <w:t>Contracted amount: CZK 10,550,709</w:t>
            </w:r>
            <w:r w:rsidRPr="002D4219">
              <w:rPr>
                <w:sz w:val="16"/>
                <w:szCs w:val="18"/>
                <w:lang w:val="en-US"/>
              </w:rPr>
              <w:br/>
              <w:t>Funding instrument: Grant</w:t>
            </w:r>
          </w:p>
          <w:p w14:paraId="770724CD" w14:textId="77777777" w:rsidR="002D4219" w:rsidRPr="002D4219" w:rsidRDefault="002D4219" w:rsidP="002D4219">
            <w:pPr>
              <w:rPr>
                <w:sz w:val="16"/>
                <w:szCs w:val="18"/>
                <w:lang w:val="en-US"/>
              </w:rPr>
            </w:pPr>
          </w:p>
          <w:p w14:paraId="767A7DB4" w14:textId="596CA2C3" w:rsidR="00015C61" w:rsidRPr="00015C61" w:rsidRDefault="002D4219" w:rsidP="00015C61">
            <w:pPr>
              <w:rPr>
                <w:sz w:val="16"/>
                <w:szCs w:val="18"/>
                <w:lang w:val="en-US"/>
              </w:rPr>
            </w:pPr>
            <w:r w:rsidRPr="002D4219">
              <w:rPr>
                <w:sz w:val="16"/>
                <w:szCs w:val="18"/>
                <w:lang w:val="en-US"/>
              </w:rPr>
              <w:t>Item 2</w:t>
            </w:r>
            <w:r w:rsidRPr="002D4219">
              <w:rPr>
                <w:sz w:val="16"/>
                <w:szCs w:val="18"/>
                <w:lang w:val="en-US"/>
              </w:rPr>
              <w:br/>
              <w:t>Total funding from Development Cooperation: CZK 15,703,441</w:t>
            </w:r>
            <w:r w:rsidRPr="002D4219">
              <w:rPr>
                <w:sz w:val="16"/>
                <w:szCs w:val="18"/>
                <w:lang w:val="en-US"/>
              </w:rPr>
              <w:br/>
              <w:t>Funding instrument: Grant</w:t>
            </w:r>
          </w:p>
          <w:p w14:paraId="1E2E3D50" w14:textId="77777777" w:rsidR="00015C61" w:rsidRPr="00015C61" w:rsidRDefault="00015C61" w:rsidP="001964F8">
            <w:pPr>
              <w:rPr>
                <w:sz w:val="16"/>
                <w:szCs w:val="18"/>
                <w:lang w:val="en-US"/>
              </w:rPr>
            </w:pPr>
          </w:p>
          <w:p w14:paraId="79F4423C" w14:textId="77777777" w:rsidR="00015C61" w:rsidRPr="00015C61" w:rsidRDefault="00015C61" w:rsidP="001964F8">
            <w:pPr>
              <w:rPr>
                <w:sz w:val="16"/>
                <w:szCs w:val="18"/>
                <w:lang w:val="en-US"/>
              </w:rPr>
            </w:pPr>
          </w:p>
          <w:p w14:paraId="092EAA87" w14:textId="77777777" w:rsidR="00015C61" w:rsidRPr="00015C61" w:rsidRDefault="00015C61" w:rsidP="001964F8">
            <w:pPr>
              <w:rPr>
                <w:sz w:val="16"/>
                <w:szCs w:val="18"/>
                <w:lang w:val="en-US"/>
              </w:rPr>
            </w:pPr>
          </w:p>
          <w:p w14:paraId="54DD47F6" w14:textId="7C697449" w:rsidR="00015C61" w:rsidRPr="00015C61" w:rsidRDefault="00015C61" w:rsidP="001964F8">
            <w:pPr>
              <w:rPr>
                <w:sz w:val="16"/>
                <w:szCs w:val="18"/>
                <w:lang w:val="en-US"/>
              </w:rPr>
            </w:pPr>
          </w:p>
        </w:tc>
        <w:tc>
          <w:tcPr>
            <w:tcW w:w="361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9B86F2F" w14:textId="77777777" w:rsidR="001964F8" w:rsidRPr="00015C61" w:rsidRDefault="001964F8" w:rsidP="001964F8">
            <w:pPr>
              <w:rPr>
                <w:sz w:val="16"/>
                <w:szCs w:val="18"/>
                <w:lang w:val="en-US"/>
              </w:rPr>
            </w:pPr>
            <w:r w:rsidRPr="00015C61">
              <w:rPr>
                <w:sz w:val="16"/>
                <w:szCs w:val="18"/>
                <w:lang w:val="en-US"/>
              </w:rPr>
              <w:t xml:space="preserve">The evaluation aims to verify the impact of the project on the long-term social inclusion </w:t>
            </w:r>
            <w:proofErr w:type="gramStart"/>
            <w:r w:rsidRPr="00015C61">
              <w:rPr>
                <w:sz w:val="16"/>
                <w:szCs w:val="18"/>
                <w:lang w:val="en-US"/>
              </w:rPr>
              <w:t>of  people</w:t>
            </w:r>
            <w:proofErr w:type="gramEnd"/>
            <w:r w:rsidRPr="00015C61">
              <w:rPr>
                <w:sz w:val="16"/>
                <w:szCs w:val="18"/>
                <w:lang w:val="en-US"/>
              </w:rPr>
              <w:t xml:space="preserve"> with disabilities after the lapse of </w:t>
            </w:r>
            <w:proofErr w:type="spellStart"/>
            <w:r w:rsidRPr="00015C61">
              <w:rPr>
                <w:sz w:val="16"/>
                <w:szCs w:val="18"/>
                <w:lang w:val="en-US"/>
              </w:rPr>
              <w:t>some time</w:t>
            </w:r>
            <w:proofErr w:type="spellEnd"/>
            <w:r w:rsidRPr="00015C61">
              <w:rPr>
                <w:sz w:val="16"/>
                <w:szCs w:val="18"/>
                <w:lang w:val="en-US"/>
              </w:rPr>
              <w:t xml:space="preserve"> following the </w:t>
            </w:r>
            <w:proofErr w:type="gramStart"/>
            <w:r w:rsidRPr="00015C61">
              <w:rPr>
                <w:sz w:val="16"/>
                <w:szCs w:val="18"/>
                <w:lang w:val="en-US"/>
              </w:rPr>
              <w:t>completion  of</w:t>
            </w:r>
            <w:proofErr w:type="gramEnd"/>
            <w:r w:rsidRPr="00015C61">
              <w:rPr>
                <w:sz w:val="16"/>
                <w:szCs w:val="18"/>
                <w:lang w:val="en-US"/>
              </w:rPr>
              <w:t xml:space="preserve"> the project, including the sustainability of the institutional changes introduced within the project and the lessons learned for further implementation in the country.</w:t>
            </w:r>
          </w:p>
          <w:p w14:paraId="481E952A" w14:textId="749F1146" w:rsidR="00015C61" w:rsidRPr="00015C61" w:rsidRDefault="00015C61" w:rsidP="001964F8">
            <w:pPr>
              <w:rPr>
                <w:sz w:val="16"/>
                <w:szCs w:val="18"/>
                <w:lang w:val="en-US"/>
              </w:rPr>
            </w:pPr>
          </w:p>
        </w:tc>
      </w:tr>
      <w:tr w:rsidR="001964F8" w:rsidRPr="00AD28F8" w14:paraId="16BF022E" w14:textId="77777777" w:rsidTr="00015C61">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B8CCE4"/>
            <w:vAlign w:val="center"/>
          </w:tcPr>
          <w:p w14:paraId="362AC852" w14:textId="5765991B" w:rsidR="001964F8" w:rsidRPr="00015C61" w:rsidRDefault="001964F8" w:rsidP="001964F8">
            <w:pPr>
              <w:rPr>
                <w:sz w:val="18"/>
                <w:szCs w:val="20"/>
                <w:lang w:val="en-US"/>
              </w:rPr>
            </w:pPr>
            <w:r w:rsidRPr="00015C61">
              <w:rPr>
                <w:sz w:val="18"/>
                <w:szCs w:val="20"/>
                <w:lang w:val="en-US"/>
              </w:rPr>
              <w:lastRenderedPageBreak/>
              <w:t>7</w:t>
            </w:r>
          </w:p>
        </w:tc>
        <w:tc>
          <w:tcPr>
            <w:tcW w:w="940" w:type="dxa"/>
            <w:tcBorders>
              <w:top w:val="single" w:sz="4" w:space="0" w:color="auto"/>
              <w:left w:val="single" w:sz="4" w:space="0" w:color="auto"/>
              <w:bottom w:val="single" w:sz="4" w:space="0" w:color="auto"/>
              <w:right w:val="single" w:sz="4" w:space="0" w:color="auto"/>
            </w:tcBorders>
            <w:shd w:val="clear" w:color="auto" w:fill="B8CCE4"/>
            <w:vAlign w:val="center"/>
          </w:tcPr>
          <w:p w14:paraId="2253D4C6" w14:textId="2D82A2ED" w:rsidR="001964F8" w:rsidRPr="00015C61" w:rsidRDefault="001964F8" w:rsidP="001964F8">
            <w:pPr>
              <w:rPr>
                <w:sz w:val="16"/>
                <w:szCs w:val="18"/>
                <w:lang w:val="en-US"/>
              </w:rPr>
            </w:pPr>
            <w:r w:rsidRPr="00015C61">
              <w:rPr>
                <w:sz w:val="16"/>
                <w:szCs w:val="18"/>
                <w:lang w:val="en-US"/>
              </w:rPr>
              <w:t>Georgia</w:t>
            </w:r>
          </w:p>
        </w:tc>
        <w:tc>
          <w:tcPr>
            <w:tcW w:w="1440" w:type="dxa"/>
            <w:tcBorders>
              <w:top w:val="single" w:sz="4" w:space="0" w:color="auto"/>
              <w:left w:val="single" w:sz="4" w:space="0" w:color="auto"/>
              <w:bottom w:val="single" w:sz="4" w:space="0" w:color="auto"/>
              <w:right w:val="single" w:sz="4" w:space="0" w:color="auto"/>
            </w:tcBorders>
            <w:shd w:val="clear" w:color="auto" w:fill="B8CCE4"/>
            <w:vAlign w:val="center"/>
          </w:tcPr>
          <w:p w14:paraId="05166CDA" w14:textId="3B80B016" w:rsidR="001964F8" w:rsidRPr="00015C61" w:rsidRDefault="001964F8" w:rsidP="001964F8">
            <w:pPr>
              <w:rPr>
                <w:sz w:val="16"/>
                <w:szCs w:val="18"/>
                <w:lang w:val="en-US"/>
              </w:rPr>
            </w:pPr>
            <w:r w:rsidRPr="00015C61">
              <w:rPr>
                <w:sz w:val="16"/>
                <w:szCs w:val="18"/>
                <w:lang w:val="en-US"/>
              </w:rPr>
              <w:t>Good governance</w:t>
            </w:r>
          </w:p>
        </w:tc>
        <w:tc>
          <w:tcPr>
            <w:tcW w:w="2298" w:type="dxa"/>
            <w:tcBorders>
              <w:top w:val="single" w:sz="4" w:space="0" w:color="auto"/>
              <w:left w:val="single" w:sz="4" w:space="0" w:color="auto"/>
              <w:bottom w:val="single" w:sz="4" w:space="0" w:color="auto"/>
              <w:right w:val="single" w:sz="4" w:space="0" w:color="auto"/>
            </w:tcBorders>
            <w:shd w:val="clear" w:color="auto" w:fill="B8CCE4"/>
            <w:vAlign w:val="center"/>
          </w:tcPr>
          <w:p w14:paraId="485A8E28" w14:textId="36DDE0C5" w:rsidR="001964F8" w:rsidRPr="00015C61" w:rsidRDefault="001964F8" w:rsidP="001964F8">
            <w:pPr>
              <w:rPr>
                <w:sz w:val="16"/>
                <w:szCs w:val="18"/>
                <w:lang w:val="en-US"/>
              </w:rPr>
            </w:pPr>
            <w:r w:rsidRPr="00015C61">
              <w:rPr>
                <w:sz w:val="16"/>
                <w:szCs w:val="18"/>
                <w:lang w:val="en-US"/>
              </w:rPr>
              <w:t xml:space="preserve">Implementation of the REACH and CLP regulations </w:t>
            </w:r>
          </w:p>
          <w:p w14:paraId="550C7FC1" w14:textId="77777777" w:rsidR="001964F8" w:rsidRPr="00015C61" w:rsidRDefault="001964F8" w:rsidP="001964F8">
            <w:pPr>
              <w:rPr>
                <w:sz w:val="16"/>
                <w:szCs w:val="18"/>
                <w:lang w:val="en-US"/>
              </w:rPr>
            </w:pPr>
          </w:p>
        </w:tc>
        <w:tc>
          <w:tcPr>
            <w:tcW w:w="1392" w:type="dxa"/>
            <w:tcBorders>
              <w:top w:val="single" w:sz="4" w:space="0" w:color="auto"/>
              <w:left w:val="single" w:sz="4" w:space="0" w:color="auto"/>
              <w:bottom w:val="single" w:sz="4" w:space="0" w:color="auto"/>
              <w:right w:val="single" w:sz="4" w:space="0" w:color="auto"/>
            </w:tcBorders>
            <w:shd w:val="clear" w:color="auto" w:fill="B8CCE4"/>
            <w:vAlign w:val="center"/>
          </w:tcPr>
          <w:p w14:paraId="5B8DE62E" w14:textId="7FA14E8A" w:rsidR="001964F8" w:rsidRPr="00015C61" w:rsidRDefault="001964F8" w:rsidP="001964F8">
            <w:pPr>
              <w:rPr>
                <w:sz w:val="16"/>
                <w:szCs w:val="18"/>
                <w:lang w:val="en-US"/>
              </w:rPr>
            </w:pPr>
            <w:proofErr w:type="spellStart"/>
            <w:r w:rsidRPr="00015C61">
              <w:rPr>
                <w:sz w:val="16"/>
                <w:szCs w:val="18"/>
                <w:lang w:val="en-US"/>
              </w:rPr>
              <w:t>CzDA</w:t>
            </w:r>
            <w:proofErr w:type="spellEnd"/>
          </w:p>
        </w:tc>
        <w:tc>
          <w:tcPr>
            <w:tcW w:w="2294" w:type="dxa"/>
            <w:tcBorders>
              <w:top w:val="single" w:sz="4" w:space="0" w:color="auto"/>
              <w:left w:val="single" w:sz="4" w:space="0" w:color="auto"/>
              <w:bottom w:val="single" w:sz="4" w:space="0" w:color="auto"/>
              <w:right w:val="single" w:sz="4" w:space="0" w:color="auto"/>
            </w:tcBorders>
            <w:shd w:val="clear" w:color="auto" w:fill="B8CCE4"/>
            <w:vAlign w:val="center"/>
          </w:tcPr>
          <w:p w14:paraId="6DC44F18" w14:textId="77777777" w:rsidR="001964F8" w:rsidRPr="00015C61" w:rsidRDefault="001964F8" w:rsidP="001964F8">
            <w:pPr>
              <w:rPr>
                <w:sz w:val="16"/>
                <w:szCs w:val="18"/>
                <w:lang w:val="en-US"/>
              </w:rPr>
            </w:pPr>
            <w:proofErr w:type="spellStart"/>
            <w:r w:rsidRPr="00015C61">
              <w:rPr>
                <w:sz w:val="16"/>
                <w:szCs w:val="18"/>
                <w:lang w:val="en-US"/>
              </w:rPr>
              <w:t>Dekonta</w:t>
            </w:r>
            <w:proofErr w:type="spellEnd"/>
            <w:r w:rsidRPr="00015C61">
              <w:rPr>
                <w:sz w:val="16"/>
                <w:szCs w:val="18"/>
                <w:lang w:val="en-US"/>
              </w:rPr>
              <w:t xml:space="preserve">, </w:t>
            </w:r>
            <w:proofErr w:type="spellStart"/>
            <w:r w:rsidRPr="00015C61">
              <w:rPr>
                <w:sz w:val="16"/>
                <w:szCs w:val="18"/>
                <w:lang w:val="en-US"/>
              </w:rPr>
              <w:t>a.s.</w:t>
            </w:r>
            <w:proofErr w:type="spellEnd"/>
          </w:p>
          <w:p w14:paraId="1F1B4A80" w14:textId="77777777" w:rsidR="001964F8" w:rsidRPr="00015C61" w:rsidRDefault="001964F8" w:rsidP="001964F8">
            <w:pPr>
              <w:rPr>
                <w:sz w:val="16"/>
                <w:szCs w:val="18"/>
                <w:lang w:val="en-US"/>
              </w:rPr>
            </w:pPr>
          </w:p>
        </w:tc>
        <w:tc>
          <w:tcPr>
            <w:tcW w:w="1306" w:type="dxa"/>
            <w:tcBorders>
              <w:top w:val="single" w:sz="4" w:space="0" w:color="auto"/>
              <w:left w:val="single" w:sz="4" w:space="0" w:color="auto"/>
              <w:bottom w:val="single" w:sz="4" w:space="0" w:color="auto"/>
              <w:right w:val="single" w:sz="4" w:space="0" w:color="auto"/>
            </w:tcBorders>
            <w:shd w:val="clear" w:color="auto" w:fill="B8CCE4"/>
            <w:vAlign w:val="center"/>
          </w:tcPr>
          <w:p w14:paraId="7505D0DC" w14:textId="77777777" w:rsidR="001964F8" w:rsidRPr="00015C61" w:rsidRDefault="001964F8" w:rsidP="001964F8">
            <w:pPr>
              <w:rPr>
                <w:sz w:val="16"/>
                <w:szCs w:val="18"/>
                <w:lang w:val="en-US"/>
              </w:rPr>
            </w:pPr>
            <w:r w:rsidRPr="00015C61">
              <w:rPr>
                <w:sz w:val="16"/>
                <w:szCs w:val="18"/>
                <w:lang w:val="en-US"/>
              </w:rPr>
              <w:t>2017-2022</w:t>
            </w:r>
          </w:p>
        </w:tc>
        <w:tc>
          <w:tcPr>
            <w:tcW w:w="1170" w:type="dxa"/>
            <w:tcBorders>
              <w:top w:val="single" w:sz="4" w:space="0" w:color="auto"/>
              <w:left w:val="single" w:sz="4" w:space="0" w:color="auto"/>
              <w:bottom w:val="single" w:sz="4" w:space="0" w:color="auto"/>
              <w:right w:val="single" w:sz="4" w:space="0" w:color="auto"/>
            </w:tcBorders>
            <w:shd w:val="clear" w:color="auto" w:fill="B8CCE4"/>
            <w:vAlign w:val="center"/>
          </w:tcPr>
          <w:p w14:paraId="225A50F1" w14:textId="7C239BCA" w:rsidR="001964F8" w:rsidRPr="00015C61" w:rsidRDefault="001964F8" w:rsidP="001964F8">
            <w:pPr>
              <w:rPr>
                <w:sz w:val="16"/>
                <w:szCs w:val="18"/>
                <w:lang w:val="en-US"/>
              </w:rPr>
            </w:pPr>
            <w:bookmarkStart w:id="0" w:name="_Hlk177047701"/>
            <w:r w:rsidRPr="00015C61">
              <w:rPr>
                <w:sz w:val="16"/>
                <w:szCs w:val="18"/>
                <w:lang w:val="en-US"/>
              </w:rPr>
              <w:t>CZK</w:t>
            </w:r>
          </w:p>
          <w:p w14:paraId="4AD6640F" w14:textId="77777777" w:rsidR="001964F8" w:rsidRPr="00015C61" w:rsidRDefault="001964F8" w:rsidP="001964F8">
            <w:pPr>
              <w:rPr>
                <w:sz w:val="16"/>
                <w:szCs w:val="18"/>
                <w:lang w:val="en-US"/>
              </w:rPr>
            </w:pPr>
            <w:r w:rsidRPr="00015C61">
              <w:rPr>
                <w:sz w:val="16"/>
                <w:szCs w:val="18"/>
                <w:lang w:val="en-US"/>
              </w:rPr>
              <w:t>17</w:t>
            </w:r>
            <w:r w:rsidR="005D4F88" w:rsidRPr="00015C61">
              <w:rPr>
                <w:sz w:val="16"/>
                <w:szCs w:val="18"/>
                <w:lang w:val="en-US"/>
              </w:rPr>
              <w:t xml:space="preserve"> </w:t>
            </w:r>
            <w:r w:rsidRPr="00015C61">
              <w:rPr>
                <w:sz w:val="16"/>
                <w:szCs w:val="18"/>
                <w:lang w:val="en-US"/>
              </w:rPr>
              <w:t>760</w:t>
            </w:r>
            <w:r w:rsidR="005D4F88" w:rsidRPr="00015C61">
              <w:rPr>
                <w:sz w:val="16"/>
                <w:szCs w:val="18"/>
                <w:lang w:val="en-US"/>
              </w:rPr>
              <w:t xml:space="preserve"> </w:t>
            </w:r>
            <w:r w:rsidRPr="00015C61">
              <w:rPr>
                <w:sz w:val="16"/>
                <w:szCs w:val="18"/>
                <w:lang w:val="en-US"/>
              </w:rPr>
              <w:t>300</w:t>
            </w:r>
            <w:bookmarkEnd w:id="0"/>
          </w:p>
          <w:p w14:paraId="7B2A893F" w14:textId="45C527E8" w:rsidR="00E26B4C" w:rsidRPr="00015C61" w:rsidRDefault="00E26B4C" w:rsidP="001964F8">
            <w:pPr>
              <w:rPr>
                <w:sz w:val="16"/>
                <w:szCs w:val="18"/>
                <w:lang w:val="en-US"/>
              </w:rPr>
            </w:pPr>
            <w:r w:rsidRPr="00015C61">
              <w:rPr>
                <w:sz w:val="16"/>
                <w:szCs w:val="18"/>
                <w:lang w:val="en-US"/>
              </w:rPr>
              <w:t>Public procurement</w:t>
            </w:r>
          </w:p>
        </w:tc>
        <w:tc>
          <w:tcPr>
            <w:tcW w:w="3619" w:type="dxa"/>
            <w:tcBorders>
              <w:top w:val="single" w:sz="4" w:space="0" w:color="auto"/>
              <w:left w:val="single" w:sz="4" w:space="0" w:color="auto"/>
              <w:bottom w:val="single" w:sz="4" w:space="0" w:color="auto"/>
              <w:right w:val="single" w:sz="4" w:space="0" w:color="auto"/>
            </w:tcBorders>
            <w:shd w:val="clear" w:color="auto" w:fill="B8CCE4"/>
            <w:vAlign w:val="center"/>
          </w:tcPr>
          <w:p w14:paraId="7FB02480" w14:textId="77777777" w:rsidR="00015C61" w:rsidRPr="00015C61" w:rsidRDefault="00015C61" w:rsidP="001964F8">
            <w:pPr>
              <w:rPr>
                <w:sz w:val="16"/>
                <w:szCs w:val="18"/>
                <w:lang w:val="en-US"/>
              </w:rPr>
            </w:pPr>
          </w:p>
          <w:p w14:paraId="4894195C" w14:textId="77777777" w:rsidR="001964F8" w:rsidRPr="00015C61" w:rsidRDefault="001964F8" w:rsidP="001964F8">
            <w:pPr>
              <w:rPr>
                <w:sz w:val="16"/>
                <w:szCs w:val="18"/>
                <w:lang w:val="en-US"/>
              </w:rPr>
            </w:pPr>
            <w:r w:rsidRPr="00015C61">
              <w:rPr>
                <w:sz w:val="16"/>
                <w:szCs w:val="18"/>
                <w:lang w:val="en-US"/>
              </w:rPr>
              <w:t xml:space="preserve">The evaluation aims to identify the impacts of the project and the capacity built </w:t>
            </w:r>
            <w:proofErr w:type="gramStart"/>
            <w:r w:rsidRPr="00015C61">
              <w:rPr>
                <w:sz w:val="16"/>
                <w:szCs w:val="18"/>
                <w:lang w:val="en-US"/>
              </w:rPr>
              <w:t>in the area of</w:t>
            </w:r>
            <w:proofErr w:type="gramEnd"/>
            <w:r w:rsidRPr="00015C61">
              <w:rPr>
                <w:sz w:val="16"/>
                <w:szCs w:val="18"/>
                <w:lang w:val="en-US"/>
              </w:rPr>
              <w:t xml:space="preserve"> sound chemicals management by implementing EU environmental legislation into Georgian national legislation. The evaluation should also identify the advantages and disadvantages of implementing a similar type of project through public procurement as opposed to subsidies.</w:t>
            </w:r>
          </w:p>
          <w:p w14:paraId="29E02382" w14:textId="37ACEA95" w:rsidR="00015C61" w:rsidRPr="00015C61" w:rsidRDefault="00015C61" w:rsidP="001964F8">
            <w:pPr>
              <w:rPr>
                <w:sz w:val="16"/>
                <w:szCs w:val="18"/>
                <w:lang w:val="en-US"/>
              </w:rPr>
            </w:pPr>
          </w:p>
        </w:tc>
      </w:tr>
      <w:tr w:rsidR="001964F8" w:rsidRPr="00AD28F8" w14:paraId="19ADB479" w14:textId="77777777" w:rsidTr="00015C61">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8C34AEB" w14:textId="626903B9" w:rsidR="001964F8" w:rsidRPr="00015C61" w:rsidRDefault="008D0418" w:rsidP="001964F8">
            <w:pPr>
              <w:rPr>
                <w:sz w:val="18"/>
                <w:szCs w:val="20"/>
                <w:lang w:val="en-US"/>
              </w:rPr>
            </w:pPr>
            <w:r w:rsidRPr="00015C61">
              <w:rPr>
                <w:sz w:val="18"/>
                <w:szCs w:val="20"/>
                <w:lang w:val="en-US"/>
              </w:rPr>
              <w:t>8</w:t>
            </w:r>
          </w:p>
        </w:tc>
        <w:tc>
          <w:tcPr>
            <w:tcW w:w="9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736279E" w14:textId="77777777" w:rsidR="001964F8" w:rsidRPr="00015C61" w:rsidRDefault="001964F8" w:rsidP="001964F8">
            <w:pPr>
              <w:rPr>
                <w:sz w:val="16"/>
                <w:szCs w:val="18"/>
                <w:lang w:val="en-US"/>
              </w:rPr>
            </w:pPr>
            <w:r w:rsidRPr="00015C61">
              <w:rPr>
                <w:sz w:val="16"/>
                <w:szCs w:val="18"/>
                <w:lang w:val="en-US"/>
              </w:rPr>
              <w:t>Ethiopia</w:t>
            </w:r>
          </w:p>
          <w:p w14:paraId="371DF9A8" w14:textId="39600699" w:rsidR="00983FEF" w:rsidRPr="00015C61" w:rsidRDefault="00983FEF" w:rsidP="001964F8">
            <w:pPr>
              <w:rPr>
                <w:sz w:val="16"/>
                <w:szCs w:val="18"/>
                <w:lang w:val="en-US"/>
              </w:rPr>
            </w:pPr>
            <w:r w:rsidRPr="00015C61">
              <w:rPr>
                <w:sz w:val="16"/>
                <w:szCs w:val="18"/>
                <w:lang w:val="en-US"/>
              </w:rPr>
              <w:t>(TBC)</w:t>
            </w:r>
          </w:p>
        </w:tc>
        <w:tc>
          <w:tcPr>
            <w:tcW w:w="14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3FF652C" w14:textId="32966F37" w:rsidR="001964F8" w:rsidRPr="00015C61" w:rsidRDefault="00515380" w:rsidP="00515380">
            <w:pPr>
              <w:rPr>
                <w:sz w:val="16"/>
                <w:szCs w:val="18"/>
                <w:lang w:val="en-US"/>
              </w:rPr>
            </w:pPr>
            <w:r w:rsidRPr="00015C61">
              <w:rPr>
                <w:sz w:val="16"/>
                <w:szCs w:val="18"/>
                <w:lang w:val="en-US"/>
              </w:rPr>
              <w:t>Sustainable Natural Resource Management</w:t>
            </w:r>
          </w:p>
        </w:tc>
        <w:tc>
          <w:tcPr>
            <w:tcW w:w="229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DCED6EE" w14:textId="3BDAFE35" w:rsidR="001964F8" w:rsidRPr="00015C61" w:rsidRDefault="00515380" w:rsidP="00515380">
            <w:pPr>
              <w:rPr>
                <w:sz w:val="16"/>
                <w:szCs w:val="18"/>
                <w:lang w:val="en-US"/>
              </w:rPr>
            </w:pPr>
            <w:r w:rsidRPr="00015C61">
              <w:rPr>
                <w:sz w:val="16"/>
                <w:szCs w:val="18"/>
                <w:lang w:val="en-US"/>
              </w:rPr>
              <w:t>Establishment of a Sustainable Drinking Water Supply System in Selected Kebeles of Bura, Dale and Bona Zuriya Woredas</w:t>
            </w:r>
          </w:p>
        </w:tc>
        <w:tc>
          <w:tcPr>
            <w:tcW w:w="139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3183484" w14:textId="59EAB0C7" w:rsidR="001964F8" w:rsidRPr="00015C61" w:rsidRDefault="001964F8" w:rsidP="001964F8">
            <w:pPr>
              <w:rPr>
                <w:sz w:val="16"/>
                <w:szCs w:val="18"/>
                <w:lang w:val="en-US"/>
              </w:rPr>
            </w:pPr>
            <w:proofErr w:type="spellStart"/>
            <w:r w:rsidRPr="00015C61">
              <w:rPr>
                <w:sz w:val="16"/>
                <w:szCs w:val="18"/>
                <w:lang w:val="en-US"/>
              </w:rPr>
              <w:t>CzDA</w:t>
            </w:r>
            <w:proofErr w:type="spellEnd"/>
          </w:p>
        </w:tc>
        <w:tc>
          <w:tcPr>
            <w:tcW w:w="229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E549EAA" w14:textId="28911E10" w:rsidR="001964F8" w:rsidRPr="00015C61" w:rsidRDefault="008D0418" w:rsidP="008D0418">
            <w:pPr>
              <w:rPr>
                <w:sz w:val="16"/>
                <w:szCs w:val="18"/>
                <w:lang w:val="en-US"/>
              </w:rPr>
            </w:pPr>
            <w:r w:rsidRPr="00015C61">
              <w:rPr>
                <w:sz w:val="16"/>
                <w:szCs w:val="18"/>
                <w:lang w:val="en-US"/>
              </w:rPr>
              <w:t>Consortium of Ircon + People in Need (</w:t>
            </w:r>
            <w:proofErr w:type="spellStart"/>
            <w:r w:rsidRPr="00015C61">
              <w:rPr>
                <w:sz w:val="16"/>
                <w:szCs w:val="18"/>
                <w:lang w:val="en-US"/>
              </w:rPr>
              <w:t>ČvT</w:t>
            </w:r>
            <w:proofErr w:type="spellEnd"/>
            <w:r w:rsidRPr="00015C61">
              <w:rPr>
                <w:sz w:val="16"/>
                <w:szCs w:val="18"/>
                <w:lang w:val="en-US"/>
              </w:rPr>
              <w:t xml:space="preserve">) + </w:t>
            </w:r>
            <w:proofErr w:type="spellStart"/>
            <w:r w:rsidRPr="00015C61">
              <w:rPr>
                <w:sz w:val="16"/>
                <w:szCs w:val="18"/>
                <w:lang w:val="en-US"/>
              </w:rPr>
              <w:t>Aquacon</w:t>
            </w:r>
            <w:proofErr w:type="spellEnd"/>
          </w:p>
        </w:tc>
        <w:tc>
          <w:tcPr>
            <w:tcW w:w="130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626F559" w14:textId="4F8D1B02" w:rsidR="001964F8" w:rsidRPr="00015C61" w:rsidRDefault="008D0418" w:rsidP="008D0418">
            <w:pPr>
              <w:rPr>
                <w:sz w:val="16"/>
                <w:szCs w:val="18"/>
                <w:lang w:val="en-US"/>
              </w:rPr>
            </w:pPr>
            <w:r w:rsidRPr="00015C61">
              <w:rPr>
                <w:sz w:val="16"/>
                <w:szCs w:val="18"/>
                <w:lang w:val="en-US"/>
              </w:rPr>
              <w:t>2019–2024</w:t>
            </w:r>
          </w:p>
        </w:tc>
        <w:tc>
          <w:tcPr>
            <w:tcW w:w="117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F9F16F2" w14:textId="498AA166" w:rsidR="001964F8" w:rsidRPr="00015C61" w:rsidRDefault="008D0418" w:rsidP="008D0418">
            <w:pPr>
              <w:rPr>
                <w:sz w:val="16"/>
                <w:szCs w:val="18"/>
                <w:lang w:val="en-US"/>
              </w:rPr>
            </w:pPr>
            <w:r w:rsidRPr="00015C61">
              <w:rPr>
                <w:sz w:val="16"/>
                <w:szCs w:val="18"/>
                <w:lang w:val="en-US"/>
              </w:rPr>
              <w:t>CZK 67</w:t>
            </w:r>
            <w:r w:rsidR="005D4F88" w:rsidRPr="00015C61">
              <w:rPr>
                <w:sz w:val="16"/>
                <w:szCs w:val="18"/>
                <w:lang w:val="en-US"/>
              </w:rPr>
              <w:t xml:space="preserve"> </w:t>
            </w:r>
            <w:r w:rsidRPr="00015C61">
              <w:rPr>
                <w:sz w:val="16"/>
                <w:szCs w:val="18"/>
                <w:lang w:val="en-US"/>
              </w:rPr>
              <w:t>000</w:t>
            </w:r>
            <w:r w:rsidR="005D4F88" w:rsidRPr="00015C61">
              <w:rPr>
                <w:sz w:val="16"/>
                <w:szCs w:val="18"/>
                <w:lang w:val="en-US"/>
              </w:rPr>
              <w:t xml:space="preserve"> </w:t>
            </w:r>
            <w:r w:rsidRPr="00015C61">
              <w:rPr>
                <w:sz w:val="16"/>
                <w:szCs w:val="18"/>
                <w:lang w:val="en-US"/>
              </w:rPr>
              <w:t>000</w:t>
            </w:r>
          </w:p>
        </w:tc>
        <w:tc>
          <w:tcPr>
            <w:tcW w:w="361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32E22F0" w14:textId="77777777" w:rsidR="00015C61" w:rsidRPr="00015C61" w:rsidRDefault="00015C61" w:rsidP="00B07087">
            <w:pPr>
              <w:rPr>
                <w:sz w:val="16"/>
                <w:szCs w:val="18"/>
                <w:lang w:val="en-US"/>
              </w:rPr>
            </w:pPr>
          </w:p>
          <w:p w14:paraId="0BCE476B" w14:textId="77777777" w:rsidR="001964F8" w:rsidRPr="00015C61" w:rsidRDefault="00B07087" w:rsidP="00B07087">
            <w:pPr>
              <w:rPr>
                <w:sz w:val="16"/>
                <w:szCs w:val="18"/>
                <w:lang w:val="en-US"/>
              </w:rPr>
            </w:pPr>
            <w:r w:rsidRPr="00015C61">
              <w:rPr>
                <w:sz w:val="16"/>
                <w:szCs w:val="18"/>
                <w:lang w:val="en-US"/>
              </w:rPr>
              <w:t>The subject of the evaluation will be a public contract completed in 2024, implemented by a consortium of non-profit and private sector entities. The primary aim of the evaluation is to assess the efficiency of the financial resources used in relation to the project outcomes (e.g. the number of inhabitants with access to drinking water before and after the project implementation), as well as the appropriateness of the selected financial instrument (i.e. public procurement compared to a grant/budgetary measure) and the effectiveness of consortium-based cooperation.</w:t>
            </w:r>
          </w:p>
          <w:p w14:paraId="77A1EA7D" w14:textId="749DC226" w:rsidR="00015C61" w:rsidRPr="00015C61" w:rsidRDefault="00015C61" w:rsidP="00B07087">
            <w:pPr>
              <w:rPr>
                <w:sz w:val="16"/>
                <w:szCs w:val="18"/>
                <w:lang w:val="en-US"/>
              </w:rPr>
            </w:pPr>
          </w:p>
        </w:tc>
      </w:tr>
      <w:tr w:rsidR="001964F8" w:rsidRPr="003B3EFA" w14:paraId="6220149D" w14:textId="77777777" w:rsidTr="00AF33B3">
        <w:trPr>
          <w:trHeight w:val="70"/>
        </w:trPr>
        <w:tc>
          <w:tcPr>
            <w:tcW w:w="15168" w:type="dxa"/>
            <w:gridSpan w:val="9"/>
            <w:shd w:val="clear" w:color="auto" w:fill="D9D9D9"/>
          </w:tcPr>
          <w:p w14:paraId="0ABEB5A9" w14:textId="77777777" w:rsidR="001964F8" w:rsidRPr="003B3EFA" w:rsidRDefault="001964F8" w:rsidP="001964F8">
            <w:pPr>
              <w:tabs>
                <w:tab w:val="left" w:pos="5985"/>
              </w:tabs>
              <w:jc w:val="center"/>
              <w:rPr>
                <w:b/>
                <w:sz w:val="18"/>
                <w:szCs w:val="20"/>
                <w:lang w:val="en-GB"/>
              </w:rPr>
            </w:pPr>
          </w:p>
          <w:p w14:paraId="514BC060" w14:textId="552CD2EE" w:rsidR="001964F8" w:rsidRPr="003B3EFA" w:rsidRDefault="001964F8" w:rsidP="001964F8">
            <w:pPr>
              <w:tabs>
                <w:tab w:val="left" w:pos="5985"/>
              </w:tabs>
              <w:jc w:val="center"/>
              <w:rPr>
                <w:b/>
                <w:sz w:val="18"/>
                <w:szCs w:val="20"/>
                <w:lang w:val="en-GB"/>
              </w:rPr>
            </w:pPr>
            <w:r w:rsidRPr="0014027A">
              <w:rPr>
                <w:b/>
                <w:sz w:val="18"/>
                <w:szCs w:val="20"/>
                <w:lang w:val="en-GB"/>
              </w:rPr>
              <w:t xml:space="preserve">Note: In addition to the planned projects, it is possible to conduct ongoing evaluation with the programme/project managers of </w:t>
            </w:r>
            <w:r>
              <w:rPr>
                <w:b/>
                <w:sz w:val="18"/>
                <w:szCs w:val="20"/>
                <w:lang w:val="en-GB"/>
              </w:rPr>
              <w:t xml:space="preserve">Czech </w:t>
            </w:r>
            <w:r w:rsidRPr="0014027A">
              <w:rPr>
                <w:b/>
                <w:sz w:val="18"/>
                <w:szCs w:val="20"/>
                <w:lang w:val="en-GB"/>
              </w:rPr>
              <w:t>FDC and H</w:t>
            </w:r>
            <w:r>
              <w:rPr>
                <w:b/>
                <w:sz w:val="18"/>
                <w:szCs w:val="20"/>
                <w:lang w:val="en-GB"/>
              </w:rPr>
              <w:t>A</w:t>
            </w:r>
            <w:r w:rsidRPr="0014027A">
              <w:rPr>
                <w:b/>
                <w:sz w:val="18"/>
                <w:szCs w:val="20"/>
                <w:lang w:val="en-GB"/>
              </w:rPr>
              <w:t xml:space="preserve"> subject to the need and international offer.</w:t>
            </w:r>
          </w:p>
        </w:tc>
      </w:tr>
    </w:tbl>
    <w:p w14:paraId="03C3C0E7" w14:textId="77777777" w:rsidR="005F75E3" w:rsidRPr="003B3EFA" w:rsidRDefault="005F75E3" w:rsidP="005F75E3">
      <w:pPr>
        <w:tabs>
          <w:tab w:val="left" w:pos="5985"/>
        </w:tabs>
        <w:rPr>
          <w:sz w:val="22"/>
          <w:lang w:val="en-GB"/>
        </w:rPr>
      </w:pPr>
    </w:p>
    <w:p w14:paraId="498D5413" w14:textId="77777777" w:rsidR="00FC3D0A" w:rsidRPr="003B3EFA" w:rsidRDefault="00FC3D0A">
      <w:pPr>
        <w:rPr>
          <w:lang w:val="en-GB"/>
        </w:rPr>
      </w:pPr>
    </w:p>
    <w:sectPr w:rsidR="00FC3D0A" w:rsidRPr="003B3EFA" w:rsidSect="005F75E3">
      <w:footerReference w:type="default" r:id="rId6"/>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498BE" w14:textId="77777777" w:rsidR="003B4E64" w:rsidRDefault="003B4E64">
      <w:r>
        <w:separator/>
      </w:r>
    </w:p>
  </w:endnote>
  <w:endnote w:type="continuationSeparator" w:id="0">
    <w:p w14:paraId="2A2FD1A5" w14:textId="77777777" w:rsidR="003B4E64" w:rsidRDefault="003B4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C06AF" w14:textId="6BCE3EAF" w:rsidR="003D693B" w:rsidRDefault="003D693B">
    <w:pPr>
      <w:pStyle w:val="Zpat"/>
      <w:jc w:val="right"/>
    </w:pPr>
    <w:r>
      <w:fldChar w:fldCharType="begin"/>
    </w:r>
    <w:r>
      <w:instrText>PAGE   \* MERGEFORMAT</w:instrText>
    </w:r>
    <w:r>
      <w:fldChar w:fldCharType="separate"/>
    </w:r>
    <w:r w:rsidR="00132B85">
      <w:rPr>
        <w:noProof/>
      </w:rPr>
      <w:t>1</w:t>
    </w:r>
    <w:r>
      <w:fldChar w:fldCharType="end"/>
    </w:r>
  </w:p>
  <w:p w14:paraId="392913DC" w14:textId="77777777" w:rsidR="003D693B" w:rsidRDefault="003D693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E4398" w14:textId="77777777" w:rsidR="003B4E64" w:rsidRDefault="003B4E64">
      <w:r>
        <w:separator/>
      </w:r>
    </w:p>
  </w:footnote>
  <w:footnote w:type="continuationSeparator" w:id="0">
    <w:p w14:paraId="44F2885D" w14:textId="77777777" w:rsidR="003B4E64" w:rsidRDefault="003B4E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5E3"/>
    <w:rsid w:val="0000048D"/>
    <w:rsid w:val="00011660"/>
    <w:rsid w:val="00012EC7"/>
    <w:rsid w:val="00015C61"/>
    <w:rsid w:val="00036541"/>
    <w:rsid w:val="00093351"/>
    <w:rsid w:val="000A6850"/>
    <w:rsid w:val="000B034A"/>
    <w:rsid w:val="000C72ED"/>
    <w:rsid w:val="000F367F"/>
    <w:rsid w:val="00106017"/>
    <w:rsid w:val="00111D49"/>
    <w:rsid w:val="00111E7A"/>
    <w:rsid w:val="001214EE"/>
    <w:rsid w:val="00132B85"/>
    <w:rsid w:val="0014027A"/>
    <w:rsid w:val="001560E1"/>
    <w:rsid w:val="00167FEB"/>
    <w:rsid w:val="00186BC6"/>
    <w:rsid w:val="001961E4"/>
    <w:rsid w:val="00196286"/>
    <w:rsid w:val="001964F8"/>
    <w:rsid w:val="001F014B"/>
    <w:rsid w:val="002747F8"/>
    <w:rsid w:val="00293688"/>
    <w:rsid w:val="002A1C1D"/>
    <w:rsid w:val="002A53B1"/>
    <w:rsid w:val="002A5FA4"/>
    <w:rsid w:val="002D4219"/>
    <w:rsid w:val="00305AE4"/>
    <w:rsid w:val="0032193A"/>
    <w:rsid w:val="00323128"/>
    <w:rsid w:val="0033275E"/>
    <w:rsid w:val="00334C5C"/>
    <w:rsid w:val="00337D26"/>
    <w:rsid w:val="003459A3"/>
    <w:rsid w:val="003B16CC"/>
    <w:rsid w:val="003B3EFA"/>
    <w:rsid w:val="003B4E64"/>
    <w:rsid w:val="003C6934"/>
    <w:rsid w:val="003C7961"/>
    <w:rsid w:val="003D693B"/>
    <w:rsid w:val="003E5E9E"/>
    <w:rsid w:val="003F25D4"/>
    <w:rsid w:val="0040387B"/>
    <w:rsid w:val="00406984"/>
    <w:rsid w:val="00444E65"/>
    <w:rsid w:val="00454752"/>
    <w:rsid w:val="004617BF"/>
    <w:rsid w:val="004704E2"/>
    <w:rsid w:val="00477568"/>
    <w:rsid w:val="00496F5C"/>
    <w:rsid w:val="004F4013"/>
    <w:rsid w:val="00515380"/>
    <w:rsid w:val="00546556"/>
    <w:rsid w:val="00546FED"/>
    <w:rsid w:val="00565B46"/>
    <w:rsid w:val="005844C5"/>
    <w:rsid w:val="00591A7C"/>
    <w:rsid w:val="005C42E7"/>
    <w:rsid w:val="005C65EF"/>
    <w:rsid w:val="005D3F86"/>
    <w:rsid w:val="005D4F88"/>
    <w:rsid w:val="005E4A3F"/>
    <w:rsid w:val="005F75E3"/>
    <w:rsid w:val="0060630E"/>
    <w:rsid w:val="0068138B"/>
    <w:rsid w:val="006A2CFE"/>
    <w:rsid w:val="006B2DEA"/>
    <w:rsid w:val="006D2E20"/>
    <w:rsid w:val="006D55C6"/>
    <w:rsid w:val="006F49AB"/>
    <w:rsid w:val="006F71C0"/>
    <w:rsid w:val="0071453B"/>
    <w:rsid w:val="00725A68"/>
    <w:rsid w:val="007416C1"/>
    <w:rsid w:val="00774780"/>
    <w:rsid w:val="007B24FE"/>
    <w:rsid w:val="007F067A"/>
    <w:rsid w:val="00810D37"/>
    <w:rsid w:val="008171D6"/>
    <w:rsid w:val="0088245A"/>
    <w:rsid w:val="00894607"/>
    <w:rsid w:val="008B2CEF"/>
    <w:rsid w:val="008B35EE"/>
    <w:rsid w:val="008C77CD"/>
    <w:rsid w:val="008D0418"/>
    <w:rsid w:val="009060D4"/>
    <w:rsid w:val="0091457E"/>
    <w:rsid w:val="009337F0"/>
    <w:rsid w:val="0097082C"/>
    <w:rsid w:val="00983FEF"/>
    <w:rsid w:val="009B52A5"/>
    <w:rsid w:val="009D0BF8"/>
    <w:rsid w:val="00A06B2C"/>
    <w:rsid w:val="00A64C2E"/>
    <w:rsid w:val="00A777C2"/>
    <w:rsid w:val="00AD28F8"/>
    <w:rsid w:val="00AE2599"/>
    <w:rsid w:val="00AE5023"/>
    <w:rsid w:val="00B07087"/>
    <w:rsid w:val="00B146B6"/>
    <w:rsid w:val="00B314E1"/>
    <w:rsid w:val="00B9041E"/>
    <w:rsid w:val="00BA3665"/>
    <w:rsid w:val="00BE682D"/>
    <w:rsid w:val="00C33F15"/>
    <w:rsid w:val="00C57819"/>
    <w:rsid w:val="00C90FFB"/>
    <w:rsid w:val="00CA6C06"/>
    <w:rsid w:val="00CB650C"/>
    <w:rsid w:val="00CE0DED"/>
    <w:rsid w:val="00D17FB1"/>
    <w:rsid w:val="00D32B2B"/>
    <w:rsid w:val="00D34359"/>
    <w:rsid w:val="00D4014B"/>
    <w:rsid w:val="00D57FCC"/>
    <w:rsid w:val="00D77B38"/>
    <w:rsid w:val="00D82502"/>
    <w:rsid w:val="00D9209D"/>
    <w:rsid w:val="00DB55E7"/>
    <w:rsid w:val="00DC6EF8"/>
    <w:rsid w:val="00DD547D"/>
    <w:rsid w:val="00E26B4C"/>
    <w:rsid w:val="00E43A0B"/>
    <w:rsid w:val="00E6161F"/>
    <w:rsid w:val="00E96FA4"/>
    <w:rsid w:val="00EE2DDF"/>
    <w:rsid w:val="00F6126F"/>
    <w:rsid w:val="00FA5162"/>
    <w:rsid w:val="00FC3D0A"/>
    <w:rsid w:val="00FC4F71"/>
    <w:rsid w:val="00FD7C3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527EC"/>
  <w15:docId w15:val="{4BF0BA85-511C-43F1-84BA-1BB5FC087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F75E3"/>
    <w:pPr>
      <w:spacing w:after="0" w:line="240" w:lineRule="auto"/>
    </w:pPr>
    <w:rPr>
      <w:rFonts w:ascii="Times New Roman" w:eastAsia="Times New Roman" w:hAnsi="Times New Roman" w:cs="Times New Roman"/>
      <w:kern w:val="0"/>
      <w:sz w:val="24"/>
      <w:szCs w:val="24"/>
      <w:lang w:val="cs-CZ"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5F75E3"/>
    <w:pPr>
      <w:tabs>
        <w:tab w:val="center" w:pos="4703"/>
        <w:tab w:val="right" w:pos="9406"/>
      </w:tabs>
    </w:pPr>
  </w:style>
  <w:style w:type="character" w:customStyle="1" w:styleId="ZpatChar">
    <w:name w:val="Zápatí Char"/>
    <w:basedOn w:val="Standardnpsmoodstavce"/>
    <w:link w:val="Zpat"/>
    <w:uiPriority w:val="99"/>
    <w:rsid w:val="005F75E3"/>
    <w:rPr>
      <w:rFonts w:ascii="Times New Roman" w:eastAsia="Times New Roman" w:hAnsi="Times New Roman" w:cs="Times New Roman"/>
      <w:kern w:val="0"/>
      <w:sz w:val="24"/>
      <w:szCs w:val="24"/>
      <w:lang w:val="cs-CZ" w:eastAsia="cs-CZ"/>
      <w14:ligatures w14:val="none"/>
    </w:rPr>
  </w:style>
  <w:style w:type="paragraph" w:styleId="Zhlav">
    <w:name w:val="header"/>
    <w:basedOn w:val="Normln"/>
    <w:link w:val="ZhlavChar"/>
    <w:uiPriority w:val="99"/>
    <w:unhideWhenUsed/>
    <w:rsid w:val="0014027A"/>
    <w:pPr>
      <w:tabs>
        <w:tab w:val="center" w:pos="4680"/>
        <w:tab w:val="right" w:pos="9360"/>
      </w:tabs>
    </w:pPr>
  </w:style>
  <w:style w:type="character" w:customStyle="1" w:styleId="ZhlavChar">
    <w:name w:val="Záhlaví Char"/>
    <w:basedOn w:val="Standardnpsmoodstavce"/>
    <w:link w:val="Zhlav"/>
    <w:uiPriority w:val="99"/>
    <w:rsid w:val="0014027A"/>
    <w:rPr>
      <w:rFonts w:ascii="Times New Roman" w:eastAsia="Times New Roman" w:hAnsi="Times New Roman" w:cs="Times New Roman"/>
      <w:kern w:val="0"/>
      <w:sz w:val="24"/>
      <w:szCs w:val="24"/>
      <w:lang w:val="cs-CZ"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54387">
      <w:bodyDiv w:val="1"/>
      <w:marLeft w:val="0"/>
      <w:marRight w:val="0"/>
      <w:marTop w:val="0"/>
      <w:marBottom w:val="0"/>
      <w:divBdr>
        <w:top w:val="none" w:sz="0" w:space="0" w:color="auto"/>
        <w:left w:val="none" w:sz="0" w:space="0" w:color="auto"/>
        <w:bottom w:val="none" w:sz="0" w:space="0" w:color="auto"/>
        <w:right w:val="none" w:sz="0" w:space="0" w:color="auto"/>
      </w:divBdr>
    </w:div>
    <w:div w:id="474613494">
      <w:bodyDiv w:val="1"/>
      <w:marLeft w:val="0"/>
      <w:marRight w:val="0"/>
      <w:marTop w:val="0"/>
      <w:marBottom w:val="0"/>
      <w:divBdr>
        <w:top w:val="none" w:sz="0" w:space="0" w:color="auto"/>
        <w:left w:val="none" w:sz="0" w:space="0" w:color="auto"/>
        <w:bottom w:val="none" w:sz="0" w:space="0" w:color="auto"/>
        <w:right w:val="none" w:sz="0" w:space="0" w:color="auto"/>
      </w:divBdr>
    </w:div>
    <w:div w:id="1621304199">
      <w:bodyDiv w:val="1"/>
      <w:marLeft w:val="0"/>
      <w:marRight w:val="0"/>
      <w:marTop w:val="0"/>
      <w:marBottom w:val="0"/>
      <w:divBdr>
        <w:top w:val="none" w:sz="0" w:space="0" w:color="auto"/>
        <w:left w:val="none" w:sz="0" w:space="0" w:color="auto"/>
        <w:bottom w:val="none" w:sz="0" w:space="0" w:color="auto"/>
        <w:right w:val="none" w:sz="0" w:space="0" w:color="auto"/>
      </w:divBdr>
    </w:div>
    <w:div w:id="209420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1167</Words>
  <Characters>6742</Characters>
  <Application>Microsoft Office Word</Application>
  <DocSecurity>0</DocSecurity>
  <Lines>400</Lines>
  <Paragraphs>123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Adéla SVOBODNÍKOVÁ</dc:creator>
  <cp:keywords/>
  <dc:description/>
  <cp:lastModifiedBy>Lukáš SVATEK</cp:lastModifiedBy>
  <cp:revision>3</cp:revision>
  <cp:lastPrinted>2025-10-24T09:12:00Z</cp:lastPrinted>
  <dcterms:created xsi:type="dcterms:W3CDTF">2025-09-05T07:18:00Z</dcterms:created>
  <dcterms:modified xsi:type="dcterms:W3CDTF">2025-10-24T09:13:00Z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3564849-fbfc-4795-ad59-055bb350645f_Enabled">
    <vt:lpwstr>true</vt:lpwstr>
  </property>
  <property fmtid="{D5CDD505-2E9C-101B-9397-08002B2CF9AE}" pid="3" name="MSIP_Label_b3564849-fbfc-4795-ad59-055bb350645f_SetDate">
    <vt:lpwstr>2024-10-04T14:02:35Z</vt:lpwstr>
  </property>
  <property fmtid="{D5CDD505-2E9C-101B-9397-08002B2CF9AE}" pid="4" name="MSIP_Label_b3564849-fbfc-4795-ad59-055bb350645f_Method">
    <vt:lpwstr>Standard</vt:lpwstr>
  </property>
  <property fmtid="{D5CDD505-2E9C-101B-9397-08002B2CF9AE}" pid="5" name="MSIP_Label_b3564849-fbfc-4795-ad59-055bb350645f_Name">
    <vt:lpwstr>M102S01</vt:lpwstr>
  </property>
  <property fmtid="{D5CDD505-2E9C-101B-9397-08002B2CF9AE}" pid="6" name="MSIP_Label_b3564849-fbfc-4795-ad59-055bb350645f_SiteId">
    <vt:lpwstr>65154e19-ce31-44e2-97af-2480f4c17f95</vt:lpwstr>
  </property>
  <property fmtid="{D5CDD505-2E9C-101B-9397-08002B2CF9AE}" pid="7" name="MSIP_Label_b3564849-fbfc-4795-ad59-055bb350645f_ActionId">
    <vt:lpwstr>69052d88-6fcb-4c8e-a2a3-f1ab3d7634e8</vt:lpwstr>
  </property>
  <property fmtid="{D5CDD505-2E9C-101B-9397-08002B2CF9AE}" pid="8" name="MSIP_Label_b3564849-fbfc-4795-ad59-055bb350645f_ContentBits">
    <vt:lpwstr>0</vt:lpwstr>
  </property>
</Properties>
</file>