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0CC6" w14:textId="77777777" w:rsidR="003A544C" w:rsidRDefault="000462A8" w:rsidP="000462A8">
      <w:pPr>
        <w:pStyle w:val="Nadpisobsahu"/>
        <w:rPr>
          <w:b/>
          <w:caps/>
          <w:sz w:val="28"/>
          <w:szCs w:val="24"/>
        </w:rPr>
      </w:pPr>
      <w:r w:rsidRPr="00B369AC">
        <w:rPr>
          <w:b/>
          <w:caps/>
          <w:sz w:val="28"/>
          <w:szCs w:val="24"/>
        </w:rPr>
        <w:t xml:space="preserve">Příloha </w:t>
      </w:r>
      <w:r>
        <w:rPr>
          <w:b/>
          <w:caps/>
          <w:sz w:val="28"/>
          <w:szCs w:val="24"/>
        </w:rPr>
        <w:t>4</w:t>
      </w:r>
    </w:p>
    <w:p w14:paraId="59ABD246" w14:textId="4D94FC4B" w:rsidR="00D67106" w:rsidRPr="000462A8" w:rsidRDefault="00CE5A57" w:rsidP="000462A8">
      <w:pPr>
        <w:pStyle w:val="Nadpisobsahu"/>
        <w:rPr>
          <w:b/>
          <w:caps/>
          <w:sz w:val="28"/>
          <w:szCs w:val="24"/>
        </w:rPr>
      </w:pPr>
      <w:r w:rsidRPr="000462A8">
        <w:rPr>
          <w:b/>
          <w:caps/>
          <w:sz w:val="28"/>
          <w:szCs w:val="24"/>
        </w:rPr>
        <w:t>Evaluační otázky a evaluační matice</w:t>
      </w:r>
    </w:p>
    <w:p w14:paraId="2FAEA145" w14:textId="6E09FAD8" w:rsidR="00D67106" w:rsidRDefault="00D67106" w:rsidP="00D67106">
      <w:pPr>
        <w:spacing w:before="0" w:after="0"/>
        <w:rPr>
          <w:szCs w:val="22"/>
        </w:rPr>
      </w:pPr>
    </w:p>
    <w:p w14:paraId="0FE935B2" w14:textId="734B0243" w:rsidR="000462A8" w:rsidRPr="000462A8" w:rsidRDefault="000462A8" w:rsidP="00D67106">
      <w:pPr>
        <w:spacing w:before="0" w:after="0"/>
        <w:rPr>
          <w:b/>
          <w:bCs/>
          <w:szCs w:val="22"/>
        </w:rPr>
      </w:pPr>
      <w:r w:rsidRPr="000462A8">
        <w:rPr>
          <w:b/>
          <w:bCs/>
          <w:szCs w:val="22"/>
        </w:rPr>
        <w:t>Přehled evaluačních kritérií a evaluačních otázek (EO)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8"/>
        <w:gridCol w:w="6946"/>
      </w:tblGrid>
      <w:tr w:rsidR="00B64197" w:rsidRPr="000462A8" w14:paraId="0F833427" w14:textId="77777777" w:rsidTr="00732992">
        <w:trPr>
          <w:trHeight w:val="2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7A184F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 xml:space="preserve">Téma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0373EE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EO od zadavatele</w:t>
            </w:r>
          </w:p>
        </w:tc>
      </w:tr>
      <w:tr w:rsidR="00B64197" w:rsidRPr="000462A8" w14:paraId="67EC0D72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29B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1. Relevance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B51F" w14:textId="3218D2BE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color w:val="000000"/>
                <w:szCs w:val="22"/>
              </w:rPr>
              <w:t>1.1 Nakolik je program relevantní z hlediska strategických cílů ZRS ČR a z hlediska jednotlivých aktérů programu?</w:t>
            </w:r>
          </w:p>
        </w:tc>
      </w:tr>
      <w:tr w:rsidR="00B64197" w:rsidRPr="000462A8" w14:paraId="47C9030A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E8A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7532" w14:textId="6CA4F478" w:rsidR="00B64197" w:rsidRPr="000462A8" w:rsidRDefault="00B64197" w:rsidP="00732992">
            <w:pPr>
              <w:spacing w:after="0"/>
              <w:rPr>
                <w:color w:val="000000"/>
                <w:szCs w:val="22"/>
              </w:rPr>
            </w:pPr>
            <w:r w:rsidRPr="000462A8">
              <w:rPr>
                <w:color w:val="000000"/>
                <w:szCs w:val="22"/>
              </w:rPr>
              <w:t>1.2. Nakolik jsou relevantní jednotlivé formy programu a jednotlivé dílčí oblasti podpory?</w:t>
            </w:r>
          </w:p>
        </w:tc>
      </w:tr>
      <w:tr w:rsidR="00B64197" w:rsidRPr="000462A8" w14:paraId="47F84000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F4C" w14:textId="0FBDA5D5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2. Koherence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8483D" w14:textId="2970371C" w:rsidR="00B64197" w:rsidRPr="000462A8" w:rsidRDefault="00B64197" w:rsidP="00732992">
            <w:pPr>
              <w:spacing w:after="0"/>
              <w:rPr>
                <w:color w:val="000000"/>
                <w:szCs w:val="22"/>
              </w:rPr>
            </w:pPr>
            <w:r w:rsidRPr="000462A8">
              <w:rPr>
                <w:color w:val="000000"/>
                <w:szCs w:val="22"/>
              </w:rPr>
              <w:t>2.1. Nakolik program přispěl k vnitřní koherenci a koordinaci členů podpořených zastřešujících NNO?</w:t>
            </w:r>
          </w:p>
        </w:tc>
      </w:tr>
      <w:tr w:rsidR="00B64197" w:rsidRPr="000462A8" w14:paraId="13314FE4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920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466B" w14:textId="7E946129" w:rsidR="00B64197" w:rsidRPr="000462A8" w:rsidRDefault="00B64197" w:rsidP="00732992">
            <w:pPr>
              <w:spacing w:after="0"/>
              <w:rPr>
                <w:color w:val="000000"/>
                <w:szCs w:val="22"/>
              </w:rPr>
            </w:pPr>
            <w:r w:rsidRPr="000462A8">
              <w:rPr>
                <w:color w:val="000000"/>
                <w:szCs w:val="22"/>
              </w:rPr>
              <w:t>2.2. S jakou efektivitou a v jakém poměru k celkovým prostředkům na program využily podpořené NNO a zastřešující NNO obdrženou podporu ke koordinaci s dalšími aktéry ZRS ČR, zejména v oblasti spolupráce neziskového a soukromého sektoru?</w:t>
            </w:r>
          </w:p>
        </w:tc>
      </w:tr>
      <w:tr w:rsidR="00B64197" w:rsidRPr="000462A8" w14:paraId="4E987587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8CED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2C39" w14:textId="7B443E26" w:rsidR="00B64197" w:rsidRPr="000462A8" w:rsidRDefault="00B64197" w:rsidP="00732992">
            <w:pPr>
              <w:spacing w:after="0"/>
              <w:rPr>
                <w:color w:val="000000"/>
                <w:szCs w:val="22"/>
              </w:rPr>
            </w:pPr>
            <w:r w:rsidRPr="000462A8">
              <w:rPr>
                <w:color w:val="000000"/>
                <w:szCs w:val="22"/>
              </w:rPr>
              <w:t>2.3. Jaké nové možnosti spolupráce (např. integrace aktérů a nástrojů) skýtají výstupy programu?</w:t>
            </w:r>
          </w:p>
        </w:tc>
      </w:tr>
      <w:tr w:rsidR="00B64197" w:rsidRPr="000462A8" w14:paraId="48B1025F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47D" w14:textId="1415B028" w:rsidR="00B64197" w:rsidRPr="000462A8" w:rsidRDefault="00B64197" w:rsidP="00732992">
            <w:pPr>
              <w:spacing w:after="0"/>
              <w:jc w:val="left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3. Efektivita (hospodárnost)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B853" w14:textId="1D089C47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color w:val="000000"/>
                <w:szCs w:val="22"/>
              </w:rPr>
              <w:t>3.1. Jak lze na základě dostupných informací hodnotit hospodárnost vynaložených finančních prostředků programu, zejména z hlediska celkové „</w:t>
            </w:r>
            <w:proofErr w:type="spellStart"/>
            <w:r w:rsidRPr="000462A8">
              <w:rPr>
                <w:color w:val="000000"/>
                <w:szCs w:val="22"/>
              </w:rPr>
              <w:t>value</w:t>
            </w:r>
            <w:proofErr w:type="spellEnd"/>
            <w:r w:rsidRPr="000462A8">
              <w:rPr>
                <w:color w:val="000000"/>
                <w:szCs w:val="22"/>
              </w:rPr>
              <w:t xml:space="preserve"> </w:t>
            </w:r>
            <w:proofErr w:type="spellStart"/>
            <w:r w:rsidRPr="000462A8">
              <w:rPr>
                <w:color w:val="000000"/>
                <w:szCs w:val="22"/>
              </w:rPr>
              <w:t>for</w:t>
            </w:r>
            <w:proofErr w:type="spellEnd"/>
            <w:r w:rsidRPr="000462A8">
              <w:rPr>
                <w:color w:val="000000"/>
                <w:szCs w:val="22"/>
              </w:rPr>
              <w:t xml:space="preserve"> </w:t>
            </w:r>
            <w:proofErr w:type="spellStart"/>
            <w:r w:rsidRPr="000462A8">
              <w:rPr>
                <w:color w:val="000000"/>
                <w:szCs w:val="22"/>
              </w:rPr>
              <w:t>money</w:t>
            </w:r>
            <w:proofErr w:type="spellEnd"/>
            <w:r w:rsidRPr="000462A8">
              <w:rPr>
                <w:color w:val="000000"/>
                <w:szCs w:val="22"/>
              </w:rPr>
              <w:t>“?</w:t>
            </w:r>
          </w:p>
        </w:tc>
      </w:tr>
      <w:tr w:rsidR="00B64197" w:rsidRPr="000462A8" w14:paraId="20BF1FFF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585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3572" w14:textId="568DB292" w:rsidR="00B64197" w:rsidRPr="000462A8" w:rsidRDefault="00B64197" w:rsidP="00732992">
            <w:pPr>
              <w:spacing w:after="0"/>
              <w:rPr>
                <w:color w:val="000000"/>
                <w:szCs w:val="22"/>
              </w:rPr>
            </w:pPr>
            <w:r w:rsidRPr="000462A8">
              <w:rPr>
                <w:color w:val="000000"/>
                <w:szCs w:val="22"/>
              </w:rPr>
              <w:t>3.2. Jaké hlavní faktory přispívají k ne/efektivitě programu z procesního i dopadového hlediska?</w:t>
            </w:r>
          </w:p>
        </w:tc>
      </w:tr>
      <w:tr w:rsidR="00B64197" w:rsidRPr="000462A8" w14:paraId="5D7EF8DE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B59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AAA2" w14:textId="32234BD4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3.3. Jsou kritéria pro realizaci projektů v rámci programu vhodně nastavena?</w:t>
            </w:r>
          </w:p>
        </w:tc>
      </w:tr>
      <w:tr w:rsidR="00B64197" w:rsidRPr="000462A8" w14:paraId="2D28171E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BC4" w14:textId="4EE4BC47" w:rsidR="00B64197" w:rsidRPr="000462A8" w:rsidRDefault="00B64197" w:rsidP="00732992">
            <w:pPr>
              <w:spacing w:after="0"/>
              <w:jc w:val="left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4. Efektivnost (účelnost)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D865C" w14:textId="7FEE11C0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4.1. Do jaké míry program napomáhá rozvoji kapacit a partnerství v jednotlivých oblastech podpory?</w:t>
            </w:r>
          </w:p>
        </w:tc>
      </w:tr>
      <w:tr w:rsidR="00B64197" w:rsidRPr="000462A8" w14:paraId="56590CA3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AD5E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lastRenderedPageBreak/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6D653" w14:textId="6A7D321B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4.2. Do jaké míry program napomáhá vytváření, koordinaci a posilování kapacit jednotlivých druhů subjektů působících v zahraniční rozvojové spolupráci?</w:t>
            </w:r>
          </w:p>
        </w:tc>
      </w:tr>
      <w:tr w:rsidR="00B64197" w:rsidRPr="000462A8" w14:paraId="14665E18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710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1487B" w14:textId="1F330C57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4.3. Do jaké míry program napomáhá budování organizačních a administrativních struktur malých a začínajících NNO a posilování jejich schopností poskytovat veřejné služby v oblasti ZRS?</w:t>
            </w:r>
          </w:p>
        </w:tc>
      </w:tr>
      <w:tr w:rsidR="00B64197" w:rsidRPr="000462A8" w14:paraId="20B9C66F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F55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9751" w14:textId="09DD04AC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4.4. Jak program podporuje posilování kapacit NNO ve specifických a odborných sektorech?</w:t>
            </w:r>
          </w:p>
        </w:tc>
      </w:tr>
      <w:tr w:rsidR="00B64197" w:rsidRPr="000462A8" w14:paraId="5EFE4022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4EE" w14:textId="04D58F8F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5. Dopady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FE85" w14:textId="7BB9C21F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5.1. Jaké jsou hlavní rozvojové dopady programu?</w:t>
            </w:r>
          </w:p>
        </w:tc>
      </w:tr>
      <w:tr w:rsidR="00B64197" w:rsidRPr="000462A8" w14:paraId="0FC36814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479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9F0D" w14:textId="36BE6E8E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5.2. Přispívá program k podpoře spolupráce a koordinace aktivit ZRS a ke zvýšení kvality a efektivity systému ZRS?</w:t>
            </w:r>
          </w:p>
        </w:tc>
      </w:tr>
      <w:tr w:rsidR="00B64197" w:rsidRPr="000462A8" w14:paraId="03986D8F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820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8B304" w14:textId="26D5F499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5.3. Jaké přínosy má program pro zapojené realizátory?</w:t>
            </w:r>
          </w:p>
        </w:tc>
      </w:tr>
      <w:tr w:rsidR="00B64197" w:rsidRPr="000462A8" w14:paraId="24771B10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9F6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095D" w14:textId="41498662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5.4. Je publicita programu dostatečná z pohledu relevantnosti a použitých nástrojů s ohledem na relevantní cílové skupiny komunikačních aktivit?</w:t>
            </w:r>
          </w:p>
        </w:tc>
      </w:tr>
      <w:tr w:rsidR="00B64197" w:rsidRPr="000462A8" w14:paraId="2B8C8D69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017" w14:textId="30E291AA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bookmarkStart w:id="0" w:name="_Hlk7692884"/>
            <w:r w:rsidRPr="000462A8">
              <w:rPr>
                <w:b/>
                <w:bCs/>
                <w:szCs w:val="22"/>
              </w:rPr>
              <w:t>6. Udržitelnost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D719" w14:textId="5FEA0F82" w:rsidR="00B64197" w:rsidRPr="000462A8" w:rsidRDefault="00B64197" w:rsidP="00732992">
            <w:pPr>
              <w:spacing w:after="0"/>
              <w:rPr>
                <w:color w:val="000000"/>
                <w:szCs w:val="22"/>
              </w:rPr>
            </w:pPr>
            <w:r w:rsidRPr="000462A8">
              <w:rPr>
                <w:color w:val="000000"/>
                <w:szCs w:val="22"/>
              </w:rPr>
              <w:t>6.1. Které parametry programu jsou klíčové pro udržitelnost podpořených intervencí?</w:t>
            </w:r>
          </w:p>
        </w:tc>
      </w:tr>
      <w:tr w:rsidR="00B64197" w:rsidRPr="000462A8" w14:paraId="43815C1D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F4F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85A2" w14:textId="7A6392FC" w:rsidR="00B64197" w:rsidRPr="000462A8" w:rsidRDefault="00B64197" w:rsidP="00732992">
            <w:pPr>
              <w:spacing w:after="0"/>
              <w:rPr>
                <w:color w:val="000000"/>
                <w:szCs w:val="22"/>
              </w:rPr>
            </w:pPr>
            <w:r w:rsidRPr="000462A8">
              <w:rPr>
                <w:color w:val="000000"/>
                <w:szCs w:val="22"/>
              </w:rPr>
              <w:t>6.2. Jaká další doporučení/opatření, vyplývající ze závěrů evaluace, mohou pomoci pro zajištění udržitelnosti výstupů jednotlivých aktivit programu?</w:t>
            </w:r>
          </w:p>
        </w:tc>
      </w:tr>
      <w:bookmarkEnd w:id="0"/>
      <w:tr w:rsidR="00B64197" w:rsidRPr="000462A8" w14:paraId="58C816FD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8E1" w14:textId="7CB4D1E0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7. Další EO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715E" w14:textId="658ABDEA" w:rsidR="00B64197" w:rsidRPr="000462A8" w:rsidRDefault="00B64197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7.1 Jakým způsobem je program prezentován (viděn)?</w:t>
            </w:r>
          </w:p>
        </w:tc>
      </w:tr>
      <w:tr w:rsidR="00B64197" w:rsidRPr="000462A8" w14:paraId="28B28AE7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AB6" w14:textId="77777777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  <w:r w:rsidRPr="000462A8">
              <w:rPr>
                <w:b/>
                <w:bCs/>
                <w:szCs w:val="22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8094" w14:textId="27B77EC3" w:rsidR="00B64197" w:rsidRPr="000462A8" w:rsidRDefault="00B853A0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7.2 Jakým způsobem byly uplatněny průřezové principy ZRS ČR?</w:t>
            </w:r>
          </w:p>
        </w:tc>
      </w:tr>
      <w:tr w:rsidR="00B64197" w:rsidRPr="000462A8" w14:paraId="3579C28D" w14:textId="77777777" w:rsidTr="00732992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14A" w14:textId="5D81EEE9" w:rsidR="00B64197" w:rsidRPr="000462A8" w:rsidRDefault="00B64197" w:rsidP="00732992">
            <w:pPr>
              <w:spacing w:after="0"/>
              <w:rPr>
                <w:b/>
                <w:bCs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DA7C3" w14:textId="22250904" w:rsidR="00B64197" w:rsidRPr="000462A8" w:rsidRDefault="00B853A0" w:rsidP="00732992">
            <w:pPr>
              <w:spacing w:after="0"/>
              <w:rPr>
                <w:szCs w:val="22"/>
              </w:rPr>
            </w:pPr>
            <w:r w:rsidRPr="000462A8">
              <w:rPr>
                <w:szCs w:val="22"/>
              </w:rPr>
              <w:t>7.3 Jaká z evaluace vyplývají doporučení (procesní i systémová)?</w:t>
            </w:r>
          </w:p>
        </w:tc>
      </w:tr>
    </w:tbl>
    <w:p w14:paraId="1B29657B" w14:textId="513640DE" w:rsidR="00B64197" w:rsidRPr="00C05DDE" w:rsidRDefault="00B64197" w:rsidP="00B64197">
      <w:pPr>
        <w:rPr>
          <w:sz w:val="18"/>
        </w:rPr>
      </w:pPr>
      <w:r w:rsidRPr="00C05DDE">
        <w:rPr>
          <w:sz w:val="18"/>
        </w:rPr>
        <w:t xml:space="preserve">Zdroj: </w:t>
      </w:r>
      <w:r>
        <w:rPr>
          <w:sz w:val="18"/>
        </w:rPr>
        <w:t>MZV ČR, Z</w:t>
      </w:r>
      <w:r w:rsidRPr="00C05DDE">
        <w:rPr>
          <w:sz w:val="18"/>
        </w:rPr>
        <w:t>adávací dokumentace (</w:t>
      </w:r>
      <w:r>
        <w:rPr>
          <w:sz w:val="18"/>
        </w:rPr>
        <w:t>2021</w:t>
      </w:r>
      <w:r w:rsidRPr="00C05DDE">
        <w:rPr>
          <w:sz w:val="18"/>
        </w:rPr>
        <w:t>).</w:t>
      </w:r>
    </w:p>
    <w:p w14:paraId="02C1A42F" w14:textId="77777777" w:rsidR="00CE5A57" w:rsidRDefault="00CE5A57" w:rsidP="00D67106">
      <w:pPr>
        <w:spacing w:before="0" w:after="0"/>
        <w:rPr>
          <w:szCs w:val="22"/>
        </w:rPr>
      </w:pPr>
    </w:p>
    <w:p w14:paraId="329B1B07" w14:textId="13689D73" w:rsidR="005F5D6C" w:rsidRPr="00177DF9" w:rsidRDefault="005F5D6C" w:rsidP="00CE5A57">
      <w:pPr>
        <w:pStyle w:val="Titulek"/>
        <w:keepNext/>
        <w:spacing w:before="0"/>
        <w:jc w:val="left"/>
      </w:pPr>
      <w:r w:rsidRPr="000462A8">
        <w:lastRenderedPageBreak/>
        <w:t xml:space="preserve">Přehled evaluační otázek, podotázek a metrik – </w:t>
      </w:r>
      <w:r w:rsidR="00CE5A57" w:rsidRPr="000462A8">
        <w:t>e</w:t>
      </w:r>
      <w:r w:rsidRPr="000462A8">
        <w:t>valuační matice</w:t>
      </w:r>
      <w:r w:rsidRPr="0024171E">
        <w:rPr>
          <w:noProof/>
        </w:rPr>
        <w:drawing>
          <wp:inline distT="0" distB="0" distL="0" distR="0" wp14:anchorId="132FF373" wp14:editId="2D1DB7EA">
            <wp:extent cx="8402128" cy="55829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570" cy="559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AA85" w14:textId="77777777" w:rsidR="005F5D6C" w:rsidRPr="00B17352" w:rsidRDefault="005F5D6C" w:rsidP="005F5D6C">
      <w:pPr>
        <w:spacing w:after="0"/>
        <w:ind w:left="568"/>
        <w:rPr>
          <w:szCs w:val="22"/>
        </w:rPr>
      </w:pPr>
    </w:p>
    <w:p w14:paraId="61627506" w14:textId="77777777" w:rsidR="005F5D6C" w:rsidRDefault="005F5D6C" w:rsidP="005F5D6C">
      <w:r w:rsidRPr="00177DF9">
        <w:rPr>
          <w:noProof/>
        </w:rPr>
        <w:drawing>
          <wp:inline distT="0" distB="0" distL="0" distR="0" wp14:anchorId="2D2C2E61" wp14:editId="12FBFEC8">
            <wp:extent cx="9086850" cy="5505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56AD" w14:textId="77777777" w:rsidR="005F5D6C" w:rsidRDefault="005F5D6C" w:rsidP="005F5D6C"/>
    <w:p w14:paraId="6E79E91C" w14:textId="77777777" w:rsidR="005F5D6C" w:rsidRDefault="005F5D6C" w:rsidP="005F5D6C">
      <w:r w:rsidRPr="0024171E">
        <w:rPr>
          <w:noProof/>
        </w:rPr>
        <w:drawing>
          <wp:inline distT="0" distB="0" distL="0" distR="0" wp14:anchorId="6869F354" wp14:editId="43A8D1F4">
            <wp:extent cx="9353550" cy="51911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0004" w14:textId="55F0D533" w:rsidR="009A57A5" w:rsidRDefault="005F5D6C" w:rsidP="005F5D6C">
      <w:pPr>
        <w:spacing w:before="0" w:after="0"/>
      </w:pPr>
      <w:r w:rsidRPr="0024171E">
        <w:rPr>
          <w:i/>
          <w:iCs/>
          <w:szCs w:val="22"/>
        </w:rPr>
        <w:t xml:space="preserve">* Otázka </w:t>
      </w:r>
      <w:r>
        <w:rPr>
          <w:i/>
          <w:iCs/>
          <w:szCs w:val="22"/>
        </w:rPr>
        <w:t xml:space="preserve">7.1 </w:t>
      </w:r>
      <w:r w:rsidRPr="0024171E">
        <w:rPr>
          <w:i/>
          <w:iCs/>
          <w:szCs w:val="22"/>
        </w:rPr>
        <w:t>odpovídá svým věcným zaměřením evaluační otázce 5.4. (5.4.A a 5.4.B), prostřednictvím které bude i zodpovězena.</w:t>
      </w:r>
    </w:p>
    <w:sectPr w:rsidR="009A57A5" w:rsidSect="005F5D6C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00F2" w14:textId="77777777" w:rsidR="00AD64C4" w:rsidRDefault="00AD64C4" w:rsidP="0062569D">
      <w:pPr>
        <w:spacing w:before="0" w:after="0"/>
      </w:pPr>
      <w:r>
        <w:separator/>
      </w:r>
    </w:p>
  </w:endnote>
  <w:endnote w:type="continuationSeparator" w:id="0">
    <w:p w14:paraId="29051007" w14:textId="77777777" w:rsidR="00AD64C4" w:rsidRDefault="00AD64C4" w:rsidP="006256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497594"/>
      <w:docPartObj>
        <w:docPartGallery w:val="Page Numbers (Bottom of Page)"/>
        <w:docPartUnique/>
      </w:docPartObj>
    </w:sdtPr>
    <w:sdtContent>
      <w:p w14:paraId="4BAEE00F" w14:textId="5451250E" w:rsidR="0062569D" w:rsidRDefault="006256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3CB74" w14:textId="77777777" w:rsidR="0062569D" w:rsidRDefault="00625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7F23" w14:textId="77777777" w:rsidR="00AD64C4" w:rsidRDefault="00AD64C4" w:rsidP="0062569D">
      <w:pPr>
        <w:spacing w:before="0" w:after="0"/>
      </w:pPr>
      <w:r>
        <w:separator/>
      </w:r>
    </w:p>
  </w:footnote>
  <w:footnote w:type="continuationSeparator" w:id="0">
    <w:p w14:paraId="4D0A66ED" w14:textId="77777777" w:rsidR="00AD64C4" w:rsidRDefault="00AD64C4" w:rsidP="006256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8CD"/>
    <w:multiLevelType w:val="hybridMultilevel"/>
    <w:tmpl w:val="97285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F30"/>
    <w:multiLevelType w:val="hybridMultilevel"/>
    <w:tmpl w:val="896A4D4C"/>
    <w:lvl w:ilvl="0" w:tplc="040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76EC058B"/>
    <w:multiLevelType w:val="hybridMultilevel"/>
    <w:tmpl w:val="C2443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40E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06"/>
    <w:rsid w:val="000462A8"/>
    <w:rsid w:val="00132A51"/>
    <w:rsid w:val="001620DE"/>
    <w:rsid w:val="001E14C3"/>
    <w:rsid w:val="00394292"/>
    <w:rsid w:val="003A544C"/>
    <w:rsid w:val="005F5D6C"/>
    <w:rsid w:val="0062569D"/>
    <w:rsid w:val="009A57A5"/>
    <w:rsid w:val="00AD64C4"/>
    <w:rsid w:val="00AE36A6"/>
    <w:rsid w:val="00B64197"/>
    <w:rsid w:val="00B853A0"/>
    <w:rsid w:val="00CE5A57"/>
    <w:rsid w:val="00D145A5"/>
    <w:rsid w:val="00D67106"/>
    <w:rsid w:val="00E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7DFF"/>
  <w15:chartTrackingRefBased/>
  <w15:docId w15:val="{8E5E3A74-C644-434D-949E-C6153229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1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6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671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7106"/>
    <w:pPr>
      <w:ind w:left="708"/>
    </w:pPr>
    <w:rPr>
      <w:szCs w:val="22"/>
    </w:rPr>
  </w:style>
  <w:style w:type="paragraph" w:styleId="Titulek">
    <w:name w:val="caption"/>
    <w:basedOn w:val="Normln"/>
    <w:next w:val="Normln"/>
    <w:uiPriority w:val="35"/>
    <w:qFormat/>
    <w:rsid w:val="00D67106"/>
    <w:pPr>
      <w:spacing w:after="0"/>
    </w:pPr>
    <w:rPr>
      <w:b/>
      <w:bCs/>
      <w:szCs w:val="20"/>
    </w:rPr>
  </w:style>
  <w:style w:type="character" w:customStyle="1" w:styleId="normaltextrun">
    <w:name w:val="normaltextrun"/>
    <w:rsid w:val="00D67106"/>
  </w:style>
  <w:style w:type="character" w:customStyle="1" w:styleId="eop">
    <w:name w:val="eop"/>
    <w:rsid w:val="00D67106"/>
  </w:style>
  <w:style w:type="paragraph" w:customStyle="1" w:styleId="paragraph">
    <w:name w:val="paragraph"/>
    <w:basedOn w:val="Normln"/>
    <w:rsid w:val="00D67106"/>
    <w:pPr>
      <w:spacing w:before="100" w:beforeAutospacing="1" w:after="100" w:afterAutospacing="1"/>
      <w:jc w:val="left"/>
    </w:pPr>
    <w:rPr>
      <w:sz w:val="24"/>
    </w:rPr>
  </w:style>
  <w:style w:type="character" w:customStyle="1" w:styleId="contextualspellingandgrammarerror">
    <w:name w:val="contextualspellingandgrammarerror"/>
    <w:basedOn w:val="Standardnpsmoodstavce"/>
    <w:rsid w:val="00D67106"/>
  </w:style>
  <w:style w:type="character" w:customStyle="1" w:styleId="Nadpis1Char">
    <w:name w:val="Nadpis 1 Char"/>
    <w:basedOn w:val="Standardnpsmoodstavce"/>
    <w:link w:val="Nadpis1"/>
    <w:uiPriority w:val="9"/>
    <w:rsid w:val="000462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0462A8"/>
    <w:pPr>
      <w:spacing w:line="259" w:lineRule="auto"/>
      <w:outlineLvl w:val="9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62569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2569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569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2569D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 Feřtrová</dc:creator>
  <cp:keywords/>
  <dc:description/>
  <cp:lastModifiedBy>Dr. Marie Feřtrová</cp:lastModifiedBy>
  <cp:revision>9</cp:revision>
  <dcterms:created xsi:type="dcterms:W3CDTF">2021-06-21T13:01:00Z</dcterms:created>
  <dcterms:modified xsi:type="dcterms:W3CDTF">2021-06-23T08:02:00Z</dcterms:modified>
</cp:coreProperties>
</file>