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A754C" w14:textId="77777777" w:rsidR="001B336A" w:rsidRPr="00B01ECC" w:rsidRDefault="001B336A" w:rsidP="00B01ECC">
      <w:pPr>
        <w:spacing w:before="100" w:beforeAutospacing="1" w:after="120" w:line="240" w:lineRule="auto"/>
        <w:jc w:val="center"/>
        <w:rPr>
          <w:rFonts w:ascii="Georgia" w:hAnsi="Georgia" w:cs="FrankRuehl"/>
          <w:b/>
          <w:sz w:val="24"/>
          <w:szCs w:val="24"/>
        </w:rPr>
      </w:pPr>
      <w:r w:rsidRPr="00B01ECC">
        <w:rPr>
          <w:rFonts w:ascii="Georgia" w:hAnsi="Georgia" w:cs="FrankRuehl"/>
          <w:b/>
          <w:sz w:val="24"/>
          <w:szCs w:val="24"/>
        </w:rPr>
        <w:t>ZÁZNAM</w:t>
      </w:r>
    </w:p>
    <w:p w14:paraId="0992D647" w14:textId="36C6C539" w:rsidR="001B336A" w:rsidRPr="00B01ECC" w:rsidRDefault="001B336A" w:rsidP="00B01ECC">
      <w:pPr>
        <w:spacing w:before="100" w:beforeAutospacing="1" w:after="120" w:line="240" w:lineRule="auto"/>
        <w:jc w:val="center"/>
        <w:rPr>
          <w:rFonts w:ascii="Georgia" w:hAnsi="Georgia" w:cs="FrankRuehl"/>
          <w:b/>
          <w:sz w:val="24"/>
          <w:szCs w:val="24"/>
        </w:rPr>
      </w:pPr>
      <w:r w:rsidRPr="00B01ECC">
        <w:rPr>
          <w:rFonts w:ascii="Georgia" w:hAnsi="Georgia" w:cs="FrankRuehl"/>
          <w:b/>
          <w:sz w:val="24"/>
          <w:szCs w:val="24"/>
        </w:rPr>
        <w:t xml:space="preserve">z plenárního zasedání </w:t>
      </w:r>
      <w:r w:rsidRPr="00B01ECC">
        <w:rPr>
          <w:rFonts w:ascii="Georgia" w:hAnsi="Georgia" w:cs="Calibri"/>
          <w:b/>
          <w:sz w:val="24"/>
          <w:szCs w:val="24"/>
        </w:rPr>
        <w:t>Č</w:t>
      </w:r>
      <w:r w:rsidRPr="00B01ECC">
        <w:rPr>
          <w:rFonts w:ascii="Georgia" w:hAnsi="Georgia" w:cs="FrankRuehl"/>
          <w:b/>
          <w:sz w:val="24"/>
          <w:szCs w:val="24"/>
        </w:rPr>
        <w:t>eské komise pro UNESCO</w:t>
      </w:r>
    </w:p>
    <w:p w14:paraId="61332A52" w14:textId="37DF26EE" w:rsidR="001B336A" w:rsidRPr="00B01ECC" w:rsidRDefault="001B336A" w:rsidP="00B01ECC">
      <w:pPr>
        <w:spacing w:before="100" w:beforeAutospacing="1" w:after="120" w:line="240" w:lineRule="auto"/>
        <w:jc w:val="center"/>
        <w:rPr>
          <w:rFonts w:ascii="Georgia" w:hAnsi="Georgia"/>
          <w:b/>
          <w:bCs/>
          <w:sz w:val="24"/>
          <w:szCs w:val="24"/>
        </w:rPr>
      </w:pPr>
      <w:r w:rsidRPr="00B01ECC">
        <w:rPr>
          <w:rFonts w:ascii="Georgia" w:hAnsi="Georgia" w:cs="FrankRuehl"/>
          <w:b/>
          <w:bCs/>
          <w:sz w:val="24"/>
          <w:szCs w:val="24"/>
        </w:rPr>
        <w:t xml:space="preserve">dne </w:t>
      </w:r>
      <w:r w:rsidR="1C5E87F8" w:rsidRPr="00B01ECC">
        <w:rPr>
          <w:rFonts w:ascii="Georgia" w:hAnsi="Georgia" w:cs="FrankRuehl"/>
          <w:b/>
          <w:bCs/>
          <w:sz w:val="24"/>
          <w:szCs w:val="24"/>
        </w:rPr>
        <w:t>6</w:t>
      </w:r>
      <w:r w:rsidR="00C67A30" w:rsidRPr="00B01ECC">
        <w:rPr>
          <w:rFonts w:ascii="Georgia" w:hAnsi="Georgia"/>
          <w:b/>
          <w:bCs/>
          <w:sz w:val="24"/>
          <w:szCs w:val="24"/>
        </w:rPr>
        <w:t xml:space="preserve">. </w:t>
      </w:r>
      <w:r w:rsidR="25CD60C5" w:rsidRPr="00B01ECC">
        <w:rPr>
          <w:rFonts w:ascii="Georgia" w:hAnsi="Georgia"/>
          <w:b/>
          <w:bCs/>
          <w:sz w:val="24"/>
          <w:szCs w:val="24"/>
        </w:rPr>
        <w:t>prosince</w:t>
      </w:r>
      <w:r w:rsidR="00C67A30" w:rsidRPr="00B01ECC">
        <w:rPr>
          <w:rFonts w:ascii="Georgia" w:hAnsi="Georgia"/>
          <w:b/>
          <w:bCs/>
          <w:sz w:val="24"/>
          <w:szCs w:val="24"/>
        </w:rPr>
        <w:t xml:space="preserve"> 2024 od 10:00</w:t>
      </w:r>
    </w:p>
    <w:p w14:paraId="20696C54" w14:textId="64D0DEBD" w:rsidR="001B336A" w:rsidRPr="00B01ECC" w:rsidRDefault="2D8A7830" w:rsidP="00B01ECC">
      <w:pPr>
        <w:spacing w:before="100" w:beforeAutospacing="1" w:after="120" w:line="240" w:lineRule="auto"/>
        <w:jc w:val="center"/>
        <w:rPr>
          <w:rFonts w:ascii="Georgia" w:hAnsi="Georgia" w:cs="FrankRuehl"/>
          <w:b/>
          <w:bCs/>
          <w:sz w:val="24"/>
          <w:szCs w:val="24"/>
        </w:rPr>
      </w:pPr>
      <w:r w:rsidRPr="00B01ECC">
        <w:rPr>
          <w:rFonts w:ascii="Georgia" w:hAnsi="Georgia" w:cs="FrankRuehl"/>
          <w:b/>
          <w:bCs/>
          <w:sz w:val="24"/>
          <w:szCs w:val="24"/>
        </w:rPr>
        <w:t xml:space="preserve">v </w:t>
      </w:r>
      <w:r w:rsidR="001B336A" w:rsidRPr="00B01ECC">
        <w:rPr>
          <w:rFonts w:ascii="Georgia" w:hAnsi="Georgia" w:cs="FrankRuehl"/>
          <w:b/>
          <w:bCs/>
          <w:sz w:val="24"/>
          <w:szCs w:val="24"/>
        </w:rPr>
        <w:t> </w:t>
      </w:r>
      <w:r w:rsidR="001B336A" w:rsidRPr="00B01ECC">
        <w:rPr>
          <w:rFonts w:ascii="Georgia" w:hAnsi="Georgia" w:cs="Calibri"/>
          <w:b/>
          <w:bCs/>
          <w:sz w:val="24"/>
          <w:szCs w:val="24"/>
        </w:rPr>
        <w:t>Č</w:t>
      </w:r>
      <w:r w:rsidR="001B336A" w:rsidRPr="00B01ECC">
        <w:rPr>
          <w:rFonts w:ascii="Georgia" w:hAnsi="Georgia" w:cs="FrankRuehl"/>
          <w:b/>
          <w:bCs/>
          <w:sz w:val="24"/>
          <w:szCs w:val="24"/>
        </w:rPr>
        <w:t>ernínském paláci</w:t>
      </w:r>
    </w:p>
    <w:p w14:paraId="076D96EE" w14:textId="77777777" w:rsidR="001B336A" w:rsidRPr="00B01ECC" w:rsidRDefault="001B336A" w:rsidP="00B01ECC">
      <w:pPr>
        <w:spacing w:before="100" w:beforeAutospacing="1" w:after="120" w:line="240" w:lineRule="auto"/>
        <w:jc w:val="both"/>
        <w:rPr>
          <w:rFonts w:ascii="Georgia" w:hAnsi="Georgia" w:cs="FrankRuehl"/>
          <w:sz w:val="24"/>
          <w:szCs w:val="24"/>
          <w:u w:val="single"/>
        </w:rPr>
      </w:pPr>
      <w:r w:rsidRPr="00B01ECC">
        <w:rPr>
          <w:rFonts w:ascii="Georgia" w:hAnsi="Georgia" w:cs="FrankRuehl"/>
          <w:sz w:val="24"/>
          <w:szCs w:val="24"/>
          <w:u w:val="single"/>
        </w:rPr>
        <w:t>P</w:t>
      </w:r>
      <w:r w:rsidRPr="00B01ECC">
        <w:rPr>
          <w:rFonts w:ascii="Georgia" w:hAnsi="Georgia" w:cs="Calibri"/>
          <w:sz w:val="24"/>
          <w:szCs w:val="24"/>
          <w:u w:val="single"/>
        </w:rPr>
        <w:t>ř</w:t>
      </w:r>
      <w:r w:rsidRPr="00B01ECC">
        <w:rPr>
          <w:rFonts w:ascii="Georgia" w:hAnsi="Georgia" w:cs="FrankRuehl"/>
          <w:sz w:val="24"/>
          <w:szCs w:val="24"/>
          <w:u w:val="single"/>
        </w:rPr>
        <w:t xml:space="preserve">ítomní </w:t>
      </w:r>
      <w:r w:rsidRPr="00B01ECC">
        <w:rPr>
          <w:rFonts w:ascii="Georgia" w:hAnsi="Georgia" w:cs="Calibri"/>
          <w:sz w:val="24"/>
          <w:szCs w:val="24"/>
          <w:u w:val="single"/>
        </w:rPr>
        <w:t>č</w:t>
      </w:r>
      <w:r w:rsidRPr="00B01ECC">
        <w:rPr>
          <w:rFonts w:ascii="Georgia" w:hAnsi="Georgia" w:cs="FrankRuehl"/>
          <w:sz w:val="24"/>
          <w:szCs w:val="24"/>
          <w:u w:val="single"/>
        </w:rPr>
        <w:t xml:space="preserve">lenové </w:t>
      </w:r>
      <w:r w:rsidRPr="00B01ECC">
        <w:rPr>
          <w:rFonts w:ascii="Georgia" w:hAnsi="Georgia" w:cs="Calibri"/>
          <w:sz w:val="24"/>
          <w:szCs w:val="24"/>
          <w:u w:val="single"/>
        </w:rPr>
        <w:t>Č</w:t>
      </w:r>
      <w:r w:rsidRPr="00B01ECC">
        <w:rPr>
          <w:rFonts w:ascii="Georgia" w:hAnsi="Georgia" w:cs="FrankRuehl"/>
          <w:sz w:val="24"/>
          <w:szCs w:val="24"/>
          <w:u w:val="single"/>
        </w:rPr>
        <w:t xml:space="preserve">eské komise pro UNESCO a jejich zástupci: </w:t>
      </w:r>
    </w:p>
    <w:p w14:paraId="1243ECB9" w14:textId="16E5B300" w:rsidR="001B336A" w:rsidRPr="00B01ECC" w:rsidRDefault="001B336A" w:rsidP="00B01ECC">
      <w:pPr>
        <w:pStyle w:val="Default"/>
        <w:spacing w:before="100" w:beforeAutospacing="1" w:after="120"/>
        <w:jc w:val="both"/>
        <w:rPr>
          <w:rFonts w:cs="FrankRuehl"/>
        </w:rPr>
      </w:pPr>
      <w:r w:rsidRPr="00B01ECC">
        <w:rPr>
          <w:rFonts w:cs="FrankRuehl"/>
        </w:rPr>
        <w:t>prof. PhDr. Stanislav Štech, CSc. (p</w:t>
      </w:r>
      <w:r w:rsidRPr="00B01ECC">
        <w:rPr>
          <w:rFonts w:cs="Calibri"/>
        </w:rPr>
        <w:t>ř</w:t>
      </w:r>
      <w:r w:rsidRPr="00B01ECC">
        <w:rPr>
          <w:rFonts w:cs="FrankRuehl"/>
        </w:rPr>
        <w:t>edseda Komise); JUDr. Ing. Martin Pizinger</w:t>
      </w:r>
      <w:r w:rsidR="6A091984" w:rsidRPr="00B01ECC">
        <w:rPr>
          <w:rFonts w:cs="FrankRuehl"/>
        </w:rPr>
        <w:t xml:space="preserve">, MBA </w:t>
      </w:r>
      <w:r w:rsidRPr="00B01ECC">
        <w:rPr>
          <w:rFonts w:cs="FrankRuehl"/>
        </w:rPr>
        <w:t>(MZV, první místop</w:t>
      </w:r>
      <w:r w:rsidRPr="00B01ECC">
        <w:rPr>
          <w:rFonts w:cs="Calibri"/>
        </w:rPr>
        <w:t>ř</w:t>
      </w:r>
      <w:r w:rsidRPr="00B01ECC">
        <w:rPr>
          <w:rFonts w:cs="FrankRuehl"/>
        </w:rPr>
        <w:t>edseda Komise); RNDr. Jana Dlouhá, PhD. (místop</w:t>
      </w:r>
      <w:r w:rsidRPr="00B01ECC">
        <w:rPr>
          <w:rFonts w:cs="Calibri"/>
        </w:rPr>
        <w:t>ř</w:t>
      </w:r>
      <w:r w:rsidRPr="00B01ECC">
        <w:rPr>
          <w:rFonts w:cs="FrankRuehl"/>
        </w:rPr>
        <w:t>edsedkyn</w:t>
      </w:r>
      <w:r w:rsidRPr="00B01ECC">
        <w:rPr>
          <w:rFonts w:cs="Calibri"/>
        </w:rPr>
        <w:t>ě</w:t>
      </w:r>
      <w:r w:rsidRPr="00B01ECC">
        <w:rPr>
          <w:rFonts w:cs="FrankRuehl"/>
        </w:rPr>
        <w:t xml:space="preserve"> Komise, p</w:t>
      </w:r>
      <w:r w:rsidRPr="00B01ECC">
        <w:rPr>
          <w:rFonts w:cs="Calibri"/>
        </w:rPr>
        <w:t>ř</w:t>
      </w:r>
      <w:r w:rsidRPr="00B01ECC">
        <w:rPr>
          <w:rFonts w:cs="FrankRuehl"/>
        </w:rPr>
        <w:t>edsedkyn</w:t>
      </w:r>
      <w:r w:rsidRPr="00B01ECC">
        <w:rPr>
          <w:rFonts w:cs="Calibri"/>
        </w:rPr>
        <w:t>ě</w:t>
      </w:r>
      <w:r w:rsidRPr="00B01ECC">
        <w:rPr>
          <w:rFonts w:cs="FrankRuehl"/>
        </w:rPr>
        <w:t xml:space="preserve"> Sekce pro v</w:t>
      </w:r>
      <w:r w:rsidRPr="00B01ECC">
        <w:rPr>
          <w:rFonts w:cs="Calibri"/>
        </w:rPr>
        <w:t>ě</w:t>
      </w:r>
      <w:r w:rsidRPr="00B01ECC">
        <w:rPr>
          <w:rFonts w:cs="FrankRuehl"/>
        </w:rPr>
        <w:t>du, vzd</w:t>
      </w:r>
      <w:r w:rsidRPr="00B01ECC">
        <w:rPr>
          <w:rFonts w:cs="Calibri"/>
        </w:rPr>
        <w:t>ě</w:t>
      </w:r>
      <w:r w:rsidRPr="00B01ECC">
        <w:rPr>
          <w:rFonts w:cs="FrankRuehl"/>
        </w:rPr>
        <w:t>lání a informatiku); Ing. arch. V</w:t>
      </w:r>
      <w:r w:rsidRPr="00B01ECC">
        <w:rPr>
          <w:rFonts w:cs="Calibri"/>
        </w:rPr>
        <w:t>ě</w:t>
      </w:r>
      <w:r w:rsidRPr="00B01ECC">
        <w:rPr>
          <w:rFonts w:cs="FrankRuehl"/>
        </w:rPr>
        <w:t>ra Ku</w:t>
      </w:r>
      <w:r w:rsidRPr="00B01ECC">
        <w:rPr>
          <w:rFonts w:cs="Calibri"/>
        </w:rPr>
        <w:t>č</w:t>
      </w:r>
      <w:r w:rsidRPr="00B01ECC">
        <w:rPr>
          <w:rFonts w:cs="FrankRuehl"/>
        </w:rPr>
        <w:t>ová (</w:t>
      </w:r>
      <w:r w:rsidR="000A2DAD" w:rsidRPr="00B01ECC">
        <w:rPr>
          <w:rFonts w:cs="FrankRuehl"/>
        </w:rPr>
        <w:t xml:space="preserve">NPÚ, </w:t>
      </w:r>
      <w:r w:rsidRPr="00B01ECC">
        <w:rPr>
          <w:rFonts w:cs="FrankRuehl"/>
        </w:rPr>
        <w:t>p</w:t>
      </w:r>
      <w:r w:rsidRPr="00B01ECC">
        <w:rPr>
          <w:rFonts w:cs="Calibri"/>
        </w:rPr>
        <w:t>ř</w:t>
      </w:r>
      <w:r w:rsidRPr="00B01ECC">
        <w:rPr>
          <w:rFonts w:cs="FrankRuehl"/>
        </w:rPr>
        <w:t>edsedkyn</w:t>
      </w:r>
      <w:r w:rsidRPr="00B01ECC">
        <w:rPr>
          <w:rFonts w:cs="Calibri"/>
        </w:rPr>
        <w:t>ě</w:t>
      </w:r>
      <w:r w:rsidRPr="00B01ECC">
        <w:rPr>
          <w:rFonts w:cs="FrankRuehl"/>
        </w:rPr>
        <w:t xml:space="preserve"> Sekce pro kulturu a komunikaci); doc. Ing. Martina Pásková, Ph.D. (p</w:t>
      </w:r>
      <w:r w:rsidRPr="00B01ECC">
        <w:rPr>
          <w:rFonts w:cs="Calibri"/>
        </w:rPr>
        <w:t>ř</w:t>
      </w:r>
      <w:r w:rsidRPr="00B01ECC">
        <w:rPr>
          <w:rFonts w:cs="FrankRuehl"/>
        </w:rPr>
        <w:t>edsed</w:t>
      </w:r>
      <w:r w:rsidR="00FE1463" w:rsidRPr="00B01ECC">
        <w:rPr>
          <w:rFonts w:cs="FrankRuehl"/>
        </w:rPr>
        <w:t>kyně</w:t>
      </w:r>
      <w:r w:rsidRPr="00B01ECC">
        <w:rPr>
          <w:rFonts w:cs="FrankRuehl"/>
        </w:rPr>
        <w:t xml:space="preserve"> Sekce pro životní prost</w:t>
      </w:r>
      <w:r w:rsidRPr="00B01ECC">
        <w:rPr>
          <w:rFonts w:cs="Calibri"/>
        </w:rPr>
        <w:t>ř</w:t>
      </w:r>
      <w:r w:rsidRPr="00B01ECC">
        <w:rPr>
          <w:rFonts w:cs="FrankRuehl"/>
        </w:rPr>
        <w:t xml:space="preserve">edí); </w:t>
      </w:r>
    </w:p>
    <w:p w14:paraId="75C0485E" w14:textId="568FA806" w:rsidR="00854873" w:rsidRPr="00B01ECC" w:rsidRDefault="001B336A" w:rsidP="00B01ECC">
      <w:pPr>
        <w:pStyle w:val="Default"/>
        <w:spacing w:before="100" w:beforeAutospacing="1" w:after="120"/>
        <w:jc w:val="both"/>
        <w:rPr>
          <w:rFonts w:cs="FrankRuehl"/>
        </w:rPr>
      </w:pPr>
      <w:r w:rsidRPr="00B01ECC">
        <w:rPr>
          <w:rFonts w:cs="FrankRuehl"/>
        </w:rPr>
        <w:t xml:space="preserve">Mgr. Michal Beneš; CSc., </w:t>
      </w:r>
      <w:r w:rsidR="00E800C6" w:rsidRPr="00B01ECC">
        <w:t>PhDr. Yvona Havel, MBA</w:t>
      </w:r>
      <w:r w:rsidR="00E800C6" w:rsidRPr="00B01ECC">
        <w:rPr>
          <w:rFonts w:cs="FrankRuehl"/>
        </w:rPr>
        <w:t xml:space="preserve"> </w:t>
      </w:r>
      <w:r w:rsidRPr="00B01ECC">
        <w:rPr>
          <w:rFonts w:cs="FrankRuehl"/>
        </w:rPr>
        <w:t>(</w:t>
      </w:r>
      <w:r w:rsidR="00FE1463" w:rsidRPr="00B01ECC">
        <w:rPr>
          <w:rFonts w:cs="FrankRuehl"/>
        </w:rPr>
        <w:t xml:space="preserve">za </w:t>
      </w:r>
      <w:r w:rsidRPr="00B01ECC">
        <w:rPr>
          <w:rFonts w:cs="FrankRuehl"/>
        </w:rPr>
        <w:t xml:space="preserve">MMR); Ing. Pavel Jirásek; Mgr. Kateřina Klementová; </w:t>
      </w:r>
      <w:r w:rsidR="018A249D" w:rsidRPr="00B01ECC">
        <w:rPr>
          <w:rFonts w:cs="FrankRuehl"/>
        </w:rPr>
        <w:t xml:space="preserve">Mgr. Lenka Konšelová (vedoucí tajemnice Komise); </w:t>
      </w:r>
      <w:r w:rsidRPr="00B01ECC">
        <w:rPr>
          <w:rFonts w:cs="FrankRuehl"/>
        </w:rPr>
        <w:t xml:space="preserve">Mgr. Jan Mařík Ph.D.; RNDr. Radek Mikuláš, CSc et DSc.; </w:t>
      </w:r>
      <w:r w:rsidR="6C440FD9" w:rsidRPr="00B01ECC">
        <w:rPr>
          <w:rFonts w:cs="FrankRuehl"/>
        </w:rPr>
        <w:t xml:space="preserve">Ing. Pavla Petrová; </w:t>
      </w:r>
      <w:r w:rsidRPr="00B01ECC">
        <w:rPr>
          <w:rFonts w:cs="FrankRuehl"/>
        </w:rPr>
        <w:t xml:space="preserve">Mgr. Jiří Orna; Ph.D., doc. PaeDr. RNDr. Milada Švecová, CSc; PhDr. Zdenka Mansfeldová CSc.; </w:t>
      </w:r>
      <w:r w:rsidR="708C0C8A" w:rsidRPr="00B01ECC">
        <w:rPr>
          <w:rFonts w:cs="FrankRuehl"/>
        </w:rPr>
        <w:t xml:space="preserve">prof. RNDr. Bedřich Moldan, CSc. Dr. h. c.; </w:t>
      </w:r>
      <w:r w:rsidRPr="00B01ECC">
        <w:rPr>
          <w:rFonts w:cs="FrankRuehl"/>
        </w:rPr>
        <w:t>Mgr. Magdalena Lokayová (</w:t>
      </w:r>
      <w:r w:rsidR="00FE1463" w:rsidRPr="00B01ECC">
        <w:rPr>
          <w:rFonts w:cs="FrankRuehl"/>
        </w:rPr>
        <w:t xml:space="preserve">za </w:t>
      </w:r>
      <w:r w:rsidRPr="00B01ECC">
        <w:rPr>
          <w:rFonts w:cs="FrankRuehl"/>
        </w:rPr>
        <w:t xml:space="preserve">MŠMT); Mgr. Václav Pražák; </w:t>
      </w:r>
      <w:r w:rsidR="25D0F591" w:rsidRPr="00B01ECC">
        <w:rPr>
          <w:rFonts w:cs="FrankRuehl"/>
        </w:rPr>
        <w:t>Mgr</w:t>
      </w:r>
      <w:r w:rsidR="00854873" w:rsidRPr="00B01ECC">
        <w:rPr>
          <w:rFonts w:cs="FrankRuehl"/>
        </w:rPr>
        <w:t xml:space="preserve">. </w:t>
      </w:r>
      <w:r w:rsidR="7A1BCA74" w:rsidRPr="00B01ECC">
        <w:rPr>
          <w:rFonts w:cs="FrankRuehl"/>
        </w:rPr>
        <w:t>Lukáš Brzobohatý</w:t>
      </w:r>
      <w:r w:rsidR="00854873" w:rsidRPr="00B01ECC">
        <w:rPr>
          <w:rFonts w:cs="FrankRuehl"/>
        </w:rPr>
        <w:t xml:space="preserve"> </w:t>
      </w:r>
      <w:r w:rsidRPr="00B01ECC">
        <w:rPr>
          <w:rFonts w:cs="FrankRuehl"/>
        </w:rPr>
        <w:t>(</w:t>
      </w:r>
      <w:r w:rsidR="00FE1463" w:rsidRPr="00B01ECC">
        <w:rPr>
          <w:rFonts w:cs="FrankRuehl"/>
        </w:rPr>
        <w:t xml:space="preserve">za </w:t>
      </w:r>
      <w:r w:rsidRPr="00B01ECC">
        <w:rPr>
          <w:rFonts w:cs="FrankRuehl"/>
        </w:rPr>
        <w:t>MŽP); doc. PhDr. Zdeněk Uherek, CSc</w:t>
      </w:r>
      <w:r w:rsidR="00EA1188" w:rsidRPr="00B01ECC">
        <w:rPr>
          <w:rFonts w:cs="FrankRuehl"/>
        </w:rPr>
        <w:t>.</w:t>
      </w:r>
    </w:p>
    <w:p w14:paraId="2D2F0FB0" w14:textId="091E2EF1" w:rsidR="00E04725" w:rsidRPr="00B01ECC" w:rsidRDefault="00FE1463" w:rsidP="00B01ECC">
      <w:pPr>
        <w:pStyle w:val="Default"/>
        <w:spacing w:before="100" w:beforeAutospacing="1" w:after="120"/>
        <w:jc w:val="both"/>
      </w:pPr>
      <w:r w:rsidRPr="00B01ECC">
        <w:rPr>
          <w:rFonts w:cs="FrankRuehl"/>
          <w:u w:val="single"/>
        </w:rPr>
        <w:t>Sekretariát Komise:</w:t>
      </w:r>
      <w:r w:rsidRPr="00B01ECC">
        <w:rPr>
          <w:rFonts w:cs="FrankRuehl"/>
        </w:rPr>
        <w:t xml:space="preserve"> Mgr.</w:t>
      </w:r>
      <w:r w:rsidR="00E04725" w:rsidRPr="00B01ECC">
        <w:rPr>
          <w:rFonts w:cs="FrankRuehl"/>
        </w:rPr>
        <w:t xml:space="preserve"> </w:t>
      </w:r>
      <w:r w:rsidR="00E04725" w:rsidRPr="00B01ECC">
        <w:t xml:space="preserve">Pavlína Gjurič </w:t>
      </w:r>
    </w:p>
    <w:p w14:paraId="624D5D3C" w14:textId="7B032A97" w:rsidR="001B336A" w:rsidRPr="00B01ECC" w:rsidRDefault="001B336A" w:rsidP="00B01ECC">
      <w:pPr>
        <w:pStyle w:val="Default"/>
        <w:spacing w:before="100" w:beforeAutospacing="1" w:after="120"/>
        <w:jc w:val="both"/>
        <w:rPr>
          <w:rFonts w:cs="FrankRuehl"/>
        </w:rPr>
      </w:pPr>
      <w:r w:rsidRPr="00B01ECC">
        <w:rPr>
          <w:rFonts w:cs="FrankRuehl"/>
          <w:u w:val="single"/>
        </w:rPr>
        <w:t>Host</w:t>
      </w:r>
      <w:r w:rsidR="00082FF0" w:rsidRPr="00B01ECC">
        <w:rPr>
          <w:rFonts w:cs="FrankRuehl"/>
          <w:u w:val="single"/>
        </w:rPr>
        <w:t>é</w:t>
      </w:r>
      <w:r w:rsidRPr="00B01ECC">
        <w:rPr>
          <w:rFonts w:cs="FrankRuehl"/>
          <w:u w:val="single"/>
        </w:rPr>
        <w:t>:</w:t>
      </w:r>
      <w:r w:rsidRPr="00B01ECC">
        <w:rPr>
          <w:rFonts w:cs="FrankRuehl"/>
        </w:rPr>
        <w:t xml:space="preserve">  </w:t>
      </w:r>
      <w:r w:rsidR="00082FF0" w:rsidRPr="00B01ECC">
        <w:rPr>
          <w:rFonts w:cs="FrankRuehl"/>
        </w:rPr>
        <w:t xml:space="preserve">Ing. Jiřina Valentová (stálá představitelka ČR při UNESCO, </w:t>
      </w:r>
      <w:r w:rsidR="00082FF0" w:rsidRPr="00B01ECC">
        <w:rPr>
          <w:rFonts w:cs="FrankRuehl"/>
          <w:i/>
          <w:iCs/>
        </w:rPr>
        <w:t>online</w:t>
      </w:r>
      <w:r w:rsidR="00082FF0" w:rsidRPr="00B01ECC">
        <w:rPr>
          <w:rFonts w:cs="FrankRuehl"/>
        </w:rPr>
        <w:t xml:space="preserve">); </w:t>
      </w:r>
      <w:r w:rsidR="1F3FAD92" w:rsidRPr="00B01ECC">
        <w:rPr>
          <w:rFonts w:eastAsia="Georgia"/>
          <w:color w:val="000000" w:themeColor="text1"/>
        </w:rPr>
        <w:t>prof. RNDr. Petr Baldrian, Ph.D.</w:t>
      </w:r>
      <w:r w:rsidR="1F3FAD92" w:rsidRPr="00B01ECC">
        <w:t xml:space="preserve"> </w:t>
      </w:r>
      <w:r w:rsidR="00082FF0" w:rsidRPr="00B01ECC">
        <w:t>(</w:t>
      </w:r>
      <w:r w:rsidR="7CDFE6C2" w:rsidRPr="00B01ECC">
        <w:t>GA</w:t>
      </w:r>
      <w:r w:rsidR="00CF5A70" w:rsidRPr="00B01ECC">
        <w:t>ČR</w:t>
      </w:r>
      <w:r w:rsidR="00082FF0" w:rsidRPr="00B01ECC">
        <w:t>)</w:t>
      </w:r>
      <w:r w:rsidR="00E52EDD" w:rsidRPr="00B01ECC">
        <w:t xml:space="preserve">; </w:t>
      </w:r>
    </w:p>
    <w:p w14:paraId="0CECEB24" w14:textId="7531BBFD" w:rsidR="00426BF8" w:rsidRPr="00B01ECC" w:rsidRDefault="00426BF8" w:rsidP="00B01ECC">
      <w:pPr>
        <w:spacing w:before="100" w:beforeAutospacing="1" w:after="120" w:line="240" w:lineRule="auto"/>
        <w:jc w:val="both"/>
        <w:rPr>
          <w:rFonts w:ascii="Georgia" w:hAnsi="Georgia" w:cs="FrankRuehl"/>
          <w:sz w:val="24"/>
          <w:szCs w:val="24"/>
        </w:rPr>
      </w:pPr>
      <w:r w:rsidRPr="00B01ECC">
        <w:rPr>
          <w:rFonts w:ascii="Georgia" w:hAnsi="Georgia" w:cs="FrankRuehl"/>
          <w:sz w:val="24"/>
          <w:szCs w:val="24"/>
        </w:rPr>
        <w:t xml:space="preserve">Zasedání </w:t>
      </w:r>
      <w:r w:rsidRPr="00B01ECC">
        <w:rPr>
          <w:rFonts w:ascii="Georgia" w:hAnsi="Georgia" w:cs="Calibri"/>
          <w:sz w:val="24"/>
          <w:szCs w:val="24"/>
        </w:rPr>
        <w:t>ř</w:t>
      </w:r>
      <w:r w:rsidRPr="00B01ECC">
        <w:rPr>
          <w:rFonts w:ascii="Georgia" w:hAnsi="Georgia" w:cs="FrankRuehl"/>
          <w:sz w:val="24"/>
          <w:szCs w:val="24"/>
        </w:rPr>
        <w:t xml:space="preserve">ídil </w:t>
      </w:r>
      <w:r w:rsidRPr="00B01ECC">
        <w:rPr>
          <w:rFonts w:ascii="Georgia" w:hAnsi="Georgia" w:cs="FrankRuehl"/>
          <w:b/>
          <w:bCs/>
          <w:sz w:val="24"/>
          <w:szCs w:val="24"/>
        </w:rPr>
        <w:t>prof. PhDr. Stanislav Štech, CSc.,</w:t>
      </w:r>
      <w:r w:rsidRPr="00B01ECC">
        <w:rPr>
          <w:rFonts w:ascii="Georgia" w:hAnsi="Georgia" w:cs="FrankRuehl"/>
          <w:sz w:val="24"/>
          <w:szCs w:val="24"/>
        </w:rPr>
        <w:t xml:space="preserve"> p</w:t>
      </w:r>
      <w:r w:rsidRPr="00B01ECC">
        <w:rPr>
          <w:rFonts w:ascii="Georgia" w:hAnsi="Georgia" w:cs="Calibri"/>
          <w:sz w:val="24"/>
          <w:szCs w:val="24"/>
        </w:rPr>
        <w:t>ř</w:t>
      </w:r>
      <w:r w:rsidRPr="00B01ECC">
        <w:rPr>
          <w:rFonts w:ascii="Georgia" w:hAnsi="Georgia" w:cs="FrankRuehl"/>
          <w:sz w:val="24"/>
          <w:szCs w:val="24"/>
        </w:rPr>
        <w:t xml:space="preserve">edseda </w:t>
      </w:r>
      <w:r w:rsidRPr="00B01ECC">
        <w:rPr>
          <w:rFonts w:ascii="Georgia" w:hAnsi="Georgia" w:cs="Calibri"/>
          <w:sz w:val="24"/>
          <w:szCs w:val="24"/>
        </w:rPr>
        <w:t>Č</w:t>
      </w:r>
      <w:r w:rsidRPr="00B01ECC">
        <w:rPr>
          <w:rFonts w:ascii="Georgia" w:hAnsi="Georgia" w:cs="FrankRuehl"/>
          <w:sz w:val="24"/>
          <w:szCs w:val="24"/>
        </w:rPr>
        <w:t>eské komise pro UNESCO</w:t>
      </w:r>
      <w:r w:rsidR="00FF4FB1" w:rsidRPr="00B01ECC">
        <w:rPr>
          <w:rFonts w:ascii="Georgia" w:hAnsi="Georgia" w:cs="FrankRuehl"/>
          <w:sz w:val="24"/>
          <w:szCs w:val="24"/>
        </w:rPr>
        <w:t xml:space="preserve"> (dále jen „Komise“)</w:t>
      </w:r>
      <w:r w:rsidRPr="00B01ECC">
        <w:rPr>
          <w:rFonts w:ascii="Georgia" w:hAnsi="Georgia" w:cs="FrankRuehl"/>
          <w:sz w:val="24"/>
          <w:szCs w:val="24"/>
        </w:rPr>
        <w:t>.</w:t>
      </w:r>
    </w:p>
    <w:p w14:paraId="399A1EFD" w14:textId="62932162" w:rsidR="00426BF8" w:rsidRPr="00B01ECC" w:rsidRDefault="001B336A" w:rsidP="00B01ECC">
      <w:pPr>
        <w:numPr>
          <w:ilvl w:val="0"/>
          <w:numId w:val="4"/>
        </w:numPr>
        <w:spacing w:before="100" w:beforeAutospacing="1" w:after="120" w:line="240" w:lineRule="auto"/>
        <w:ind w:left="425" w:hanging="425"/>
        <w:jc w:val="both"/>
        <w:rPr>
          <w:rFonts w:ascii="Georgia" w:hAnsi="Georgia"/>
          <w:b/>
          <w:bCs/>
          <w:sz w:val="24"/>
          <w:szCs w:val="24"/>
        </w:rPr>
      </w:pPr>
      <w:r w:rsidRPr="00B01ECC">
        <w:rPr>
          <w:rFonts w:ascii="Georgia" w:hAnsi="Georgia"/>
          <w:b/>
          <w:bCs/>
          <w:sz w:val="24"/>
          <w:szCs w:val="24"/>
        </w:rPr>
        <w:t>Přijetí programu zasedání</w:t>
      </w:r>
    </w:p>
    <w:p w14:paraId="68A3B057" w14:textId="39198BCB" w:rsidR="00426BF8" w:rsidRPr="00B01ECC" w:rsidRDefault="00426BF8" w:rsidP="00B01ECC">
      <w:pPr>
        <w:spacing w:before="100" w:beforeAutospacing="1" w:after="120" w:line="240" w:lineRule="auto"/>
        <w:ind w:left="425"/>
        <w:jc w:val="both"/>
        <w:rPr>
          <w:rFonts w:ascii="Georgia" w:hAnsi="Georgia" w:cs="FrankRuehl"/>
          <w:sz w:val="24"/>
          <w:szCs w:val="24"/>
        </w:rPr>
      </w:pPr>
      <w:r w:rsidRPr="00B01ECC">
        <w:rPr>
          <w:rFonts w:ascii="Georgia" w:hAnsi="Georgia" w:cs="FrankRuehl"/>
          <w:b/>
          <w:sz w:val="24"/>
          <w:szCs w:val="24"/>
        </w:rPr>
        <w:t>P</w:t>
      </w:r>
      <w:r w:rsidRPr="00B01ECC">
        <w:rPr>
          <w:rFonts w:ascii="Georgia" w:hAnsi="Georgia" w:cs="Calibri"/>
          <w:b/>
          <w:sz w:val="24"/>
          <w:szCs w:val="24"/>
        </w:rPr>
        <w:t>ř</w:t>
      </w:r>
      <w:r w:rsidRPr="00B01ECC">
        <w:rPr>
          <w:rFonts w:ascii="Georgia" w:hAnsi="Georgia" w:cs="FrankRuehl"/>
          <w:b/>
          <w:sz w:val="24"/>
          <w:szCs w:val="24"/>
        </w:rPr>
        <w:t>edsedající</w:t>
      </w:r>
      <w:r w:rsidRPr="00B01ECC">
        <w:rPr>
          <w:rFonts w:ascii="Georgia" w:hAnsi="Georgia" w:cs="FrankRuehl"/>
          <w:sz w:val="24"/>
          <w:szCs w:val="24"/>
        </w:rPr>
        <w:t xml:space="preserve"> p</w:t>
      </w:r>
      <w:r w:rsidRPr="00B01ECC">
        <w:rPr>
          <w:rFonts w:ascii="Georgia" w:hAnsi="Georgia" w:cs="Calibri"/>
          <w:sz w:val="24"/>
          <w:szCs w:val="24"/>
        </w:rPr>
        <w:t>ř</w:t>
      </w:r>
      <w:r w:rsidRPr="00B01ECC">
        <w:rPr>
          <w:rFonts w:ascii="Georgia" w:hAnsi="Georgia" w:cs="FrankRuehl"/>
          <w:sz w:val="24"/>
          <w:szCs w:val="24"/>
        </w:rPr>
        <w:t xml:space="preserve">edstavil návrh programu zasedání a </w:t>
      </w:r>
      <w:r w:rsidR="00FF4FB1" w:rsidRPr="00B01ECC">
        <w:rPr>
          <w:rFonts w:ascii="Georgia" w:hAnsi="Georgia" w:cs="FrankRuehl"/>
          <w:sz w:val="24"/>
          <w:szCs w:val="24"/>
        </w:rPr>
        <w:t xml:space="preserve">vyzval k předložení dodatečných bodů. </w:t>
      </w:r>
      <w:r w:rsidRPr="00B01ECC">
        <w:rPr>
          <w:rFonts w:ascii="Georgia" w:hAnsi="Georgia" w:cs="FrankRuehl"/>
          <w:sz w:val="24"/>
          <w:szCs w:val="24"/>
        </w:rPr>
        <w:t xml:space="preserve"> </w:t>
      </w:r>
    </w:p>
    <w:p w14:paraId="6AB0F10A" w14:textId="33E416CE" w:rsidR="00426BF8" w:rsidRPr="00B01ECC" w:rsidRDefault="00426BF8" w:rsidP="00B01ECC">
      <w:pPr>
        <w:spacing w:before="100" w:beforeAutospacing="1" w:after="120" w:line="240" w:lineRule="auto"/>
        <w:ind w:firstLine="425"/>
        <w:jc w:val="both"/>
        <w:rPr>
          <w:rFonts w:ascii="Georgia" w:hAnsi="Georgia" w:cs="FrankRuehl"/>
          <w:b/>
          <w:bCs/>
          <w:i/>
          <w:iCs/>
          <w:sz w:val="24"/>
          <w:szCs w:val="24"/>
        </w:rPr>
      </w:pPr>
      <w:r w:rsidRPr="00B01ECC">
        <w:rPr>
          <w:rFonts w:ascii="Georgia" w:hAnsi="Georgia" w:cs="FrankRuehl"/>
          <w:b/>
          <w:bCs/>
          <w:i/>
          <w:iCs/>
          <w:sz w:val="24"/>
          <w:szCs w:val="24"/>
        </w:rPr>
        <w:t>Plenární zasedání schválilo program zasedání</w:t>
      </w:r>
      <w:r w:rsidR="00FF4FB1" w:rsidRPr="00B01ECC">
        <w:rPr>
          <w:rFonts w:ascii="Georgia" w:hAnsi="Georgia" w:cs="FrankRuehl"/>
          <w:b/>
          <w:bCs/>
          <w:i/>
          <w:iCs/>
          <w:sz w:val="24"/>
          <w:szCs w:val="24"/>
        </w:rPr>
        <w:t xml:space="preserve"> v </w:t>
      </w:r>
      <w:r w:rsidR="71081071" w:rsidRPr="00B01ECC">
        <w:rPr>
          <w:rFonts w:ascii="Georgia" w:hAnsi="Georgia" w:cs="FrankRuehl"/>
          <w:b/>
          <w:bCs/>
          <w:i/>
          <w:iCs/>
          <w:sz w:val="24"/>
          <w:szCs w:val="24"/>
        </w:rPr>
        <w:t>navr</w:t>
      </w:r>
      <w:r w:rsidR="00FF4FB1" w:rsidRPr="00B01ECC">
        <w:rPr>
          <w:rFonts w:ascii="Georgia" w:hAnsi="Georgia" w:cs="FrankRuehl"/>
          <w:b/>
          <w:bCs/>
          <w:i/>
          <w:iCs/>
          <w:sz w:val="24"/>
          <w:szCs w:val="24"/>
        </w:rPr>
        <w:t>ženém znění</w:t>
      </w:r>
      <w:r w:rsidRPr="00B01ECC">
        <w:rPr>
          <w:rFonts w:ascii="Georgia" w:hAnsi="Georgia" w:cs="FrankRuehl"/>
          <w:b/>
          <w:bCs/>
          <w:i/>
          <w:iCs/>
          <w:sz w:val="24"/>
          <w:szCs w:val="24"/>
        </w:rPr>
        <w:t xml:space="preserve">. </w:t>
      </w:r>
    </w:p>
    <w:p w14:paraId="2C4BF755" w14:textId="3C79C5B0" w:rsidR="7D45DAE6" w:rsidRPr="00B01ECC" w:rsidRDefault="7D45DAE6" w:rsidP="00B01ECC">
      <w:pPr>
        <w:pStyle w:val="Odstavecseseznamem"/>
        <w:numPr>
          <w:ilvl w:val="0"/>
          <w:numId w:val="1"/>
        </w:numPr>
        <w:spacing w:before="100" w:beforeAutospacing="1" w:after="120"/>
        <w:ind w:left="425" w:hanging="425"/>
        <w:jc w:val="both"/>
        <w:rPr>
          <w:rFonts w:ascii="Georgia" w:eastAsia="Georgia" w:hAnsi="Georgia" w:cs="Georgia"/>
          <w:b/>
          <w:bCs/>
          <w:color w:val="000000" w:themeColor="text1"/>
          <w:szCs w:val="24"/>
        </w:rPr>
      </w:pPr>
      <w:r w:rsidRPr="00B01ECC">
        <w:rPr>
          <w:rFonts w:ascii="Georgia" w:eastAsia="Georgia" w:hAnsi="Georgia" w:cs="Georgia"/>
          <w:b/>
          <w:bCs/>
          <w:color w:val="000000" w:themeColor="text1"/>
          <w:szCs w:val="24"/>
        </w:rPr>
        <w:t>„Přístupy Open Science v prostředí české vědy“ - host zasedání prof. RNDr. Petr Baldrian, Ph.D. (Mikrobiologický ústav AV ČR, předseda Grantové agentury ČR)</w:t>
      </w:r>
    </w:p>
    <w:p w14:paraId="4D7C6530" w14:textId="2522A3FB" w:rsidR="6B0AF68C" w:rsidRPr="00B01ECC" w:rsidRDefault="6B0AF68C" w:rsidP="00B01ECC">
      <w:pPr>
        <w:pStyle w:val="Odstavecseseznamem"/>
        <w:spacing w:before="100" w:beforeAutospacing="1" w:after="120"/>
        <w:ind w:left="425" w:hanging="425"/>
        <w:jc w:val="both"/>
        <w:rPr>
          <w:rFonts w:ascii="Georgia" w:eastAsia="Georgia" w:hAnsi="Georgia" w:cs="Georgia"/>
          <w:b/>
          <w:bCs/>
          <w:color w:val="000000" w:themeColor="text1"/>
          <w:szCs w:val="24"/>
        </w:rPr>
      </w:pPr>
    </w:p>
    <w:p w14:paraId="29933D69" w14:textId="299D2634" w:rsidR="6BF99985" w:rsidRPr="00B01ECC" w:rsidRDefault="6BF99985" w:rsidP="00B01ECC">
      <w:pPr>
        <w:pStyle w:val="Odstavecseseznamem"/>
        <w:spacing w:before="100" w:beforeAutospacing="1" w:after="120"/>
        <w:ind w:left="425"/>
        <w:contextualSpacing w:val="0"/>
        <w:jc w:val="both"/>
        <w:rPr>
          <w:rFonts w:ascii="Georgia" w:eastAsia="Georgia" w:hAnsi="Georgia" w:cs="Georgia"/>
          <w:color w:val="000000" w:themeColor="text1"/>
          <w:szCs w:val="24"/>
        </w:rPr>
      </w:pPr>
      <w:r w:rsidRPr="00B01ECC">
        <w:rPr>
          <w:rFonts w:ascii="Georgia" w:eastAsia="Georgia" w:hAnsi="Georgia" w:cs="Georgia"/>
          <w:b/>
          <w:bCs/>
          <w:color w:val="000000" w:themeColor="text1"/>
          <w:szCs w:val="24"/>
        </w:rPr>
        <w:t xml:space="preserve">J. Dlouhá </w:t>
      </w:r>
      <w:r w:rsidR="1D63F736" w:rsidRPr="00F25479">
        <w:rPr>
          <w:rFonts w:ascii="Georgia" w:eastAsia="Georgia" w:hAnsi="Georgia" w:cs="Georgia"/>
          <w:color w:val="000000" w:themeColor="text1"/>
          <w:szCs w:val="24"/>
        </w:rPr>
        <w:t>v krátkém úvodním vystoupení uvedla</w:t>
      </w:r>
      <w:r w:rsidRPr="00B01ECC">
        <w:rPr>
          <w:rFonts w:ascii="Georgia" w:eastAsia="Georgia" w:hAnsi="Georgia" w:cs="Georgia"/>
          <w:color w:val="000000" w:themeColor="text1"/>
          <w:szCs w:val="24"/>
        </w:rPr>
        <w:t xml:space="preserve">, že věda směřuje k tomu, aby se výsledky publikovaly </w:t>
      </w:r>
      <w:r w:rsidR="0A807543" w:rsidRPr="00B01ECC">
        <w:rPr>
          <w:rFonts w:ascii="Georgia" w:eastAsia="Georgia" w:hAnsi="Georgia" w:cs="Georgia"/>
          <w:color w:val="000000" w:themeColor="text1"/>
          <w:szCs w:val="24"/>
        </w:rPr>
        <w:t>otevřeně, je-li věda podpořena z veřejných rozpočtů.</w:t>
      </w:r>
    </w:p>
    <w:p w14:paraId="5F8DAC37" w14:textId="4F3CD61A" w:rsidR="0A807543" w:rsidRPr="00B01ECC" w:rsidRDefault="0A807543" w:rsidP="00B01ECC">
      <w:pPr>
        <w:pStyle w:val="Odstavecseseznamem"/>
        <w:spacing w:before="100" w:beforeAutospacing="1" w:after="120"/>
        <w:ind w:left="425"/>
        <w:contextualSpacing w:val="0"/>
        <w:jc w:val="both"/>
        <w:rPr>
          <w:rFonts w:ascii="Georgia" w:eastAsia="Georgia" w:hAnsi="Georgia" w:cs="Georgia"/>
          <w:color w:val="000000" w:themeColor="text1"/>
          <w:szCs w:val="24"/>
        </w:rPr>
      </w:pPr>
      <w:r w:rsidRPr="00F25479">
        <w:rPr>
          <w:rFonts w:ascii="Georgia" w:eastAsia="Georgia" w:hAnsi="Georgia" w:cs="Georgia"/>
          <w:b/>
          <w:bCs/>
          <w:color w:val="000000" w:themeColor="text1"/>
          <w:szCs w:val="24"/>
        </w:rPr>
        <w:t>P. Baldrian</w:t>
      </w:r>
      <w:r w:rsidRPr="00B01ECC">
        <w:rPr>
          <w:rFonts w:ascii="Georgia" w:eastAsia="Georgia" w:hAnsi="Georgia" w:cs="Georgia"/>
          <w:color w:val="000000" w:themeColor="text1"/>
          <w:szCs w:val="24"/>
        </w:rPr>
        <w:t xml:space="preserve"> upřesnil, že je-li věda placená </w:t>
      </w:r>
      <w:r w:rsidR="7F870841" w:rsidRPr="00B01ECC">
        <w:rPr>
          <w:rFonts w:ascii="Georgia" w:eastAsia="Georgia" w:hAnsi="Georgia" w:cs="Georgia"/>
          <w:color w:val="000000" w:themeColor="text1"/>
          <w:szCs w:val="24"/>
        </w:rPr>
        <w:t xml:space="preserve">z veřejných rozpočtů, má veřejnosti co vracet. Pokud výsledky nejsou dostupné, je jejich interpretace založena na důvěře, která však byla mnohokrát zklamána, </w:t>
      </w:r>
      <w:r w:rsidR="25CB7788" w:rsidRPr="00B01ECC">
        <w:rPr>
          <w:rFonts w:ascii="Georgia" w:eastAsia="Georgia" w:hAnsi="Georgia" w:cs="Georgia"/>
          <w:color w:val="000000" w:themeColor="text1"/>
          <w:szCs w:val="24"/>
        </w:rPr>
        <w:t>otevřená věda tedy znamená snahu dělat vědu kvalitnější</w:t>
      </w:r>
      <w:r w:rsidR="51E0C82F" w:rsidRPr="00B01ECC">
        <w:rPr>
          <w:rFonts w:ascii="Georgia" w:eastAsia="Georgia" w:hAnsi="Georgia" w:cs="Georgia"/>
          <w:color w:val="000000" w:themeColor="text1"/>
          <w:szCs w:val="24"/>
        </w:rPr>
        <w:t>. Dal</w:t>
      </w:r>
      <w:r w:rsidR="6A5E2F86" w:rsidRPr="00B01ECC">
        <w:rPr>
          <w:rFonts w:ascii="Georgia" w:eastAsia="Georgia" w:hAnsi="Georgia" w:cs="Georgia"/>
          <w:color w:val="000000" w:themeColor="text1"/>
          <w:szCs w:val="24"/>
        </w:rPr>
        <w:t>š</w:t>
      </w:r>
      <w:r w:rsidR="51E0C82F" w:rsidRPr="00B01ECC">
        <w:rPr>
          <w:rFonts w:ascii="Georgia" w:eastAsia="Georgia" w:hAnsi="Georgia" w:cs="Georgia"/>
          <w:color w:val="000000" w:themeColor="text1"/>
          <w:szCs w:val="24"/>
        </w:rPr>
        <w:t>í výhod</w:t>
      </w:r>
      <w:r w:rsidR="7A6FCB4E" w:rsidRPr="00B01ECC">
        <w:rPr>
          <w:rFonts w:ascii="Georgia" w:eastAsia="Georgia" w:hAnsi="Georgia" w:cs="Georgia"/>
          <w:color w:val="000000" w:themeColor="text1"/>
          <w:szCs w:val="24"/>
        </w:rPr>
        <w:t>a</w:t>
      </w:r>
      <w:r w:rsidR="51E0C82F" w:rsidRPr="00B01ECC">
        <w:rPr>
          <w:rFonts w:ascii="Georgia" w:eastAsia="Georgia" w:hAnsi="Georgia" w:cs="Georgia"/>
          <w:color w:val="000000" w:themeColor="text1"/>
          <w:szCs w:val="24"/>
        </w:rPr>
        <w:t xml:space="preserve"> otevřených dat spočívá v tom, že lokálně sbíraná data lze poskládat dohromady a z</w:t>
      </w:r>
      <w:r w:rsidR="0470FF01" w:rsidRPr="00B01ECC">
        <w:rPr>
          <w:rFonts w:ascii="Georgia" w:eastAsia="Georgia" w:hAnsi="Georgia" w:cs="Georgia"/>
          <w:color w:val="000000" w:themeColor="text1"/>
          <w:szCs w:val="24"/>
        </w:rPr>
        <w:t xml:space="preserve">ískat tím globální přehled. Pokud jsou data </w:t>
      </w:r>
      <w:r w:rsidR="0470FF01" w:rsidRPr="00B01ECC">
        <w:rPr>
          <w:rFonts w:ascii="Georgia" w:eastAsia="Georgia" w:hAnsi="Georgia" w:cs="Georgia"/>
          <w:color w:val="000000" w:themeColor="text1"/>
          <w:szCs w:val="24"/>
        </w:rPr>
        <w:lastRenderedPageBreak/>
        <w:t xml:space="preserve">citlivá, je potřeba je anonymizovat, </w:t>
      </w:r>
      <w:r w:rsidR="0A65D5DE" w:rsidRPr="00B01ECC">
        <w:rPr>
          <w:rFonts w:ascii="Georgia" w:eastAsia="Georgia" w:hAnsi="Georgia" w:cs="Georgia"/>
          <w:color w:val="000000" w:themeColor="text1"/>
          <w:szCs w:val="24"/>
        </w:rPr>
        <w:t>pokud mohou vést k zisku patentu, zveřej</w:t>
      </w:r>
      <w:r w:rsidR="006F0722">
        <w:rPr>
          <w:rFonts w:ascii="Georgia" w:eastAsia="Georgia" w:hAnsi="Georgia" w:cs="Georgia"/>
          <w:color w:val="000000" w:themeColor="text1"/>
          <w:szCs w:val="24"/>
        </w:rPr>
        <w:t xml:space="preserve">ňují </w:t>
      </w:r>
      <w:r w:rsidR="0A65D5DE" w:rsidRPr="00B01ECC">
        <w:rPr>
          <w:rFonts w:ascii="Georgia" w:eastAsia="Georgia" w:hAnsi="Georgia" w:cs="Georgia"/>
          <w:color w:val="000000" w:themeColor="text1"/>
          <w:szCs w:val="24"/>
        </w:rPr>
        <w:t xml:space="preserve"> </w:t>
      </w:r>
      <w:r w:rsidR="006F0722">
        <w:rPr>
          <w:rFonts w:ascii="Georgia" w:eastAsia="Georgia" w:hAnsi="Georgia" w:cs="Georgia"/>
          <w:color w:val="000000" w:themeColor="text1"/>
          <w:szCs w:val="24"/>
        </w:rPr>
        <w:t xml:space="preserve">se </w:t>
      </w:r>
      <w:r w:rsidR="0A65D5DE" w:rsidRPr="00B01ECC">
        <w:rPr>
          <w:rFonts w:ascii="Georgia" w:eastAsia="Georgia" w:hAnsi="Georgia" w:cs="Georgia"/>
          <w:color w:val="000000" w:themeColor="text1"/>
          <w:szCs w:val="24"/>
        </w:rPr>
        <w:t>data tep</w:t>
      </w:r>
      <w:r w:rsidR="66AE4362" w:rsidRPr="00B01ECC">
        <w:rPr>
          <w:rFonts w:ascii="Georgia" w:eastAsia="Georgia" w:hAnsi="Georgia" w:cs="Georgia"/>
          <w:color w:val="000000" w:themeColor="text1"/>
          <w:szCs w:val="24"/>
        </w:rPr>
        <w:t xml:space="preserve">rve po jeho získání. Data mohou být citlivá i z hlediska bezpečnosti. </w:t>
      </w:r>
    </w:p>
    <w:p w14:paraId="682B8C2C" w14:textId="5A2AE15E" w:rsidR="5E44F637" w:rsidRPr="00B01ECC" w:rsidRDefault="00F43BF9" w:rsidP="00B01ECC">
      <w:pPr>
        <w:pStyle w:val="Odstavecseseznamem"/>
        <w:spacing w:before="100" w:beforeAutospacing="1" w:after="120"/>
        <w:ind w:left="425"/>
        <w:contextualSpacing w:val="0"/>
        <w:jc w:val="both"/>
        <w:rPr>
          <w:rFonts w:ascii="Georgia" w:eastAsia="Georgia" w:hAnsi="Georgia" w:cs="Georgia"/>
          <w:color w:val="000000" w:themeColor="text1"/>
          <w:szCs w:val="24"/>
        </w:rPr>
      </w:pPr>
      <w:r>
        <w:rPr>
          <w:rFonts w:ascii="Georgia" w:eastAsia="Georgia" w:hAnsi="Georgia" w:cs="Georgia"/>
          <w:color w:val="000000" w:themeColor="text1"/>
          <w:szCs w:val="24"/>
        </w:rPr>
        <w:t>Př</w:t>
      </w:r>
      <w:r w:rsidR="00D36913">
        <w:rPr>
          <w:rFonts w:ascii="Georgia" w:eastAsia="Georgia" w:hAnsi="Georgia" w:cs="Georgia"/>
          <w:color w:val="000000" w:themeColor="text1"/>
          <w:szCs w:val="24"/>
        </w:rPr>
        <w:t>i uplatnění přístupu open scie</w:t>
      </w:r>
      <w:r w:rsidR="00445A46">
        <w:rPr>
          <w:rFonts w:ascii="Georgia" w:eastAsia="Georgia" w:hAnsi="Georgia" w:cs="Georgia"/>
          <w:color w:val="000000" w:themeColor="text1"/>
          <w:szCs w:val="24"/>
        </w:rPr>
        <w:t>nce v</w:t>
      </w:r>
      <w:r w:rsidR="5E44F637" w:rsidRPr="00B01ECC">
        <w:rPr>
          <w:rFonts w:ascii="Georgia" w:eastAsia="Georgia" w:hAnsi="Georgia" w:cs="Georgia"/>
          <w:color w:val="000000" w:themeColor="text1"/>
          <w:szCs w:val="24"/>
        </w:rPr>
        <w:t xml:space="preserve">yvstávají dvě související otázky, a to </w:t>
      </w:r>
      <w:r w:rsidR="5E44F637" w:rsidRPr="00B01ECC">
        <w:rPr>
          <w:rFonts w:ascii="Georgia" w:eastAsia="Georgia" w:hAnsi="Georgia" w:cs="Georgia"/>
          <w:b/>
          <w:bCs/>
          <w:color w:val="000000" w:themeColor="text1"/>
          <w:szCs w:val="24"/>
        </w:rPr>
        <w:t>kde data uložit</w:t>
      </w:r>
      <w:r w:rsidR="5E44F637" w:rsidRPr="00B01ECC">
        <w:rPr>
          <w:rFonts w:ascii="Georgia" w:eastAsia="Georgia" w:hAnsi="Georgia" w:cs="Georgia"/>
          <w:color w:val="000000" w:themeColor="text1"/>
          <w:szCs w:val="24"/>
        </w:rPr>
        <w:t xml:space="preserve"> a </w:t>
      </w:r>
      <w:r w:rsidR="5E44F637" w:rsidRPr="00B01ECC">
        <w:rPr>
          <w:rFonts w:ascii="Georgia" w:eastAsia="Georgia" w:hAnsi="Georgia" w:cs="Georgia"/>
          <w:b/>
          <w:bCs/>
          <w:color w:val="000000" w:themeColor="text1"/>
          <w:szCs w:val="24"/>
        </w:rPr>
        <w:t>jak data uložit</w:t>
      </w:r>
      <w:r w:rsidR="5E44F637" w:rsidRPr="00B01ECC">
        <w:rPr>
          <w:rFonts w:ascii="Georgia" w:eastAsia="Georgia" w:hAnsi="Georgia" w:cs="Georgia"/>
          <w:color w:val="000000" w:themeColor="text1"/>
          <w:szCs w:val="24"/>
        </w:rPr>
        <w:t xml:space="preserve">. Brzy bude možné využít </w:t>
      </w:r>
      <w:r w:rsidR="5E44F637" w:rsidRPr="00B01ECC">
        <w:rPr>
          <w:rFonts w:ascii="Georgia" w:eastAsia="Georgia" w:hAnsi="Georgia" w:cs="Georgia"/>
          <w:i/>
          <w:iCs/>
          <w:color w:val="000000" w:themeColor="text1"/>
          <w:szCs w:val="24"/>
        </w:rPr>
        <w:t>European Open Science Cloud</w:t>
      </w:r>
      <w:r w:rsidR="5E44F637" w:rsidRPr="00B01ECC">
        <w:rPr>
          <w:rFonts w:ascii="Georgia" w:eastAsia="Georgia" w:hAnsi="Georgia" w:cs="Georgia"/>
          <w:color w:val="000000" w:themeColor="text1"/>
          <w:szCs w:val="24"/>
        </w:rPr>
        <w:t xml:space="preserve"> (eosc.cz)</w:t>
      </w:r>
      <w:r w:rsidR="4275016D" w:rsidRPr="00B01ECC">
        <w:rPr>
          <w:rFonts w:ascii="Georgia" w:eastAsia="Georgia" w:hAnsi="Georgia" w:cs="Georgia"/>
          <w:color w:val="000000" w:themeColor="text1"/>
          <w:szCs w:val="24"/>
        </w:rPr>
        <w:t xml:space="preserve"> vznikající díky </w:t>
      </w:r>
      <w:r w:rsidR="50E3D13B" w:rsidRPr="00B01ECC">
        <w:rPr>
          <w:rFonts w:ascii="Georgia" w:eastAsia="Georgia" w:hAnsi="Georgia" w:cs="Georgia"/>
          <w:color w:val="000000" w:themeColor="text1"/>
          <w:szCs w:val="24"/>
        </w:rPr>
        <w:t>projektu MŠMT</w:t>
      </w:r>
      <w:r w:rsidR="69719F67" w:rsidRPr="00B01ECC">
        <w:rPr>
          <w:rFonts w:ascii="Georgia" w:eastAsia="Georgia" w:hAnsi="Georgia" w:cs="Georgia"/>
          <w:color w:val="000000" w:themeColor="text1"/>
          <w:szCs w:val="24"/>
        </w:rPr>
        <w:t>. D</w:t>
      </w:r>
      <w:r w:rsidR="50E3D13B" w:rsidRPr="00B01ECC">
        <w:rPr>
          <w:rFonts w:ascii="Georgia" w:eastAsia="Georgia" w:hAnsi="Georgia" w:cs="Georgia"/>
          <w:color w:val="000000" w:themeColor="text1"/>
          <w:szCs w:val="24"/>
        </w:rPr>
        <w:t xml:space="preserve">epozitáře </w:t>
      </w:r>
      <w:r w:rsidR="1A0F91BA" w:rsidRPr="00B01ECC">
        <w:rPr>
          <w:rFonts w:ascii="Georgia" w:eastAsia="Georgia" w:hAnsi="Georgia" w:cs="Georgia"/>
          <w:color w:val="000000" w:themeColor="text1"/>
          <w:szCs w:val="24"/>
        </w:rPr>
        <w:t xml:space="preserve">budou </w:t>
      </w:r>
      <w:r w:rsidR="50E3D13B" w:rsidRPr="00B01ECC">
        <w:rPr>
          <w:rFonts w:ascii="Georgia" w:eastAsia="Georgia" w:hAnsi="Georgia" w:cs="Georgia"/>
          <w:color w:val="000000" w:themeColor="text1"/>
          <w:szCs w:val="24"/>
        </w:rPr>
        <w:t xml:space="preserve">pro uživatele zdarma. </w:t>
      </w:r>
      <w:r w:rsidR="58C6CF8C" w:rsidRPr="00B01ECC">
        <w:rPr>
          <w:rFonts w:ascii="Georgia" w:eastAsia="Georgia" w:hAnsi="Georgia" w:cs="Georgia"/>
          <w:color w:val="000000" w:themeColor="text1"/>
          <w:szCs w:val="24"/>
        </w:rPr>
        <w:t>Současně probíhá  snaha vyškolit stewardy, kteří vědcům s ukládáním dat poradí.</w:t>
      </w:r>
      <w:r w:rsidR="4E49443E" w:rsidRPr="00B01ECC">
        <w:rPr>
          <w:rFonts w:ascii="Georgia" w:eastAsia="Georgia" w:hAnsi="Georgia" w:cs="Georgia"/>
          <w:color w:val="000000" w:themeColor="text1"/>
          <w:szCs w:val="24"/>
        </w:rPr>
        <w:t xml:space="preserve"> (Více informací v přiložené prezentaci.)</w:t>
      </w:r>
    </w:p>
    <w:p w14:paraId="4FB1A5A5" w14:textId="79E663D0" w:rsidR="00577688" w:rsidRPr="00B01ECC" w:rsidRDefault="00577688" w:rsidP="00577688">
      <w:pPr>
        <w:pStyle w:val="Odstavecseseznamem"/>
        <w:spacing w:before="100" w:beforeAutospacing="1" w:after="120"/>
        <w:ind w:left="425"/>
        <w:contextualSpacing w:val="0"/>
        <w:jc w:val="both"/>
        <w:rPr>
          <w:rFonts w:ascii="Georgia" w:eastAsia="Georgia" w:hAnsi="Georgia" w:cs="Georgia"/>
          <w:color w:val="000000" w:themeColor="text1"/>
          <w:szCs w:val="24"/>
        </w:rPr>
      </w:pPr>
      <w:r>
        <w:rPr>
          <w:rFonts w:ascii="Georgia" w:eastAsia="Georgia" w:hAnsi="Georgia" w:cs="Georgia"/>
          <w:color w:val="000000" w:themeColor="text1"/>
          <w:szCs w:val="24"/>
        </w:rPr>
        <w:t xml:space="preserve">K tématu využívání výsledků VaV uvedla </w:t>
      </w:r>
      <w:r w:rsidRPr="00B01ECC">
        <w:rPr>
          <w:rFonts w:ascii="Georgia" w:eastAsia="Georgia" w:hAnsi="Georgia" w:cs="Georgia"/>
          <w:b/>
          <w:bCs/>
          <w:color w:val="000000" w:themeColor="text1"/>
          <w:szCs w:val="24"/>
        </w:rPr>
        <w:t>V. Kučov</w:t>
      </w:r>
      <w:r>
        <w:rPr>
          <w:rFonts w:ascii="Georgia" w:eastAsia="Georgia" w:hAnsi="Georgia" w:cs="Georgia"/>
          <w:b/>
          <w:bCs/>
          <w:color w:val="000000" w:themeColor="text1"/>
          <w:szCs w:val="24"/>
        </w:rPr>
        <w:t>á</w:t>
      </w:r>
      <w:r w:rsidRPr="00B01ECC">
        <w:rPr>
          <w:rFonts w:ascii="Georgia" w:eastAsia="Georgia" w:hAnsi="Georgia" w:cs="Georgia"/>
          <w:color w:val="000000" w:themeColor="text1"/>
          <w:szCs w:val="24"/>
        </w:rPr>
        <w:t>,</w:t>
      </w:r>
      <w:r>
        <w:rPr>
          <w:rFonts w:ascii="Georgia" w:eastAsia="Georgia" w:hAnsi="Georgia" w:cs="Georgia"/>
          <w:color w:val="000000" w:themeColor="text1"/>
          <w:szCs w:val="24"/>
        </w:rPr>
        <w:t xml:space="preserve"> že řadu výsledků by mohla jako argumentační podporu aplikovat</w:t>
      </w:r>
      <w:r w:rsidRPr="002C6CA5">
        <w:rPr>
          <w:rFonts w:ascii="Georgia" w:eastAsia="Georgia" w:hAnsi="Georgia" w:cs="Georgia"/>
          <w:color w:val="000000" w:themeColor="text1"/>
          <w:szCs w:val="24"/>
        </w:rPr>
        <w:t xml:space="preserve"> </w:t>
      </w:r>
      <w:r>
        <w:rPr>
          <w:rFonts w:ascii="Georgia" w:eastAsia="Georgia" w:hAnsi="Georgia" w:cs="Georgia"/>
          <w:color w:val="000000" w:themeColor="text1"/>
          <w:szCs w:val="24"/>
        </w:rPr>
        <w:t>státní správa (například údaje o území „mapa s odborným obsahem“), ale právě nedostupnost či obtížnost dohledání takových dat v krátkých termínech správních řízeních je hlavním limitem. Vznesla proto</w:t>
      </w:r>
      <w:r w:rsidRPr="00B01ECC">
        <w:rPr>
          <w:rFonts w:ascii="Georgia" w:eastAsia="Georgia" w:hAnsi="Georgia" w:cs="Georgia"/>
          <w:color w:val="000000" w:themeColor="text1"/>
          <w:szCs w:val="24"/>
        </w:rPr>
        <w:t xml:space="preserve"> dotaz</w:t>
      </w:r>
      <w:r>
        <w:rPr>
          <w:rFonts w:ascii="Georgia" w:eastAsia="Georgia" w:hAnsi="Georgia" w:cs="Georgia"/>
          <w:color w:val="000000" w:themeColor="text1"/>
          <w:szCs w:val="24"/>
        </w:rPr>
        <w:t>,</w:t>
      </w:r>
      <w:r w:rsidRPr="00B01ECC">
        <w:rPr>
          <w:rFonts w:ascii="Georgia" w:eastAsia="Georgia" w:hAnsi="Georgia" w:cs="Georgia"/>
          <w:color w:val="000000" w:themeColor="text1"/>
          <w:szCs w:val="24"/>
        </w:rPr>
        <w:t xml:space="preserve"> jak by </w:t>
      </w:r>
      <w:r>
        <w:rPr>
          <w:rFonts w:ascii="Georgia" w:eastAsia="Georgia" w:hAnsi="Georgia" w:cs="Georgia"/>
          <w:color w:val="000000" w:themeColor="text1"/>
          <w:szCs w:val="24"/>
        </w:rPr>
        <w:t xml:space="preserve">případně </w:t>
      </w:r>
      <w:r w:rsidRPr="00B01ECC">
        <w:rPr>
          <w:rFonts w:ascii="Georgia" w:eastAsia="Georgia" w:hAnsi="Georgia" w:cs="Georgia"/>
          <w:color w:val="000000" w:themeColor="text1"/>
          <w:szCs w:val="24"/>
        </w:rPr>
        <w:t xml:space="preserve">mohla ČK pro UNESCO podpořit přístup státní správy k datům, </w:t>
      </w:r>
      <w:r w:rsidRPr="004605EB">
        <w:rPr>
          <w:rFonts w:ascii="Georgia" w:eastAsia="Georgia" w:hAnsi="Georgia" w:cs="Georgia"/>
          <w:b/>
          <w:bCs/>
          <w:color w:val="000000" w:themeColor="text1"/>
          <w:szCs w:val="24"/>
        </w:rPr>
        <w:t>P. Baldrian</w:t>
      </w:r>
      <w:r w:rsidRPr="00B01ECC">
        <w:rPr>
          <w:rFonts w:ascii="Georgia" w:eastAsia="Georgia" w:hAnsi="Georgia" w:cs="Georgia"/>
          <w:color w:val="000000" w:themeColor="text1"/>
          <w:szCs w:val="24"/>
        </w:rPr>
        <w:t xml:space="preserve"> poznamenal, že nedůvěra vědců vůči státu přetrvává z dob komunismu. Za covidu se také více zviditelnily osobnosti než instituce. </w:t>
      </w:r>
    </w:p>
    <w:p w14:paraId="1905B6EA" w14:textId="4DB625AA" w:rsidR="2A6F22B9" w:rsidRPr="00B01ECC" w:rsidRDefault="2A6F22B9" w:rsidP="00B01ECC">
      <w:pPr>
        <w:pStyle w:val="Odstavecseseznamem"/>
        <w:spacing w:before="100" w:beforeAutospacing="1" w:after="120"/>
        <w:ind w:left="425" w:hanging="425"/>
        <w:jc w:val="both"/>
        <w:rPr>
          <w:rFonts w:ascii="Georgia" w:eastAsia="Georgia" w:hAnsi="Georgia" w:cs="Georgia"/>
          <w:b/>
          <w:bCs/>
          <w:color w:val="000000" w:themeColor="text1"/>
          <w:szCs w:val="24"/>
        </w:rPr>
      </w:pPr>
    </w:p>
    <w:p w14:paraId="75B55288" w14:textId="29BEF977" w:rsidR="7D45DAE6" w:rsidRPr="00B01ECC" w:rsidRDefault="7D45DAE6" w:rsidP="00B01ECC">
      <w:pPr>
        <w:pStyle w:val="Odstavecseseznamem"/>
        <w:numPr>
          <w:ilvl w:val="0"/>
          <w:numId w:val="1"/>
        </w:numPr>
        <w:spacing w:before="100" w:beforeAutospacing="1" w:after="120"/>
        <w:ind w:left="425" w:hanging="425"/>
        <w:jc w:val="both"/>
        <w:rPr>
          <w:rFonts w:ascii="Georgia" w:eastAsia="Georgia" w:hAnsi="Georgia" w:cs="Georgia"/>
          <w:b/>
          <w:bCs/>
          <w:color w:val="000000" w:themeColor="text1"/>
          <w:szCs w:val="24"/>
        </w:rPr>
      </w:pPr>
      <w:r w:rsidRPr="00B01ECC">
        <w:rPr>
          <w:rFonts w:ascii="Georgia" w:eastAsia="Georgia" w:hAnsi="Georgia" w:cs="Georgia"/>
          <w:b/>
          <w:bCs/>
          <w:color w:val="000000" w:themeColor="text1"/>
          <w:szCs w:val="24"/>
        </w:rPr>
        <w:t xml:space="preserve">aktuality Sekretariátu ČK UNESCO </w:t>
      </w:r>
    </w:p>
    <w:p w14:paraId="736FAC13" w14:textId="02E6F077" w:rsidR="75322918" w:rsidRPr="00B01ECC" w:rsidRDefault="75322918" w:rsidP="00B01ECC">
      <w:pPr>
        <w:pStyle w:val="Odstavecseseznamem"/>
        <w:spacing w:before="100" w:beforeAutospacing="1" w:after="120"/>
        <w:ind w:left="425" w:hanging="425"/>
        <w:jc w:val="both"/>
        <w:rPr>
          <w:rFonts w:ascii="Georgia" w:eastAsia="Georgia" w:hAnsi="Georgia" w:cs="Georgia"/>
          <w:b/>
          <w:bCs/>
          <w:color w:val="000000" w:themeColor="text1"/>
          <w:szCs w:val="24"/>
        </w:rPr>
      </w:pPr>
    </w:p>
    <w:p w14:paraId="05D17547" w14:textId="23B44C9C" w:rsidR="562DB799" w:rsidRPr="00B01ECC" w:rsidRDefault="562DB799" w:rsidP="00B01ECC">
      <w:pPr>
        <w:pStyle w:val="Odstavecseseznamem"/>
        <w:spacing w:before="100" w:beforeAutospacing="1" w:after="120"/>
        <w:ind w:left="425"/>
        <w:jc w:val="both"/>
        <w:rPr>
          <w:rFonts w:ascii="Georgia" w:eastAsia="Georgia" w:hAnsi="Georgia" w:cs="Georgia"/>
          <w:color w:val="000000" w:themeColor="text1"/>
          <w:szCs w:val="24"/>
        </w:rPr>
      </w:pPr>
      <w:r w:rsidRPr="00B01ECC">
        <w:rPr>
          <w:rFonts w:ascii="Georgia" w:eastAsia="Georgia" w:hAnsi="Georgia" w:cs="Georgia"/>
          <w:b/>
          <w:bCs/>
          <w:color w:val="000000" w:themeColor="text1"/>
          <w:szCs w:val="24"/>
        </w:rPr>
        <w:t>J. Valentová</w:t>
      </w:r>
      <w:r w:rsidR="4963CF31" w:rsidRPr="00B01ECC">
        <w:rPr>
          <w:rFonts w:ascii="Georgia" w:eastAsia="Georgia" w:hAnsi="Georgia" w:cs="Georgia"/>
          <w:color w:val="000000" w:themeColor="text1"/>
          <w:szCs w:val="24"/>
        </w:rPr>
        <w:t xml:space="preserve"> informovala </w:t>
      </w:r>
      <w:r w:rsidR="56431B45" w:rsidRPr="00B01ECC">
        <w:rPr>
          <w:rFonts w:ascii="Georgia" w:eastAsia="Georgia" w:hAnsi="Georgia" w:cs="Georgia"/>
          <w:color w:val="000000" w:themeColor="text1"/>
          <w:szCs w:val="24"/>
        </w:rPr>
        <w:t xml:space="preserve">o výstupech </w:t>
      </w:r>
      <w:r w:rsidR="4963CF31" w:rsidRPr="00B01ECC">
        <w:rPr>
          <w:rFonts w:ascii="Georgia" w:eastAsia="Georgia" w:hAnsi="Georgia" w:cs="Georgia"/>
          <w:color w:val="000000" w:themeColor="text1"/>
          <w:szCs w:val="24"/>
        </w:rPr>
        <w:t xml:space="preserve">220. Výkonné rady </w:t>
      </w:r>
      <w:r w:rsidR="5561A1F0" w:rsidRPr="00B01ECC">
        <w:rPr>
          <w:rFonts w:ascii="Georgia" w:eastAsia="Georgia" w:hAnsi="Georgia" w:cs="Georgia"/>
          <w:color w:val="000000" w:themeColor="text1"/>
          <w:szCs w:val="24"/>
        </w:rPr>
        <w:t xml:space="preserve">(VR) </w:t>
      </w:r>
      <w:r w:rsidR="4963CF31" w:rsidRPr="00B01ECC">
        <w:rPr>
          <w:rFonts w:ascii="Georgia" w:eastAsia="Georgia" w:hAnsi="Georgia" w:cs="Georgia"/>
          <w:color w:val="000000" w:themeColor="text1"/>
          <w:szCs w:val="24"/>
        </w:rPr>
        <w:t>UNESCO, která proběhla ve dnech 9. - 23. 10. 2024 v</w:t>
      </w:r>
      <w:r w:rsidR="00A6752F">
        <w:rPr>
          <w:rFonts w:ascii="Georgia" w:eastAsia="Georgia" w:hAnsi="Georgia" w:cs="Georgia"/>
          <w:color w:val="000000" w:themeColor="text1"/>
          <w:szCs w:val="24"/>
        </w:rPr>
        <w:t> </w:t>
      </w:r>
      <w:r w:rsidR="4963CF31" w:rsidRPr="00B01ECC">
        <w:rPr>
          <w:rFonts w:ascii="Georgia" w:eastAsia="Georgia" w:hAnsi="Georgia" w:cs="Georgia"/>
          <w:color w:val="000000" w:themeColor="text1"/>
          <w:szCs w:val="24"/>
        </w:rPr>
        <w:t>Paříži</w:t>
      </w:r>
      <w:r w:rsidR="00A6752F">
        <w:rPr>
          <w:rFonts w:ascii="Georgia" w:eastAsia="Georgia" w:hAnsi="Georgia" w:cs="Georgia"/>
          <w:color w:val="000000" w:themeColor="text1"/>
          <w:szCs w:val="24"/>
        </w:rPr>
        <w:t>, vyžadujících součinnost či sledování v</w:t>
      </w:r>
      <w:r w:rsidR="00033C61">
        <w:rPr>
          <w:rFonts w:ascii="Georgia" w:eastAsia="Georgia" w:hAnsi="Georgia" w:cs="Georgia"/>
          <w:color w:val="000000" w:themeColor="text1"/>
          <w:szCs w:val="24"/>
        </w:rPr>
        <w:t> </w:t>
      </w:r>
      <w:r w:rsidR="00A6752F">
        <w:rPr>
          <w:rFonts w:ascii="Georgia" w:eastAsia="Georgia" w:hAnsi="Georgia" w:cs="Georgia"/>
          <w:color w:val="000000" w:themeColor="text1"/>
          <w:szCs w:val="24"/>
        </w:rPr>
        <w:t>dalším období</w:t>
      </w:r>
      <w:r w:rsidR="4963CF31" w:rsidRPr="00B01ECC">
        <w:rPr>
          <w:rFonts w:ascii="Georgia" w:eastAsia="Georgia" w:hAnsi="Georgia" w:cs="Georgia"/>
          <w:color w:val="000000" w:themeColor="text1"/>
          <w:szCs w:val="24"/>
        </w:rPr>
        <w:t xml:space="preserve">. </w:t>
      </w:r>
      <w:r w:rsidR="00A6752F">
        <w:rPr>
          <w:rFonts w:ascii="Georgia" w:eastAsia="Georgia" w:hAnsi="Georgia" w:cs="Georgia"/>
          <w:color w:val="000000" w:themeColor="text1"/>
          <w:szCs w:val="24"/>
        </w:rPr>
        <w:t>Všechna rozhodnutí lze dohledat na webu VR (</w:t>
      </w:r>
      <w:hyperlink r:id="rId11" w:history="1">
        <w:r w:rsidR="00A6752F" w:rsidRPr="00374EF1">
          <w:rPr>
            <w:rStyle w:val="Hypertextovodkaz"/>
            <w:rFonts w:ascii="Georgia" w:eastAsia="Georgia" w:hAnsi="Georgia" w:cs="Georgia"/>
            <w:szCs w:val="24"/>
          </w:rPr>
          <w:t>https://unesdoc.unesco.org/ark:/48223/pf0000391785</w:t>
        </w:r>
      </w:hyperlink>
      <w:r w:rsidR="00A6752F">
        <w:rPr>
          <w:rFonts w:ascii="Georgia" w:eastAsia="Georgia" w:hAnsi="Georgia" w:cs="Georgia"/>
          <w:color w:val="000000" w:themeColor="text1"/>
          <w:szCs w:val="24"/>
        </w:rPr>
        <w:t xml:space="preserve">). </w:t>
      </w:r>
      <w:r w:rsidR="0215CF46" w:rsidRPr="00B01ECC">
        <w:rPr>
          <w:rFonts w:ascii="Georgia" w:eastAsia="Georgia" w:hAnsi="Georgia" w:cs="Georgia"/>
          <w:color w:val="000000" w:themeColor="text1"/>
          <w:szCs w:val="24"/>
        </w:rPr>
        <w:t xml:space="preserve">Významnými body programu byly </w:t>
      </w:r>
      <w:r w:rsidR="0215CF46" w:rsidRPr="00B01ECC">
        <w:rPr>
          <w:rFonts w:ascii="Georgia" w:eastAsia="Georgia" w:hAnsi="Georgia" w:cs="Georgia"/>
          <w:b/>
          <w:bCs/>
          <w:color w:val="000000" w:themeColor="text1"/>
          <w:szCs w:val="24"/>
        </w:rPr>
        <w:t>Zpráva o strategických výsledcích</w:t>
      </w:r>
      <w:r w:rsidR="0215CF46" w:rsidRPr="00B01ECC">
        <w:rPr>
          <w:rFonts w:ascii="Georgia" w:eastAsia="Georgia" w:hAnsi="Georgia" w:cs="Georgia"/>
          <w:color w:val="000000" w:themeColor="text1"/>
          <w:szCs w:val="24"/>
        </w:rPr>
        <w:t xml:space="preserve"> a </w:t>
      </w:r>
      <w:r w:rsidR="0215CF46" w:rsidRPr="00B01ECC">
        <w:rPr>
          <w:rFonts w:ascii="Georgia" w:eastAsia="Georgia" w:hAnsi="Georgia" w:cs="Georgia"/>
          <w:b/>
          <w:bCs/>
          <w:color w:val="000000" w:themeColor="text1"/>
          <w:szCs w:val="24"/>
        </w:rPr>
        <w:t>Předběžn</w:t>
      </w:r>
      <w:r w:rsidR="00A6752F">
        <w:rPr>
          <w:rFonts w:ascii="Georgia" w:eastAsia="Georgia" w:hAnsi="Georgia" w:cs="Georgia"/>
          <w:b/>
          <w:bCs/>
          <w:color w:val="000000" w:themeColor="text1"/>
          <w:szCs w:val="24"/>
        </w:rPr>
        <w:t>ý</w:t>
      </w:r>
      <w:r w:rsidR="0215CF46" w:rsidRPr="00B01ECC">
        <w:rPr>
          <w:rFonts w:ascii="Georgia" w:eastAsia="Georgia" w:hAnsi="Georgia" w:cs="Georgia"/>
          <w:b/>
          <w:bCs/>
          <w:color w:val="000000" w:themeColor="text1"/>
          <w:szCs w:val="24"/>
        </w:rPr>
        <w:t xml:space="preserve"> návrh programu a</w:t>
      </w:r>
      <w:r w:rsidR="00696ACD" w:rsidRPr="00B01ECC">
        <w:rPr>
          <w:rFonts w:ascii="Georgia" w:eastAsia="Georgia" w:hAnsi="Georgia" w:cs="Georgia"/>
          <w:b/>
          <w:bCs/>
          <w:color w:val="000000" w:themeColor="text1"/>
          <w:szCs w:val="24"/>
        </w:rPr>
        <w:t> </w:t>
      </w:r>
      <w:r w:rsidR="0215CF46" w:rsidRPr="00B01ECC">
        <w:rPr>
          <w:rFonts w:ascii="Georgia" w:eastAsia="Georgia" w:hAnsi="Georgia" w:cs="Georgia"/>
          <w:b/>
          <w:bCs/>
          <w:color w:val="000000" w:themeColor="text1"/>
          <w:szCs w:val="24"/>
        </w:rPr>
        <w:t>rozpočtu na příští čtyřletí</w:t>
      </w:r>
      <w:r w:rsidR="0215CF46" w:rsidRPr="00B01ECC">
        <w:rPr>
          <w:rFonts w:ascii="Georgia" w:eastAsia="Georgia" w:hAnsi="Georgia" w:cs="Georgia"/>
          <w:color w:val="000000" w:themeColor="text1"/>
          <w:szCs w:val="24"/>
        </w:rPr>
        <w:t xml:space="preserve"> (</w:t>
      </w:r>
      <w:r w:rsidR="4630629F" w:rsidRPr="00B01ECC">
        <w:rPr>
          <w:rFonts w:ascii="Georgia" w:eastAsia="Georgia" w:hAnsi="Georgia" w:cs="Georgia"/>
          <w:color w:val="000000" w:themeColor="text1"/>
          <w:szCs w:val="24"/>
        </w:rPr>
        <w:t>2026 – 2029</w:t>
      </w:r>
      <w:r w:rsidR="002F6746">
        <w:rPr>
          <w:rFonts w:ascii="Georgia" w:eastAsia="Georgia" w:hAnsi="Georgia" w:cs="Georgia"/>
          <w:color w:val="000000" w:themeColor="text1"/>
          <w:szCs w:val="24"/>
        </w:rPr>
        <w:t>, tzv. C/5</w:t>
      </w:r>
      <w:r w:rsidR="4630629F" w:rsidRPr="00B01ECC">
        <w:rPr>
          <w:rFonts w:ascii="Georgia" w:eastAsia="Georgia" w:hAnsi="Georgia" w:cs="Georgia"/>
          <w:color w:val="000000" w:themeColor="text1"/>
          <w:szCs w:val="24"/>
        </w:rPr>
        <w:t>).</w:t>
      </w:r>
      <w:r w:rsidR="005265E6">
        <w:rPr>
          <w:rFonts w:ascii="Georgia" w:eastAsia="Georgia" w:hAnsi="Georgia" w:cs="Georgia"/>
          <w:color w:val="000000" w:themeColor="text1"/>
          <w:szCs w:val="24"/>
        </w:rPr>
        <w:t xml:space="preserve"> ČS do rozhodnutí prosadily posílení jazyka ke vzdělávání, k enviromentálním aspektům a biodiversitě, problematice nelegálního obchodu s kulturními statky, a také odpovědnější přístup (ve smyslu financování) k předkládání nových iniciativ.</w:t>
      </w:r>
      <w:r w:rsidR="002F6746">
        <w:rPr>
          <w:rFonts w:ascii="Georgia" w:eastAsia="Georgia" w:hAnsi="Georgia" w:cs="Georgia"/>
          <w:color w:val="000000" w:themeColor="text1"/>
          <w:szCs w:val="24"/>
        </w:rPr>
        <w:t xml:space="preserve"> Poslední možnost substantivně ovlivnit obsah C/5 bude na jarním zasedání VR. </w:t>
      </w:r>
      <w:r w:rsidR="4630629F" w:rsidRPr="00B01ECC">
        <w:rPr>
          <w:rFonts w:ascii="Georgia" w:eastAsia="Georgia" w:hAnsi="Georgia" w:cs="Georgia"/>
          <w:color w:val="000000" w:themeColor="text1"/>
          <w:szCs w:val="24"/>
        </w:rPr>
        <w:t xml:space="preserve"> </w:t>
      </w:r>
      <w:r w:rsidR="002F6746">
        <w:rPr>
          <w:rFonts w:ascii="Georgia" w:eastAsia="Georgia" w:hAnsi="Georgia" w:cs="Georgia"/>
          <w:color w:val="000000" w:themeColor="text1"/>
          <w:szCs w:val="24"/>
        </w:rPr>
        <w:t xml:space="preserve">Finalizovaný </w:t>
      </w:r>
      <w:r w:rsidR="4630629F" w:rsidRPr="00B01ECC">
        <w:rPr>
          <w:rFonts w:ascii="Georgia" w:eastAsia="Georgia" w:hAnsi="Georgia" w:cs="Georgia"/>
          <w:color w:val="000000" w:themeColor="text1"/>
          <w:szCs w:val="24"/>
        </w:rPr>
        <w:t>program</w:t>
      </w:r>
      <w:r w:rsidR="53AAAB71" w:rsidRPr="00B01ECC">
        <w:rPr>
          <w:rFonts w:ascii="Georgia" w:eastAsia="Georgia" w:hAnsi="Georgia" w:cs="Georgia"/>
          <w:color w:val="000000" w:themeColor="text1"/>
          <w:szCs w:val="24"/>
        </w:rPr>
        <w:t xml:space="preserve"> a</w:t>
      </w:r>
      <w:r w:rsidR="00696ACD" w:rsidRPr="00B01ECC">
        <w:rPr>
          <w:rFonts w:ascii="Georgia" w:eastAsia="Georgia" w:hAnsi="Georgia" w:cs="Georgia"/>
          <w:color w:val="000000" w:themeColor="text1"/>
          <w:szCs w:val="24"/>
        </w:rPr>
        <w:t> </w:t>
      </w:r>
      <w:r w:rsidR="53AAAB71" w:rsidRPr="00B01ECC">
        <w:rPr>
          <w:rFonts w:ascii="Georgia" w:eastAsia="Georgia" w:hAnsi="Georgia" w:cs="Georgia"/>
          <w:color w:val="000000" w:themeColor="text1"/>
          <w:szCs w:val="24"/>
        </w:rPr>
        <w:t>rozpoč</w:t>
      </w:r>
      <w:r w:rsidR="001F71A9">
        <w:rPr>
          <w:rFonts w:ascii="Georgia" w:eastAsia="Georgia" w:hAnsi="Georgia" w:cs="Georgia"/>
          <w:color w:val="000000" w:themeColor="text1"/>
          <w:szCs w:val="24"/>
        </w:rPr>
        <w:t>e</w:t>
      </w:r>
      <w:r w:rsidR="53AAAB71" w:rsidRPr="00B01ECC">
        <w:rPr>
          <w:rFonts w:ascii="Georgia" w:eastAsia="Georgia" w:hAnsi="Georgia" w:cs="Georgia"/>
          <w:color w:val="000000" w:themeColor="text1"/>
          <w:szCs w:val="24"/>
        </w:rPr>
        <w:t xml:space="preserve">t vytvoří rámec pro působení </w:t>
      </w:r>
      <w:r w:rsidR="53AAAB71" w:rsidRPr="00B01ECC">
        <w:rPr>
          <w:rFonts w:ascii="Georgia" w:eastAsia="Georgia" w:hAnsi="Georgia" w:cs="Georgia"/>
          <w:b/>
          <w:bCs/>
          <w:color w:val="000000" w:themeColor="text1"/>
          <w:szCs w:val="24"/>
        </w:rPr>
        <w:t>nové</w:t>
      </w:r>
      <w:r w:rsidR="00A6752F">
        <w:rPr>
          <w:rFonts w:ascii="Georgia" w:eastAsia="Georgia" w:hAnsi="Georgia" w:cs="Georgia"/>
          <w:b/>
          <w:bCs/>
          <w:color w:val="000000" w:themeColor="text1"/>
          <w:szCs w:val="24"/>
        </w:rPr>
        <w:t>/ho GŘ</w:t>
      </w:r>
      <w:r w:rsidR="53AAAB71" w:rsidRPr="00B01ECC">
        <w:rPr>
          <w:rFonts w:ascii="Georgia" w:eastAsia="Georgia" w:hAnsi="Georgia" w:cs="Georgia"/>
          <w:b/>
          <w:bCs/>
          <w:color w:val="000000" w:themeColor="text1"/>
          <w:szCs w:val="24"/>
        </w:rPr>
        <w:t xml:space="preserve"> UNESCO</w:t>
      </w:r>
      <w:r w:rsidR="53AAAB71" w:rsidRPr="00B01ECC">
        <w:rPr>
          <w:rFonts w:ascii="Georgia" w:eastAsia="Georgia" w:hAnsi="Georgia" w:cs="Georgia"/>
          <w:color w:val="000000" w:themeColor="text1"/>
          <w:szCs w:val="24"/>
        </w:rPr>
        <w:t xml:space="preserve">, </w:t>
      </w:r>
      <w:r w:rsidR="480FA1AF" w:rsidRPr="00B01ECC">
        <w:rPr>
          <w:rFonts w:ascii="Georgia" w:eastAsia="Georgia" w:hAnsi="Georgia" w:cs="Georgia"/>
          <w:color w:val="000000" w:themeColor="text1"/>
          <w:szCs w:val="24"/>
        </w:rPr>
        <w:t xml:space="preserve">jejíž / </w:t>
      </w:r>
      <w:r w:rsidR="53AAAB71" w:rsidRPr="00B01ECC">
        <w:rPr>
          <w:rFonts w:ascii="Georgia" w:eastAsia="Georgia" w:hAnsi="Georgia" w:cs="Georgia"/>
          <w:color w:val="000000" w:themeColor="text1"/>
          <w:szCs w:val="24"/>
        </w:rPr>
        <w:t xml:space="preserve">jehož volba proběhne </w:t>
      </w:r>
      <w:r w:rsidR="0A73E3BC" w:rsidRPr="00B01ECC">
        <w:rPr>
          <w:rFonts w:ascii="Georgia" w:eastAsia="Georgia" w:hAnsi="Georgia" w:cs="Georgia"/>
          <w:color w:val="000000" w:themeColor="text1"/>
          <w:szCs w:val="24"/>
        </w:rPr>
        <w:t xml:space="preserve">na 42. Generální konferenci v listopadu 2025. </w:t>
      </w:r>
      <w:r w:rsidR="24E6A265" w:rsidRPr="00B01ECC">
        <w:rPr>
          <w:rFonts w:ascii="Georgia" w:eastAsia="Georgia" w:hAnsi="Georgia" w:cs="Georgia"/>
          <w:color w:val="000000" w:themeColor="text1"/>
          <w:szCs w:val="24"/>
        </w:rPr>
        <w:t xml:space="preserve"> V současné chvíli j</w:t>
      </w:r>
      <w:r w:rsidR="00A6752F">
        <w:rPr>
          <w:rFonts w:ascii="Georgia" w:eastAsia="Georgia" w:hAnsi="Georgia" w:cs="Georgia"/>
          <w:color w:val="000000" w:themeColor="text1"/>
          <w:szCs w:val="24"/>
        </w:rPr>
        <w:t>e</w:t>
      </w:r>
      <w:r w:rsidR="24E6A265" w:rsidRPr="00B01ECC">
        <w:rPr>
          <w:rFonts w:ascii="Georgia" w:eastAsia="Georgia" w:hAnsi="Georgia" w:cs="Georgia"/>
          <w:color w:val="000000" w:themeColor="text1"/>
          <w:szCs w:val="24"/>
        </w:rPr>
        <w:t xml:space="preserve"> nahlášen </w:t>
      </w:r>
      <w:r w:rsidR="00A6752F">
        <w:rPr>
          <w:rFonts w:ascii="Georgia" w:eastAsia="Georgia" w:hAnsi="Georgia" w:cs="Georgia"/>
          <w:color w:val="000000" w:themeColor="text1"/>
          <w:szCs w:val="24"/>
        </w:rPr>
        <w:t>jediný</w:t>
      </w:r>
      <w:r w:rsidR="24E6A265" w:rsidRPr="00B01ECC">
        <w:rPr>
          <w:rFonts w:ascii="Georgia" w:eastAsia="Georgia" w:hAnsi="Georgia" w:cs="Georgia"/>
          <w:color w:val="000000" w:themeColor="text1"/>
          <w:szCs w:val="24"/>
        </w:rPr>
        <w:t xml:space="preserve"> kandidát (</w:t>
      </w:r>
      <w:r w:rsidR="00A6752F">
        <w:rPr>
          <w:rFonts w:ascii="Georgia" w:eastAsia="Georgia" w:hAnsi="Georgia" w:cs="Georgia"/>
          <w:color w:val="000000" w:themeColor="text1"/>
          <w:szCs w:val="24"/>
        </w:rPr>
        <w:t xml:space="preserve">bývalý ministr cestovního ruchu </w:t>
      </w:r>
      <w:r w:rsidR="24E6A265" w:rsidRPr="00B01ECC">
        <w:rPr>
          <w:rFonts w:ascii="Georgia" w:eastAsia="Georgia" w:hAnsi="Georgia" w:cs="Georgia"/>
          <w:color w:val="000000" w:themeColor="text1"/>
          <w:szCs w:val="24"/>
        </w:rPr>
        <w:t xml:space="preserve">Egypta), </w:t>
      </w:r>
      <w:r w:rsidR="00584369">
        <w:rPr>
          <w:rFonts w:ascii="Georgia" w:eastAsia="Georgia" w:hAnsi="Georgia" w:cs="Georgia"/>
          <w:color w:val="000000" w:themeColor="text1"/>
          <w:szCs w:val="24"/>
        </w:rPr>
        <w:t xml:space="preserve">neformálně </w:t>
      </w:r>
      <w:r w:rsidR="00B06D2F">
        <w:rPr>
          <w:rFonts w:ascii="Georgia" w:eastAsia="Georgia" w:hAnsi="Georgia" w:cs="Georgia"/>
          <w:color w:val="000000" w:themeColor="text1"/>
          <w:szCs w:val="24"/>
        </w:rPr>
        <w:t>byla notifikována kandidatura Gabonu. T</w:t>
      </w:r>
      <w:r w:rsidR="24E6A265" w:rsidRPr="00B01ECC">
        <w:rPr>
          <w:rFonts w:ascii="Georgia" w:eastAsia="Georgia" w:hAnsi="Georgia" w:cs="Georgia"/>
          <w:color w:val="000000" w:themeColor="text1"/>
          <w:szCs w:val="24"/>
        </w:rPr>
        <w:t xml:space="preserve">ermín </w:t>
      </w:r>
      <w:r w:rsidR="0A823993" w:rsidRPr="00B01ECC">
        <w:rPr>
          <w:rFonts w:ascii="Georgia" w:eastAsia="Georgia" w:hAnsi="Georgia" w:cs="Georgia"/>
          <w:color w:val="000000" w:themeColor="text1"/>
          <w:szCs w:val="24"/>
        </w:rPr>
        <w:t>u</w:t>
      </w:r>
      <w:r w:rsidR="24E6A265" w:rsidRPr="00B01ECC">
        <w:rPr>
          <w:rFonts w:ascii="Georgia" w:eastAsia="Georgia" w:hAnsi="Georgia" w:cs="Georgia"/>
          <w:color w:val="000000" w:themeColor="text1"/>
          <w:szCs w:val="24"/>
        </w:rPr>
        <w:t xml:space="preserve">závěrky </w:t>
      </w:r>
      <w:r w:rsidR="00A6752F">
        <w:rPr>
          <w:rFonts w:ascii="Georgia" w:eastAsia="Georgia" w:hAnsi="Georgia" w:cs="Georgia"/>
          <w:color w:val="000000" w:themeColor="text1"/>
          <w:szCs w:val="24"/>
        </w:rPr>
        <w:t>nominací</w:t>
      </w:r>
      <w:r w:rsidR="00A6752F" w:rsidRPr="00B01ECC">
        <w:rPr>
          <w:rFonts w:ascii="Georgia" w:eastAsia="Georgia" w:hAnsi="Georgia" w:cs="Georgia"/>
          <w:color w:val="000000" w:themeColor="text1"/>
          <w:szCs w:val="24"/>
        </w:rPr>
        <w:t xml:space="preserve"> </w:t>
      </w:r>
      <w:r w:rsidR="24E6A265" w:rsidRPr="00B01ECC">
        <w:rPr>
          <w:rFonts w:ascii="Georgia" w:eastAsia="Georgia" w:hAnsi="Georgia" w:cs="Georgia"/>
          <w:color w:val="000000" w:themeColor="text1"/>
          <w:szCs w:val="24"/>
        </w:rPr>
        <w:t xml:space="preserve">je 15. 3. 2025. </w:t>
      </w:r>
    </w:p>
    <w:p w14:paraId="1599EDDF" w14:textId="579912AC" w:rsidR="75322918" w:rsidRPr="00B01ECC" w:rsidRDefault="75322918" w:rsidP="00B01ECC">
      <w:pPr>
        <w:pStyle w:val="Odstavecseseznamem"/>
        <w:spacing w:before="100" w:beforeAutospacing="1" w:after="120"/>
        <w:ind w:left="425" w:hanging="425"/>
        <w:jc w:val="both"/>
        <w:rPr>
          <w:rFonts w:ascii="Georgia" w:eastAsia="Georgia" w:hAnsi="Georgia" w:cs="Georgia"/>
          <w:color w:val="000000" w:themeColor="text1"/>
          <w:szCs w:val="24"/>
        </w:rPr>
      </w:pPr>
    </w:p>
    <w:p w14:paraId="77137540" w14:textId="04C5C324" w:rsidR="48F6E6F3" w:rsidRPr="00B01ECC" w:rsidRDefault="48F6E6F3" w:rsidP="00B01ECC">
      <w:pPr>
        <w:pStyle w:val="Odstavecseseznamem"/>
        <w:spacing w:before="100" w:beforeAutospacing="1" w:after="120"/>
        <w:ind w:left="425"/>
        <w:jc w:val="both"/>
        <w:rPr>
          <w:rFonts w:ascii="Georgia" w:eastAsia="Georgia" w:hAnsi="Georgia" w:cs="Georgia"/>
          <w:color w:val="000000" w:themeColor="text1"/>
          <w:szCs w:val="24"/>
        </w:rPr>
      </w:pPr>
      <w:r w:rsidRPr="00B01ECC">
        <w:rPr>
          <w:rFonts w:ascii="Georgia" w:eastAsia="Georgia" w:hAnsi="Georgia" w:cs="Georgia"/>
          <w:color w:val="000000" w:themeColor="text1"/>
          <w:szCs w:val="24"/>
        </w:rPr>
        <w:t xml:space="preserve">Pravidelnými body agendy VR byly zprávy k rozhodnutím, které </w:t>
      </w:r>
      <w:r w:rsidR="7CD4B146" w:rsidRPr="00B01ECC">
        <w:rPr>
          <w:rFonts w:ascii="Georgia" w:eastAsia="Georgia" w:hAnsi="Georgia" w:cs="Georgia"/>
          <w:color w:val="000000" w:themeColor="text1"/>
          <w:szCs w:val="24"/>
        </w:rPr>
        <w:t>přijaly</w:t>
      </w:r>
      <w:r w:rsidRPr="00B01ECC">
        <w:rPr>
          <w:rFonts w:ascii="Georgia" w:eastAsia="Georgia" w:hAnsi="Georgia" w:cs="Georgia"/>
          <w:color w:val="000000" w:themeColor="text1"/>
          <w:szCs w:val="24"/>
        </w:rPr>
        <w:t xml:space="preserve"> předchozí VR, např. </w:t>
      </w:r>
      <w:r w:rsidRPr="00B01ECC">
        <w:rPr>
          <w:rFonts w:ascii="Georgia" w:eastAsia="Georgia" w:hAnsi="Georgia" w:cs="Georgia"/>
          <w:b/>
          <w:bCs/>
          <w:color w:val="000000" w:themeColor="text1"/>
          <w:szCs w:val="24"/>
        </w:rPr>
        <w:t>Posílení implementace Doporučení k vědě a vědeckým pracovníkům</w:t>
      </w:r>
      <w:r w:rsidR="191F4375" w:rsidRPr="00B01ECC">
        <w:rPr>
          <w:rFonts w:ascii="Georgia" w:eastAsia="Georgia" w:hAnsi="Georgia" w:cs="Georgia"/>
          <w:color w:val="000000" w:themeColor="text1"/>
          <w:szCs w:val="24"/>
        </w:rPr>
        <w:t xml:space="preserve"> (ČS byly vyzvány, aby aktivně </w:t>
      </w:r>
      <w:r w:rsidR="00A6752F">
        <w:rPr>
          <w:rFonts w:ascii="Georgia" w:eastAsia="Georgia" w:hAnsi="Georgia" w:cs="Georgia"/>
          <w:color w:val="000000" w:themeColor="text1"/>
          <w:szCs w:val="24"/>
        </w:rPr>
        <w:t>propagovaly svobodu bádání a</w:t>
      </w:r>
      <w:r w:rsidR="00162776">
        <w:rPr>
          <w:rFonts w:ascii="Georgia" w:eastAsia="Georgia" w:hAnsi="Georgia" w:cs="Georgia"/>
          <w:color w:val="000000" w:themeColor="text1"/>
          <w:szCs w:val="24"/>
        </w:rPr>
        <w:t> </w:t>
      </w:r>
      <w:r w:rsidR="00A6752F">
        <w:rPr>
          <w:rFonts w:ascii="Georgia" w:eastAsia="Georgia" w:hAnsi="Georgia" w:cs="Georgia"/>
          <w:color w:val="000000" w:themeColor="text1"/>
          <w:szCs w:val="24"/>
        </w:rPr>
        <w:t>bezpečnost vědců</w:t>
      </w:r>
      <w:r w:rsidR="191F4375" w:rsidRPr="00B01ECC">
        <w:rPr>
          <w:rFonts w:ascii="Georgia" w:eastAsia="Georgia" w:hAnsi="Georgia" w:cs="Georgia"/>
          <w:color w:val="000000" w:themeColor="text1"/>
          <w:szCs w:val="24"/>
        </w:rPr>
        <w:t xml:space="preserve"> a</w:t>
      </w:r>
      <w:r w:rsidR="00696ACD" w:rsidRPr="00B01ECC">
        <w:rPr>
          <w:rFonts w:ascii="Georgia" w:eastAsia="Georgia" w:hAnsi="Georgia" w:cs="Georgia"/>
          <w:color w:val="000000" w:themeColor="text1"/>
          <w:szCs w:val="24"/>
        </w:rPr>
        <w:t> </w:t>
      </w:r>
      <w:r w:rsidR="00A6752F">
        <w:rPr>
          <w:rFonts w:ascii="Georgia" w:eastAsia="Georgia" w:hAnsi="Georgia" w:cs="Georgia"/>
          <w:color w:val="000000" w:themeColor="text1"/>
          <w:szCs w:val="24"/>
        </w:rPr>
        <w:t>urči</w:t>
      </w:r>
      <w:r w:rsidR="00A6752F" w:rsidRPr="00B01ECC">
        <w:rPr>
          <w:rFonts w:ascii="Georgia" w:eastAsia="Georgia" w:hAnsi="Georgia" w:cs="Georgia"/>
          <w:color w:val="000000" w:themeColor="text1"/>
          <w:szCs w:val="24"/>
        </w:rPr>
        <w:t xml:space="preserve">ly </w:t>
      </w:r>
      <w:r w:rsidR="191F4375" w:rsidRPr="00B01ECC">
        <w:rPr>
          <w:rFonts w:ascii="Georgia" w:eastAsia="Georgia" w:hAnsi="Georgia" w:cs="Georgia"/>
          <w:color w:val="000000" w:themeColor="text1"/>
          <w:szCs w:val="24"/>
        </w:rPr>
        <w:t>národní kontaktní osobu).</w:t>
      </w:r>
      <w:r w:rsidR="4A2E0E4F" w:rsidRPr="00B01ECC">
        <w:rPr>
          <w:rFonts w:ascii="Georgia" w:eastAsia="Georgia" w:hAnsi="Georgia" w:cs="Georgia"/>
          <w:color w:val="000000" w:themeColor="text1"/>
          <w:szCs w:val="24"/>
        </w:rPr>
        <w:t xml:space="preserve"> Dokument </w:t>
      </w:r>
      <w:r w:rsidR="4A2E0E4F" w:rsidRPr="00B01ECC">
        <w:rPr>
          <w:rFonts w:ascii="Georgia" w:eastAsia="Georgia" w:hAnsi="Georgia" w:cs="Georgia"/>
          <w:b/>
          <w:bCs/>
          <w:color w:val="000000" w:themeColor="text1"/>
          <w:szCs w:val="24"/>
        </w:rPr>
        <w:t>Kreativní ekonomika pro trvale udržitelný rozvo</w:t>
      </w:r>
      <w:r w:rsidR="4A2E0E4F" w:rsidRPr="00B01ECC">
        <w:rPr>
          <w:rFonts w:ascii="Georgia" w:eastAsia="Georgia" w:hAnsi="Georgia" w:cs="Georgia"/>
          <w:color w:val="000000" w:themeColor="text1"/>
          <w:szCs w:val="24"/>
        </w:rPr>
        <w:t>j zdůraz</w:t>
      </w:r>
      <w:r w:rsidR="52D177B5" w:rsidRPr="00B01ECC">
        <w:rPr>
          <w:rFonts w:ascii="Georgia" w:eastAsia="Georgia" w:hAnsi="Georgia" w:cs="Georgia"/>
          <w:color w:val="000000" w:themeColor="text1"/>
          <w:szCs w:val="24"/>
        </w:rPr>
        <w:t>nil</w:t>
      </w:r>
      <w:r w:rsidR="4A2E0E4F" w:rsidRPr="00B01ECC">
        <w:rPr>
          <w:rFonts w:ascii="Georgia" w:eastAsia="Georgia" w:hAnsi="Georgia" w:cs="Georgia"/>
          <w:color w:val="000000" w:themeColor="text1"/>
          <w:szCs w:val="24"/>
        </w:rPr>
        <w:t xml:space="preserve"> potřebu rozvoje integrovaného sběru dat a</w:t>
      </w:r>
      <w:r w:rsidR="00696ACD" w:rsidRPr="00B01ECC">
        <w:rPr>
          <w:rFonts w:ascii="Georgia" w:eastAsia="Georgia" w:hAnsi="Georgia" w:cs="Georgia"/>
          <w:color w:val="000000" w:themeColor="text1"/>
          <w:szCs w:val="24"/>
        </w:rPr>
        <w:t> </w:t>
      </w:r>
      <w:r w:rsidR="4A2E0E4F" w:rsidRPr="00B01ECC">
        <w:rPr>
          <w:rFonts w:ascii="Georgia" w:eastAsia="Georgia" w:hAnsi="Georgia" w:cs="Georgia"/>
          <w:color w:val="000000" w:themeColor="text1"/>
          <w:szCs w:val="24"/>
        </w:rPr>
        <w:t>analytických nástrojů pro kvantifikaci vlivu těchto sektorů</w:t>
      </w:r>
      <w:r w:rsidR="00A6752F">
        <w:rPr>
          <w:rFonts w:ascii="Georgia" w:eastAsia="Georgia" w:hAnsi="Georgia" w:cs="Georgia"/>
          <w:color w:val="000000" w:themeColor="text1"/>
          <w:szCs w:val="24"/>
        </w:rPr>
        <w:t>, v další fázi implementace cestovní mapy budou zpracovány indikátory pro kulturní a kreativní sektory</w:t>
      </w:r>
      <w:r w:rsidR="4A2E0E4F" w:rsidRPr="00B01ECC">
        <w:rPr>
          <w:rFonts w:ascii="Georgia" w:eastAsia="Georgia" w:hAnsi="Georgia" w:cs="Georgia"/>
          <w:color w:val="000000" w:themeColor="text1"/>
          <w:szCs w:val="24"/>
        </w:rPr>
        <w:t xml:space="preserve">. </w:t>
      </w:r>
      <w:r w:rsidR="23A55489" w:rsidRPr="00B01ECC">
        <w:rPr>
          <w:rFonts w:ascii="Georgia" w:eastAsia="Georgia" w:hAnsi="Georgia" w:cs="Georgia"/>
          <w:color w:val="000000" w:themeColor="text1"/>
          <w:szCs w:val="24"/>
        </w:rPr>
        <w:t xml:space="preserve">V bodě </w:t>
      </w:r>
      <w:r w:rsidR="23A55489" w:rsidRPr="00B01ECC">
        <w:rPr>
          <w:rFonts w:ascii="Georgia" w:eastAsia="Georgia" w:hAnsi="Georgia" w:cs="Georgia"/>
          <w:b/>
          <w:bCs/>
          <w:color w:val="000000" w:themeColor="text1"/>
          <w:szCs w:val="24"/>
        </w:rPr>
        <w:t xml:space="preserve">Neapolská konference ke kulturnímu dědictví ve 21. </w:t>
      </w:r>
      <w:r w:rsidR="0DD9C00B" w:rsidRPr="00B01ECC">
        <w:rPr>
          <w:rFonts w:ascii="Georgia" w:eastAsia="Georgia" w:hAnsi="Georgia" w:cs="Georgia"/>
          <w:b/>
          <w:bCs/>
          <w:color w:val="000000" w:themeColor="text1"/>
          <w:szCs w:val="24"/>
        </w:rPr>
        <w:t>s</w:t>
      </w:r>
      <w:r w:rsidR="23A55489" w:rsidRPr="00B01ECC">
        <w:rPr>
          <w:rFonts w:ascii="Georgia" w:eastAsia="Georgia" w:hAnsi="Georgia" w:cs="Georgia"/>
          <w:b/>
          <w:bCs/>
          <w:color w:val="000000" w:themeColor="text1"/>
          <w:szCs w:val="24"/>
        </w:rPr>
        <w:t>toletí</w:t>
      </w:r>
      <w:r w:rsidR="23A55489" w:rsidRPr="00B01ECC">
        <w:rPr>
          <w:rFonts w:ascii="Georgia" w:eastAsia="Georgia" w:hAnsi="Georgia" w:cs="Georgia"/>
          <w:color w:val="000000" w:themeColor="text1"/>
          <w:szCs w:val="24"/>
        </w:rPr>
        <w:t xml:space="preserve"> byly shrnuty závěry z této </w:t>
      </w:r>
      <w:r w:rsidR="00E07EB2" w:rsidRPr="00B01ECC">
        <w:rPr>
          <w:rFonts w:ascii="Georgia" w:eastAsia="Georgia" w:hAnsi="Georgia" w:cs="Georgia"/>
          <w:color w:val="000000" w:themeColor="text1"/>
          <w:szCs w:val="24"/>
        </w:rPr>
        <w:t>konference</w:t>
      </w:r>
      <w:r w:rsidR="00A6752F">
        <w:rPr>
          <w:rFonts w:ascii="Georgia" w:eastAsia="Georgia" w:hAnsi="Georgia" w:cs="Georgia"/>
          <w:color w:val="000000" w:themeColor="text1"/>
          <w:szCs w:val="24"/>
        </w:rPr>
        <w:t xml:space="preserve"> a ČS byly vyzvány k hledání a posilování vazeb mezi kulturním, přírodním a nehmotným dědictvím</w:t>
      </w:r>
      <w:r w:rsidR="4623BD10" w:rsidRPr="00B01ECC">
        <w:rPr>
          <w:rFonts w:ascii="Georgia" w:eastAsia="Georgia" w:hAnsi="Georgia" w:cs="Georgia"/>
          <w:color w:val="000000" w:themeColor="text1"/>
          <w:szCs w:val="24"/>
        </w:rPr>
        <w:t xml:space="preserve">. </w:t>
      </w:r>
    </w:p>
    <w:p w14:paraId="36B7E513" w14:textId="48765DFA" w:rsidR="75322918" w:rsidRPr="00B01ECC" w:rsidRDefault="75322918" w:rsidP="00B01ECC">
      <w:pPr>
        <w:pStyle w:val="Odstavecseseznamem"/>
        <w:spacing w:before="100" w:beforeAutospacing="1" w:after="120"/>
        <w:ind w:left="425" w:hanging="425"/>
        <w:jc w:val="both"/>
        <w:rPr>
          <w:rFonts w:ascii="Georgia" w:eastAsia="Georgia" w:hAnsi="Georgia" w:cs="Georgia"/>
          <w:color w:val="000000" w:themeColor="text1"/>
          <w:szCs w:val="24"/>
        </w:rPr>
      </w:pPr>
    </w:p>
    <w:p w14:paraId="098035A7" w14:textId="1E96F14C" w:rsidR="3D998563" w:rsidRPr="00B01ECC" w:rsidRDefault="3D998563" w:rsidP="00B01ECC">
      <w:pPr>
        <w:pStyle w:val="Odstavecseseznamem"/>
        <w:spacing w:before="100" w:beforeAutospacing="1" w:after="120"/>
        <w:ind w:left="425"/>
        <w:jc w:val="both"/>
        <w:rPr>
          <w:rFonts w:ascii="Georgia" w:eastAsia="Georgia" w:hAnsi="Georgia" w:cs="Georgia"/>
          <w:color w:val="000000" w:themeColor="text1"/>
          <w:szCs w:val="24"/>
        </w:rPr>
      </w:pPr>
      <w:r w:rsidRPr="00B01ECC">
        <w:rPr>
          <w:rFonts w:ascii="Georgia" w:eastAsia="Georgia" w:hAnsi="Georgia" w:cs="Georgia"/>
          <w:color w:val="000000" w:themeColor="text1"/>
          <w:szCs w:val="24"/>
        </w:rPr>
        <w:t xml:space="preserve">V bodě </w:t>
      </w:r>
      <w:r w:rsidRPr="00B01ECC">
        <w:rPr>
          <w:rFonts w:ascii="Georgia" w:eastAsia="Georgia" w:hAnsi="Georgia" w:cs="Georgia"/>
          <w:b/>
          <w:bCs/>
          <w:color w:val="000000" w:themeColor="text1"/>
          <w:szCs w:val="24"/>
        </w:rPr>
        <w:t>Vzdělávání 2030: globální/regionální koordinace, monitoring a</w:t>
      </w:r>
      <w:r w:rsidR="00696ACD" w:rsidRPr="00B01ECC">
        <w:rPr>
          <w:rFonts w:ascii="Georgia" w:eastAsia="Georgia" w:hAnsi="Georgia" w:cs="Georgia"/>
          <w:b/>
          <w:bCs/>
          <w:color w:val="000000" w:themeColor="text1"/>
          <w:szCs w:val="24"/>
        </w:rPr>
        <w:t> </w:t>
      </w:r>
      <w:r w:rsidRPr="00B01ECC">
        <w:rPr>
          <w:rFonts w:ascii="Georgia" w:eastAsia="Georgia" w:hAnsi="Georgia" w:cs="Georgia"/>
          <w:b/>
          <w:bCs/>
          <w:color w:val="000000" w:themeColor="text1"/>
          <w:szCs w:val="24"/>
        </w:rPr>
        <w:t>podpora</w:t>
      </w:r>
      <w:r w:rsidRPr="00B01ECC">
        <w:rPr>
          <w:rFonts w:ascii="Georgia" w:eastAsia="Georgia" w:hAnsi="Georgia" w:cs="Georgia"/>
          <w:color w:val="000000" w:themeColor="text1"/>
          <w:szCs w:val="24"/>
        </w:rPr>
        <w:t xml:space="preserve"> </w:t>
      </w:r>
      <w:r w:rsidR="0007543F">
        <w:rPr>
          <w:rFonts w:ascii="Georgia" w:eastAsia="Georgia" w:hAnsi="Georgia" w:cs="Georgia"/>
          <w:color w:val="000000" w:themeColor="text1"/>
          <w:szCs w:val="24"/>
        </w:rPr>
        <w:t xml:space="preserve">rozhodnutí </w:t>
      </w:r>
      <w:r w:rsidR="53DF8207" w:rsidRPr="00B01ECC">
        <w:rPr>
          <w:rFonts w:ascii="Georgia" w:eastAsia="Georgia" w:hAnsi="Georgia" w:cs="Georgia"/>
          <w:color w:val="000000" w:themeColor="text1"/>
          <w:szCs w:val="24"/>
        </w:rPr>
        <w:t>připomněl</w:t>
      </w:r>
      <w:r w:rsidR="0007543F">
        <w:rPr>
          <w:rFonts w:ascii="Georgia" w:eastAsia="Georgia" w:hAnsi="Georgia" w:cs="Georgia"/>
          <w:color w:val="000000" w:themeColor="text1"/>
          <w:szCs w:val="24"/>
        </w:rPr>
        <w:t>o</w:t>
      </w:r>
      <w:r w:rsidR="53DF8207" w:rsidRPr="00B01ECC">
        <w:rPr>
          <w:rFonts w:ascii="Georgia" w:eastAsia="Georgia" w:hAnsi="Georgia" w:cs="Georgia"/>
          <w:color w:val="000000" w:themeColor="text1"/>
          <w:szCs w:val="24"/>
        </w:rPr>
        <w:t xml:space="preserve"> </w:t>
      </w:r>
      <w:r w:rsidR="0007543F">
        <w:rPr>
          <w:rFonts w:ascii="Georgia" w:eastAsia="Georgia" w:hAnsi="Georgia" w:cs="Georgia"/>
          <w:color w:val="000000" w:themeColor="text1"/>
          <w:szCs w:val="24"/>
        </w:rPr>
        <w:t>spuštění</w:t>
      </w:r>
      <w:r w:rsidR="44F25874" w:rsidRPr="00B01ECC">
        <w:rPr>
          <w:rFonts w:ascii="Georgia" w:eastAsia="Georgia" w:hAnsi="Georgia" w:cs="Georgia"/>
          <w:color w:val="000000" w:themeColor="text1"/>
          <w:szCs w:val="24"/>
        </w:rPr>
        <w:t xml:space="preserve"> online</w:t>
      </w:r>
      <w:r w:rsidR="53DF8207" w:rsidRPr="00B01ECC">
        <w:rPr>
          <w:rFonts w:ascii="Georgia" w:eastAsia="Georgia" w:hAnsi="Georgia" w:cs="Georgia"/>
          <w:color w:val="000000" w:themeColor="text1"/>
          <w:szCs w:val="24"/>
        </w:rPr>
        <w:t xml:space="preserve"> “Nástěnky</w:t>
      </w:r>
      <w:r w:rsidR="00A6752F">
        <w:rPr>
          <w:rFonts w:ascii="Georgia" w:eastAsia="Georgia" w:hAnsi="Georgia" w:cs="Georgia"/>
          <w:color w:val="000000" w:themeColor="text1"/>
          <w:szCs w:val="24"/>
        </w:rPr>
        <w:t xml:space="preserve"> (Dashboard)</w:t>
      </w:r>
      <w:r w:rsidR="53DF8207" w:rsidRPr="00B01ECC">
        <w:rPr>
          <w:rFonts w:ascii="Georgia" w:eastAsia="Georgia" w:hAnsi="Georgia" w:cs="Georgia"/>
          <w:color w:val="000000" w:themeColor="text1"/>
          <w:szCs w:val="24"/>
        </w:rPr>
        <w:t xml:space="preserve"> národních závazků”</w:t>
      </w:r>
      <w:r w:rsidR="00A6752F">
        <w:rPr>
          <w:rFonts w:ascii="Georgia" w:eastAsia="Georgia" w:hAnsi="Georgia" w:cs="Georgia"/>
          <w:color w:val="000000" w:themeColor="text1"/>
          <w:szCs w:val="24"/>
        </w:rPr>
        <w:t>,</w:t>
      </w:r>
      <w:r w:rsidR="53DF8207" w:rsidRPr="00B01ECC">
        <w:rPr>
          <w:rFonts w:ascii="Georgia" w:eastAsia="Georgia" w:hAnsi="Georgia" w:cs="Georgia"/>
          <w:color w:val="000000" w:themeColor="text1"/>
          <w:szCs w:val="24"/>
        </w:rPr>
        <w:t xml:space="preserve"> </w:t>
      </w:r>
      <w:r w:rsidR="00A6752F">
        <w:rPr>
          <w:rFonts w:ascii="Georgia" w:eastAsia="Georgia" w:hAnsi="Georgia" w:cs="Georgia"/>
          <w:color w:val="000000" w:themeColor="text1"/>
          <w:szCs w:val="24"/>
        </w:rPr>
        <w:t>nutnost udržet problematiku vzdělávání vysoko na agendě Druhého světového summitu pro sociální rozvoj v r. 2025 a vyzval</w:t>
      </w:r>
      <w:r w:rsidR="00D56507">
        <w:rPr>
          <w:rFonts w:ascii="Georgia" w:eastAsia="Georgia" w:hAnsi="Georgia" w:cs="Georgia"/>
          <w:color w:val="000000" w:themeColor="text1"/>
          <w:szCs w:val="24"/>
        </w:rPr>
        <w:t>o</w:t>
      </w:r>
      <w:r w:rsidR="00A6752F">
        <w:rPr>
          <w:rFonts w:ascii="Georgia" w:eastAsia="Georgia" w:hAnsi="Georgia" w:cs="Georgia"/>
          <w:color w:val="000000" w:themeColor="text1"/>
          <w:szCs w:val="24"/>
        </w:rPr>
        <w:t xml:space="preserve"> ČS k aktivnímu </w:t>
      </w:r>
      <w:r w:rsidR="00A6752F">
        <w:rPr>
          <w:rFonts w:ascii="Georgia" w:eastAsia="Georgia" w:hAnsi="Georgia" w:cs="Georgia"/>
          <w:color w:val="000000" w:themeColor="text1"/>
          <w:szCs w:val="24"/>
        </w:rPr>
        <w:lastRenderedPageBreak/>
        <w:t xml:space="preserve">zapojení </w:t>
      </w:r>
      <w:r w:rsidR="005265E6">
        <w:rPr>
          <w:rFonts w:ascii="Georgia" w:eastAsia="Georgia" w:hAnsi="Georgia" w:cs="Georgia"/>
          <w:color w:val="000000" w:themeColor="text1"/>
          <w:szCs w:val="24"/>
        </w:rPr>
        <w:t xml:space="preserve">na ministerské úrovni </w:t>
      </w:r>
      <w:r w:rsidR="00A6752F">
        <w:rPr>
          <w:rFonts w:ascii="Georgia" w:eastAsia="Georgia" w:hAnsi="Georgia" w:cs="Georgia"/>
          <w:color w:val="000000" w:themeColor="text1"/>
          <w:szCs w:val="24"/>
        </w:rPr>
        <w:t>do příprav</w:t>
      </w:r>
      <w:r w:rsidR="00E95F6C">
        <w:rPr>
          <w:rFonts w:ascii="Georgia" w:eastAsia="Georgia" w:hAnsi="Georgia" w:cs="Georgia"/>
          <w:color w:val="000000" w:themeColor="text1"/>
          <w:szCs w:val="24"/>
        </w:rPr>
        <w:t>ného procesu</w:t>
      </w:r>
      <w:r w:rsidR="00A6752F">
        <w:rPr>
          <w:rFonts w:ascii="Georgia" w:eastAsia="Georgia" w:hAnsi="Georgia" w:cs="Georgia"/>
          <w:color w:val="000000" w:themeColor="text1"/>
          <w:szCs w:val="24"/>
        </w:rPr>
        <w:t xml:space="preserve"> </w:t>
      </w:r>
      <w:r w:rsidR="00E95F6C">
        <w:rPr>
          <w:rFonts w:ascii="Georgia" w:eastAsia="Georgia" w:hAnsi="Georgia" w:cs="Georgia"/>
          <w:color w:val="000000" w:themeColor="text1"/>
          <w:szCs w:val="24"/>
        </w:rPr>
        <w:t xml:space="preserve">Global Education Monitoring </w:t>
      </w:r>
      <w:r w:rsidR="006D36AA">
        <w:rPr>
          <w:rFonts w:ascii="Georgia" w:eastAsia="Georgia" w:hAnsi="Georgia" w:cs="Georgia"/>
          <w:color w:val="000000" w:themeColor="text1"/>
          <w:szCs w:val="24"/>
        </w:rPr>
        <w:t>R</w:t>
      </w:r>
      <w:r w:rsidR="00E95F6C">
        <w:rPr>
          <w:rFonts w:ascii="Georgia" w:eastAsia="Georgia" w:hAnsi="Georgia" w:cs="Georgia"/>
          <w:color w:val="000000" w:themeColor="text1"/>
          <w:szCs w:val="24"/>
        </w:rPr>
        <w:t xml:space="preserve">eport </w:t>
      </w:r>
      <w:r w:rsidR="002402F1">
        <w:rPr>
          <w:rFonts w:ascii="Georgia" w:eastAsia="Georgia" w:hAnsi="Georgia" w:cs="Georgia"/>
          <w:color w:val="000000" w:themeColor="text1"/>
          <w:szCs w:val="24"/>
        </w:rPr>
        <w:t>(</w:t>
      </w:r>
      <w:r w:rsidR="005265E6">
        <w:rPr>
          <w:rFonts w:ascii="Georgia" w:eastAsia="Georgia" w:hAnsi="Georgia" w:cs="Georgia"/>
          <w:color w:val="000000" w:themeColor="text1"/>
          <w:szCs w:val="24"/>
        </w:rPr>
        <w:t>GEM</w:t>
      </w:r>
      <w:r w:rsidR="002402F1">
        <w:rPr>
          <w:rFonts w:ascii="Georgia" w:eastAsia="Georgia" w:hAnsi="Georgia" w:cs="Georgia"/>
          <w:color w:val="000000" w:themeColor="text1"/>
          <w:szCs w:val="24"/>
        </w:rPr>
        <w:t>)</w:t>
      </w:r>
      <w:r w:rsidR="005265E6">
        <w:rPr>
          <w:rFonts w:ascii="Georgia" w:eastAsia="Georgia" w:hAnsi="Georgia" w:cs="Georgia"/>
          <w:color w:val="000000" w:themeColor="text1"/>
          <w:szCs w:val="24"/>
        </w:rPr>
        <w:t xml:space="preserve"> 2024.</w:t>
      </w:r>
      <w:r w:rsidR="7F284665" w:rsidRPr="00B01ECC">
        <w:rPr>
          <w:rFonts w:ascii="Georgia" w:eastAsia="Georgia" w:hAnsi="Georgia" w:cs="Georgia"/>
          <w:color w:val="000000" w:themeColor="text1"/>
          <w:szCs w:val="24"/>
        </w:rPr>
        <w:t xml:space="preserve"> </w:t>
      </w:r>
      <w:r w:rsidR="473ED0FC" w:rsidRPr="00B01ECC">
        <w:rPr>
          <w:rFonts w:ascii="Georgia" w:eastAsia="Georgia" w:hAnsi="Georgia" w:cs="Georgia"/>
          <w:b/>
          <w:bCs/>
          <w:color w:val="000000" w:themeColor="text1"/>
          <w:szCs w:val="24"/>
        </w:rPr>
        <w:t>J.</w:t>
      </w:r>
      <w:r w:rsidR="006D36AA">
        <w:rPr>
          <w:rFonts w:ascii="Georgia" w:eastAsia="Georgia" w:hAnsi="Georgia" w:cs="Georgia"/>
          <w:b/>
          <w:bCs/>
          <w:color w:val="000000" w:themeColor="text1"/>
          <w:szCs w:val="24"/>
        </w:rPr>
        <w:t> </w:t>
      </w:r>
      <w:r w:rsidR="473ED0FC" w:rsidRPr="00B01ECC">
        <w:rPr>
          <w:rFonts w:ascii="Georgia" w:eastAsia="Georgia" w:hAnsi="Georgia" w:cs="Georgia"/>
          <w:b/>
          <w:bCs/>
          <w:color w:val="000000" w:themeColor="text1"/>
          <w:szCs w:val="24"/>
        </w:rPr>
        <w:t>Valentová</w:t>
      </w:r>
      <w:r w:rsidR="473ED0FC" w:rsidRPr="00B01ECC">
        <w:rPr>
          <w:rFonts w:ascii="Georgia" w:eastAsia="Georgia" w:hAnsi="Georgia" w:cs="Georgia"/>
          <w:color w:val="000000" w:themeColor="text1"/>
          <w:szCs w:val="24"/>
        </w:rPr>
        <w:t xml:space="preserve"> připomněla, že d</w:t>
      </w:r>
      <w:r w:rsidR="34D22CAF" w:rsidRPr="00B01ECC">
        <w:rPr>
          <w:rFonts w:ascii="Georgia" w:eastAsia="Georgia" w:hAnsi="Georgia" w:cs="Georgia"/>
          <w:color w:val="000000" w:themeColor="text1"/>
          <w:szCs w:val="24"/>
        </w:rPr>
        <w:t xml:space="preserve">ne 19. 12. 2024 </w:t>
      </w:r>
      <w:r w:rsidR="023F5479" w:rsidRPr="00B01ECC">
        <w:rPr>
          <w:rFonts w:ascii="Georgia" w:eastAsia="Georgia" w:hAnsi="Georgia" w:cs="Georgia"/>
          <w:color w:val="000000" w:themeColor="text1"/>
          <w:szCs w:val="24"/>
        </w:rPr>
        <w:t xml:space="preserve">proběhne </w:t>
      </w:r>
      <w:r w:rsidR="3D8D1548" w:rsidRPr="00B01ECC">
        <w:rPr>
          <w:rFonts w:ascii="Georgia" w:eastAsia="Georgia" w:hAnsi="Georgia" w:cs="Georgia"/>
          <w:color w:val="000000" w:themeColor="text1"/>
          <w:szCs w:val="24"/>
        </w:rPr>
        <w:t>SDG4-</w:t>
      </w:r>
      <w:r w:rsidR="3D8D1548" w:rsidRPr="00B01ECC">
        <w:rPr>
          <w:rFonts w:ascii="Georgia" w:eastAsia="Georgia" w:hAnsi="Georgia" w:cs="Georgia"/>
          <w:b/>
          <w:bCs/>
          <w:color w:val="000000" w:themeColor="text1"/>
          <w:szCs w:val="24"/>
        </w:rPr>
        <w:t xml:space="preserve">Education 2030 </w:t>
      </w:r>
      <w:r w:rsidR="023F5479" w:rsidRPr="00B01ECC">
        <w:rPr>
          <w:rFonts w:ascii="Georgia" w:eastAsia="Georgia" w:hAnsi="Georgia" w:cs="Georgia"/>
          <w:b/>
          <w:bCs/>
          <w:color w:val="000000" w:themeColor="text1"/>
          <w:szCs w:val="24"/>
        </w:rPr>
        <w:t>High</w:t>
      </w:r>
      <w:r w:rsidR="0897B1EE" w:rsidRPr="00B01ECC">
        <w:rPr>
          <w:rFonts w:ascii="Georgia" w:eastAsia="Georgia" w:hAnsi="Georgia" w:cs="Georgia"/>
          <w:b/>
          <w:bCs/>
          <w:color w:val="000000" w:themeColor="text1"/>
          <w:szCs w:val="24"/>
        </w:rPr>
        <w:t>-Level</w:t>
      </w:r>
      <w:r w:rsidR="023F5479" w:rsidRPr="00B01ECC">
        <w:rPr>
          <w:rFonts w:ascii="Georgia" w:eastAsia="Georgia" w:hAnsi="Georgia" w:cs="Georgia"/>
          <w:b/>
          <w:bCs/>
          <w:color w:val="000000" w:themeColor="text1"/>
          <w:szCs w:val="24"/>
        </w:rPr>
        <w:t xml:space="preserve"> Steering</w:t>
      </w:r>
      <w:r w:rsidR="4C8BDDD8" w:rsidRPr="00B01ECC">
        <w:rPr>
          <w:rFonts w:ascii="Georgia" w:eastAsia="Georgia" w:hAnsi="Georgia" w:cs="Georgia"/>
          <w:b/>
          <w:bCs/>
          <w:color w:val="000000" w:themeColor="text1"/>
          <w:szCs w:val="24"/>
        </w:rPr>
        <w:t xml:space="preserve"> Group</w:t>
      </w:r>
      <w:r w:rsidR="7D976BA8" w:rsidRPr="00B01ECC">
        <w:rPr>
          <w:rFonts w:ascii="Georgia" w:eastAsia="Georgia" w:hAnsi="Georgia" w:cs="Georgia"/>
          <w:color w:val="000000" w:themeColor="text1"/>
          <w:szCs w:val="24"/>
        </w:rPr>
        <w:t xml:space="preserve"> na úrovni šerpů. ČS mohou poskytnout své komentáře prostřednictvím svých </w:t>
      </w:r>
      <w:r w:rsidR="002B52AF" w:rsidRPr="00B01ECC">
        <w:rPr>
          <w:rFonts w:ascii="Georgia" w:eastAsia="Georgia" w:hAnsi="Georgia" w:cs="Georgia"/>
          <w:color w:val="000000" w:themeColor="text1"/>
          <w:szCs w:val="24"/>
        </w:rPr>
        <w:t>regioná</w:t>
      </w:r>
      <w:r w:rsidR="002B52AF">
        <w:rPr>
          <w:rFonts w:ascii="Georgia" w:eastAsia="Georgia" w:hAnsi="Georgia" w:cs="Georgia"/>
          <w:color w:val="000000" w:themeColor="text1"/>
          <w:szCs w:val="24"/>
        </w:rPr>
        <w:t>l</w:t>
      </w:r>
      <w:r w:rsidR="002B52AF" w:rsidRPr="00B01ECC">
        <w:rPr>
          <w:rFonts w:ascii="Georgia" w:eastAsia="Georgia" w:hAnsi="Georgia" w:cs="Georgia"/>
          <w:color w:val="000000" w:themeColor="text1"/>
          <w:szCs w:val="24"/>
        </w:rPr>
        <w:t>ních</w:t>
      </w:r>
      <w:r w:rsidR="7D976BA8" w:rsidRPr="00B01ECC">
        <w:rPr>
          <w:rFonts w:ascii="Georgia" w:eastAsia="Georgia" w:hAnsi="Georgia" w:cs="Georgia"/>
          <w:color w:val="000000" w:themeColor="text1"/>
          <w:szCs w:val="24"/>
        </w:rPr>
        <w:t xml:space="preserve"> zástupců </w:t>
      </w:r>
      <w:r w:rsidR="05F629D0" w:rsidRPr="00B01ECC">
        <w:rPr>
          <w:rFonts w:ascii="Georgia" w:eastAsia="Georgia" w:hAnsi="Georgia" w:cs="Georgia"/>
          <w:color w:val="000000" w:themeColor="text1"/>
          <w:szCs w:val="24"/>
        </w:rPr>
        <w:t>(pro naši geografickou skupinu je to Lotyšsko a Rumunsko)</w:t>
      </w:r>
      <w:r w:rsidR="57DC7EF6" w:rsidRPr="00B01ECC">
        <w:rPr>
          <w:rFonts w:ascii="Georgia" w:eastAsia="Georgia" w:hAnsi="Georgia" w:cs="Georgia"/>
          <w:color w:val="000000" w:themeColor="text1"/>
          <w:szCs w:val="24"/>
        </w:rPr>
        <w:t>, “guiding questions” k diskuzi šerpů byly postoupeny MŠMT.</w:t>
      </w:r>
      <w:r w:rsidR="005265E6">
        <w:rPr>
          <w:rFonts w:ascii="Georgia" w:eastAsia="Georgia" w:hAnsi="Georgia" w:cs="Georgia"/>
          <w:color w:val="000000" w:themeColor="text1"/>
          <w:szCs w:val="24"/>
        </w:rPr>
        <w:t xml:space="preserve"> VR postoupila </w:t>
      </w:r>
      <w:r w:rsidR="00F959AF">
        <w:rPr>
          <w:rFonts w:ascii="Georgia" w:eastAsia="Georgia" w:hAnsi="Georgia" w:cs="Georgia"/>
          <w:color w:val="000000" w:themeColor="text1"/>
          <w:szCs w:val="24"/>
        </w:rPr>
        <w:t>k posouzení</w:t>
      </w:r>
      <w:r w:rsidR="005265E6">
        <w:rPr>
          <w:rFonts w:ascii="Georgia" w:eastAsia="Georgia" w:hAnsi="Georgia" w:cs="Georgia"/>
          <w:color w:val="000000" w:themeColor="text1"/>
          <w:szCs w:val="24"/>
        </w:rPr>
        <w:t xml:space="preserve"> </w:t>
      </w:r>
      <w:r w:rsidR="00F26C38">
        <w:rPr>
          <w:rFonts w:ascii="Georgia" w:eastAsia="Georgia" w:hAnsi="Georgia" w:cs="Georgia"/>
          <w:color w:val="000000" w:themeColor="text1"/>
          <w:szCs w:val="24"/>
        </w:rPr>
        <w:t xml:space="preserve">43. </w:t>
      </w:r>
      <w:r w:rsidR="005265E6">
        <w:rPr>
          <w:rFonts w:ascii="Georgia" w:eastAsia="Georgia" w:hAnsi="Georgia" w:cs="Georgia"/>
          <w:color w:val="000000" w:themeColor="text1"/>
          <w:szCs w:val="24"/>
        </w:rPr>
        <w:t xml:space="preserve">GK (2025) studii proveditelnosti k revizi Doporučení o statusu učitelů (1966) a Doporučení </w:t>
      </w:r>
      <w:r w:rsidR="00635B73">
        <w:rPr>
          <w:rFonts w:ascii="Georgia" w:eastAsia="Georgia" w:hAnsi="Georgia" w:cs="Georgia"/>
          <w:color w:val="000000" w:themeColor="text1"/>
          <w:szCs w:val="24"/>
        </w:rPr>
        <w:t>o</w:t>
      </w:r>
      <w:r w:rsidR="005265E6">
        <w:rPr>
          <w:rFonts w:ascii="Georgia" w:eastAsia="Georgia" w:hAnsi="Georgia" w:cs="Georgia"/>
          <w:color w:val="000000" w:themeColor="text1"/>
          <w:szCs w:val="24"/>
        </w:rPr>
        <w:t xml:space="preserve"> </w:t>
      </w:r>
      <w:r w:rsidR="00635B73">
        <w:rPr>
          <w:rFonts w:ascii="Georgia" w:eastAsia="Georgia" w:hAnsi="Georgia" w:cs="Georgia"/>
          <w:color w:val="000000" w:themeColor="text1"/>
          <w:szCs w:val="24"/>
        </w:rPr>
        <w:t>s</w:t>
      </w:r>
      <w:r w:rsidR="005265E6">
        <w:rPr>
          <w:rFonts w:ascii="Georgia" w:eastAsia="Georgia" w:hAnsi="Georgia" w:cs="Georgia"/>
          <w:color w:val="000000" w:themeColor="text1"/>
          <w:szCs w:val="24"/>
        </w:rPr>
        <w:t xml:space="preserve">tatusu personálu vyšších vzdělávacích institucí (1997). Pokud </w:t>
      </w:r>
      <w:r w:rsidR="00F26C38">
        <w:rPr>
          <w:rFonts w:ascii="Georgia" w:eastAsia="Georgia" w:hAnsi="Georgia" w:cs="Georgia"/>
          <w:color w:val="000000" w:themeColor="text1"/>
          <w:szCs w:val="24"/>
        </w:rPr>
        <w:t xml:space="preserve">43. </w:t>
      </w:r>
      <w:r w:rsidR="005265E6">
        <w:rPr>
          <w:rFonts w:ascii="Georgia" w:eastAsia="Georgia" w:hAnsi="Georgia" w:cs="Georgia"/>
          <w:color w:val="000000" w:themeColor="text1"/>
          <w:szCs w:val="24"/>
        </w:rPr>
        <w:t xml:space="preserve">GK rozhodnutí revizi přijme, revidovaná doporučení budou připravena ke schválení </w:t>
      </w:r>
      <w:r w:rsidR="00F26C38">
        <w:rPr>
          <w:rFonts w:ascii="Georgia" w:eastAsia="Georgia" w:hAnsi="Georgia" w:cs="Georgia"/>
          <w:color w:val="000000" w:themeColor="text1"/>
          <w:szCs w:val="24"/>
        </w:rPr>
        <w:t xml:space="preserve">44. </w:t>
      </w:r>
      <w:r w:rsidR="005265E6">
        <w:rPr>
          <w:rFonts w:ascii="Georgia" w:eastAsia="Georgia" w:hAnsi="Georgia" w:cs="Georgia"/>
          <w:color w:val="000000" w:themeColor="text1"/>
          <w:szCs w:val="24"/>
        </w:rPr>
        <w:t>GK</w:t>
      </w:r>
      <w:r w:rsidR="00F26C38">
        <w:rPr>
          <w:rFonts w:ascii="Georgia" w:eastAsia="Georgia" w:hAnsi="Georgia" w:cs="Georgia"/>
          <w:color w:val="000000" w:themeColor="text1"/>
          <w:szCs w:val="24"/>
        </w:rPr>
        <w:t xml:space="preserve"> (2027)</w:t>
      </w:r>
      <w:r w:rsidR="005265E6">
        <w:rPr>
          <w:rFonts w:ascii="Georgia" w:eastAsia="Georgia" w:hAnsi="Georgia" w:cs="Georgia"/>
          <w:color w:val="000000" w:themeColor="text1"/>
          <w:szCs w:val="24"/>
        </w:rPr>
        <w:t>.</w:t>
      </w:r>
    </w:p>
    <w:p w14:paraId="100F1E0A" w14:textId="46B1248F" w:rsidR="75322918" w:rsidRPr="00B01ECC" w:rsidRDefault="75322918" w:rsidP="00B01ECC">
      <w:pPr>
        <w:pStyle w:val="Odstavecseseznamem"/>
        <w:spacing w:before="100" w:beforeAutospacing="1" w:after="120"/>
        <w:ind w:left="425" w:hanging="425"/>
        <w:jc w:val="both"/>
        <w:rPr>
          <w:rFonts w:ascii="Georgia" w:eastAsia="Georgia" w:hAnsi="Georgia" w:cs="Georgia"/>
          <w:color w:val="000000" w:themeColor="text1"/>
          <w:szCs w:val="24"/>
        </w:rPr>
      </w:pPr>
    </w:p>
    <w:p w14:paraId="593EC945" w14:textId="470E12D1" w:rsidR="0540D118" w:rsidRDefault="0540D118" w:rsidP="004C445C">
      <w:pPr>
        <w:pStyle w:val="Odstavecseseznamem"/>
        <w:spacing w:before="100" w:beforeAutospacing="1" w:after="120"/>
        <w:ind w:left="425"/>
        <w:jc w:val="both"/>
        <w:rPr>
          <w:rFonts w:ascii="Georgia" w:eastAsia="Georgia" w:hAnsi="Georgia" w:cs="Georgia"/>
          <w:b/>
          <w:bCs/>
          <w:color w:val="000000" w:themeColor="text1"/>
          <w:szCs w:val="24"/>
        </w:rPr>
      </w:pPr>
      <w:r w:rsidRPr="00B01ECC">
        <w:rPr>
          <w:rFonts w:ascii="Georgia" w:eastAsia="Georgia" w:hAnsi="Georgia" w:cs="Georgia"/>
          <w:color w:val="000000" w:themeColor="text1"/>
          <w:szCs w:val="24"/>
        </w:rPr>
        <w:t>VR přijala rozhodnutí</w:t>
      </w:r>
      <w:r w:rsidR="13AFAD29" w:rsidRPr="00B01ECC">
        <w:rPr>
          <w:rFonts w:ascii="Georgia" w:eastAsia="Georgia" w:hAnsi="Georgia" w:cs="Georgia"/>
          <w:color w:val="000000" w:themeColor="text1"/>
          <w:szCs w:val="24"/>
        </w:rPr>
        <w:t xml:space="preserve"> k </w:t>
      </w:r>
      <w:r w:rsidR="13AFAD29" w:rsidRPr="00B01ECC">
        <w:rPr>
          <w:rFonts w:ascii="Georgia" w:eastAsia="Georgia" w:hAnsi="Georgia" w:cs="Georgia"/>
          <w:b/>
          <w:bCs/>
          <w:color w:val="000000" w:themeColor="text1"/>
          <w:szCs w:val="24"/>
        </w:rPr>
        <w:t>Ukrajině</w:t>
      </w:r>
      <w:r w:rsidR="514D6965" w:rsidRPr="00B01ECC">
        <w:rPr>
          <w:rFonts w:ascii="Georgia" w:eastAsia="Georgia" w:hAnsi="Georgia" w:cs="Georgia"/>
          <w:b/>
          <w:bCs/>
          <w:color w:val="000000" w:themeColor="text1"/>
          <w:szCs w:val="24"/>
        </w:rPr>
        <w:t xml:space="preserve"> </w:t>
      </w:r>
      <w:r w:rsidR="514D6965" w:rsidRPr="00B01ECC">
        <w:rPr>
          <w:rFonts w:ascii="Georgia" w:eastAsia="Georgia" w:hAnsi="Georgia" w:cs="Georgia"/>
          <w:color w:val="000000" w:themeColor="text1"/>
          <w:szCs w:val="24"/>
        </w:rPr>
        <w:t xml:space="preserve">a ke </w:t>
      </w:r>
      <w:r w:rsidR="514D6965" w:rsidRPr="00B01ECC">
        <w:rPr>
          <w:rFonts w:ascii="Georgia" w:eastAsia="Georgia" w:hAnsi="Georgia" w:cs="Georgia"/>
          <w:b/>
          <w:bCs/>
          <w:color w:val="000000" w:themeColor="text1"/>
          <w:szCs w:val="24"/>
        </w:rPr>
        <w:t>Krymu</w:t>
      </w:r>
      <w:r w:rsidR="514D6965" w:rsidRPr="00B01ECC">
        <w:rPr>
          <w:rFonts w:ascii="Georgia" w:eastAsia="Georgia" w:hAnsi="Georgia" w:cs="Georgia"/>
          <w:color w:val="000000" w:themeColor="text1"/>
          <w:szCs w:val="24"/>
        </w:rPr>
        <w:t xml:space="preserve">, rovněž technická rozhodnutí ke </w:t>
      </w:r>
      <w:r w:rsidR="514D6965" w:rsidRPr="00B01ECC">
        <w:rPr>
          <w:rFonts w:ascii="Georgia" w:eastAsia="Georgia" w:hAnsi="Georgia" w:cs="Georgia"/>
          <w:b/>
          <w:bCs/>
          <w:color w:val="000000" w:themeColor="text1"/>
          <w:szCs w:val="24"/>
        </w:rPr>
        <w:t>Gaze</w:t>
      </w:r>
      <w:r w:rsidR="004C445C">
        <w:rPr>
          <w:rFonts w:ascii="Georgia" w:eastAsia="Georgia" w:hAnsi="Georgia" w:cs="Georgia"/>
          <w:b/>
          <w:bCs/>
          <w:color w:val="000000" w:themeColor="text1"/>
          <w:szCs w:val="24"/>
        </w:rPr>
        <w:t xml:space="preserve"> </w:t>
      </w:r>
      <w:r w:rsidR="004C445C" w:rsidRPr="004C445C">
        <w:rPr>
          <w:rFonts w:ascii="Georgia" w:eastAsia="Georgia" w:hAnsi="Georgia" w:cs="Georgia"/>
          <w:color w:val="000000" w:themeColor="text1"/>
          <w:szCs w:val="24"/>
        </w:rPr>
        <w:t>a</w:t>
      </w:r>
      <w:r w:rsidR="004C445C">
        <w:rPr>
          <w:rFonts w:ascii="Georgia" w:eastAsia="Georgia" w:hAnsi="Georgia" w:cs="Georgia"/>
          <w:b/>
          <w:bCs/>
          <w:color w:val="000000" w:themeColor="text1"/>
          <w:szCs w:val="24"/>
        </w:rPr>
        <w:t xml:space="preserve"> </w:t>
      </w:r>
      <w:r w:rsidR="004C445C" w:rsidRPr="00B01ECC">
        <w:rPr>
          <w:rFonts w:ascii="Georgia" w:eastAsia="Georgia" w:hAnsi="Georgia" w:cs="Georgia"/>
          <w:color w:val="000000" w:themeColor="text1"/>
          <w:szCs w:val="24"/>
        </w:rPr>
        <w:t>k</w:t>
      </w:r>
      <w:r w:rsidR="004C445C">
        <w:rPr>
          <w:rFonts w:ascii="Georgia" w:eastAsia="Georgia" w:hAnsi="Georgia" w:cs="Georgia"/>
          <w:color w:val="000000" w:themeColor="text1"/>
          <w:szCs w:val="24"/>
        </w:rPr>
        <w:t> </w:t>
      </w:r>
      <w:r w:rsidR="004C445C" w:rsidRPr="00B01ECC">
        <w:rPr>
          <w:rFonts w:ascii="Georgia" w:eastAsia="Georgia" w:hAnsi="Georgia" w:cs="Georgia"/>
          <w:b/>
          <w:bCs/>
          <w:color w:val="000000" w:themeColor="text1"/>
          <w:szCs w:val="24"/>
        </w:rPr>
        <w:t>Libanonu</w:t>
      </w:r>
      <w:r w:rsidR="004C445C">
        <w:rPr>
          <w:rFonts w:ascii="Georgia" w:eastAsia="Georgia" w:hAnsi="Georgia" w:cs="Georgia"/>
          <w:b/>
          <w:bCs/>
          <w:color w:val="000000" w:themeColor="text1"/>
          <w:szCs w:val="24"/>
        </w:rPr>
        <w:t xml:space="preserve"> </w:t>
      </w:r>
      <w:r w:rsidR="004C445C" w:rsidRPr="004C445C">
        <w:rPr>
          <w:rFonts w:ascii="Georgia" w:eastAsia="Georgia" w:hAnsi="Georgia" w:cs="Georgia"/>
          <w:color w:val="000000" w:themeColor="text1"/>
          <w:szCs w:val="24"/>
        </w:rPr>
        <w:t>(nové rozhodnutí)</w:t>
      </w:r>
      <w:r w:rsidR="514D6965" w:rsidRPr="004C445C">
        <w:rPr>
          <w:rFonts w:ascii="Georgia" w:eastAsia="Georgia" w:hAnsi="Georgia" w:cs="Georgia"/>
          <w:color w:val="000000" w:themeColor="text1"/>
          <w:szCs w:val="24"/>
        </w:rPr>
        <w:t xml:space="preserve">. </w:t>
      </w:r>
      <w:r w:rsidR="13AFAD29" w:rsidRPr="004C445C">
        <w:rPr>
          <w:rFonts w:ascii="Georgia" w:eastAsia="Georgia" w:hAnsi="Georgia" w:cs="Georgia"/>
          <w:color w:val="000000" w:themeColor="text1"/>
          <w:szCs w:val="24"/>
        </w:rPr>
        <w:t>CZ kosponzorov</w:t>
      </w:r>
      <w:r w:rsidR="619F34C4" w:rsidRPr="004C445C">
        <w:rPr>
          <w:rFonts w:ascii="Georgia" w:eastAsia="Georgia" w:hAnsi="Georgia" w:cs="Georgia"/>
          <w:color w:val="000000" w:themeColor="text1"/>
          <w:szCs w:val="24"/>
        </w:rPr>
        <w:t xml:space="preserve">ala rozsáhlý pozměňovací návrh k bodu </w:t>
      </w:r>
      <w:r w:rsidR="619F34C4" w:rsidRPr="004C445C">
        <w:rPr>
          <w:rFonts w:ascii="Georgia" w:eastAsia="Georgia" w:hAnsi="Georgia" w:cs="Georgia"/>
          <w:b/>
          <w:bCs/>
          <w:color w:val="000000" w:themeColor="text1"/>
          <w:szCs w:val="24"/>
        </w:rPr>
        <w:t>Aktivity UNESCO na podporu Afghánců</w:t>
      </w:r>
      <w:r w:rsidR="619F34C4" w:rsidRPr="004C445C">
        <w:rPr>
          <w:rFonts w:ascii="Georgia" w:eastAsia="Georgia" w:hAnsi="Georgia" w:cs="Georgia"/>
          <w:color w:val="000000" w:themeColor="text1"/>
          <w:szCs w:val="24"/>
        </w:rPr>
        <w:t>, jehož přijetí</w:t>
      </w:r>
      <w:r w:rsidR="6CEA4AB7" w:rsidRPr="004C445C">
        <w:rPr>
          <w:rFonts w:ascii="Georgia" w:eastAsia="Georgia" w:hAnsi="Georgia" w:cs="Georgia"/>
          <w:color w:val="000000" w:themeColor="text1"/>
          <w:szCs w:val="24"/>
        </w:rPr>
        <w:t xml:space="preserve"> </w:t>
      </w:r>
      <w:r w:rsidR="005265E6" w:rsidRPr="004C445C">
        <w:rPr>
          <w:rFonts w:ascii="Georgia" w:eastAsia="Georgia" w:hAnsi="Georgia" w:cs="Georgia"/>
          <w:color w:val="000000" w:themeColor="text1"/>
          <w:szCs w:val="24"/>
        </w:rPr>
        <w:t>by mělo vyústit v posílení aktivit</w:t>
      </w:r>
      <w:r w:rsidR="6CEA4AB7" w:rsidRPr="004C445C">
        <w:rPr>
          <w:rFonts w:ascii="Georgia" w:eastAsia="Georgia" w:hAnsi="Georgia" w:cs="Georgia"/>
          <w:color w:val="000000" w:themeColor="text1"/>
          <w:szCs w:val="24"/>
        </w:rPr>
        <w:t xml:space="preserve"> </w:t>
      </w:r>
      <w:r w:rsidR="3FD91153" w:rsidRPr="004C445C">
        <w:rPr>
          <w:rFonts w:ascii="Georgia" w:eastAsia="Georgia" w:hAnsi="Georgia" w:cs="Georgia"/>
          <w:color w:val="000000" w:themeColor="text1"/>
          <w:szCs w:val="24"/>
        </w:rPr>
        <w:t xml:space="preserve">UNESCO </w:t>
      </w:r>
      <w:r w:rsidR="6CEA4AB7" w:rsidRPr="004C445C">
        <w:rPr>
          <w:rFonts w:ascii="Georgia" w:eastAsia="Georgia" w:hAnsi="Georgia" w:cs="Georgia"/>
          <w:color w:val="000000" w:themeColor="text1"/>
          <w:szCs w:val="24"/>
        </w:rPr>
        <w:t>k podpoře zejména afghánských žen a dívek</w:t>
      </w:r>
      <w:r w:rsidR="00D66E9C">
        <w:rPr>
          <w:rFonts w:ascii="Georgia" w:eastAsia="Georgia" w:hAnsi="Georgia" w:cs="Georgia"/>
          <w:color w:val="000000" w:themeColor="text1"/>
          <w:szCs w:val="24"/>
        </w:rPr>
        <w:t xml:space="preserve">, včetně </w:t>
      </w:r>
      <w:r w:rsidR="005F22D6">
        <w:rPr>
          <w:rFonts w:ascii="Georgia" w:eastAsia="Georgia" w:hAnsi="Georgia" w:cs="Georgia"/>
          <w:color w:val="000000" w:themeColor="text1"/>
          <w:szCs w:val="24"/>
        </w:rPr>
        <w:t xml:space="preserve">organizace konference na vysoké </w:t>
      </w:r>
      <w:r w:rsidR="005E678F">
        <w:rPr>
          <w:rFonts w:ascii="Georgia" w:eastAsia="Georgia" w:hAnsi="Georgia" w:cs="Georgia"/>
          <w:color w:val="000000" w:themeColor="text1"/>
          <w:szCs w:val="24"/>
        </w:rPr>
        <w:t>ú</w:t>
      </w:r>
      <w:r w:rsidR="005F22D6">
        <w:rPr>
          <w:rFonts w:ascii="Georgia" w:eastAsia="Georgia" w:hAnsi="Georgia" w:cs="Georgia"/>
          <w:color w:val="000000" w:themeColor="text1"/>
          <w:szCs w:val="24"/>
        </w:rPr>
        <w:t>rovni v prvním semestru 2025 s účastí AF dívek a žen</w:t>
      </w:r>
      <w:r w:rsidR="6CEA4AB7" w:rsidRPr="004C445C">
        <w:rPr>
          <w:rFonts w:ascii="Georgia" w:eastAsia="Georgia" w:hAnsi="Georgia" w:cs="Georgia"/>
          <w:color w:val="000000" w:themeColor="text1"/>
          <w:szCs w:val="24"/>
        </w:rPr>
        <w:t xml:space="preserve">. </w:t>
      </w:r>
      <w:r w:rsidR="26636915" w:rsidRPr="004C445C">
        <w:rPr>
          <w:rFonts w:ascii="Georgia" w:eastAsia="Georgia" w:hAnsi="Georgia" w:cs="Georgia"/>
          <w:color w:val="000000" w:themeColor="text1"/>
          <w:szCs w:val="24"/>
        </w:rPr>
        <w:t>K</w:t>
      </w:r>
      <w:r w:rsidR="00696ACD" w:rsidRPr="004C445C">
        <w:rPr>
          <w:rFonts w:ascii="Georgia" w:eastAsia="Georgia" w:hAnsi="Georgia" w:cs="Georgia"/>
          <w:color w:val="000000" w:themeColor="text1"/>
          <w:szCs w:val="24"/>
        </w:rPr>
        <w:t> </w:t>
      </w:r>
      <w:r w:rsidR="26636915" w:rsidRPr="004C445C">
        <w:rPr>
          <w:rFonts w:ascii="Georgia" w:eastAsia="Georgia" w:hAnsi="Georgia" w:cs="Georgia"/>
          <w:color w:val="000000" w:themeColor="text1"/>
          <w:szCs w:val="24"/>
        </w:rPr>
        <w:t xml:space="preserve"> rozhodnutím přijatým na základě iniciativ ČS patřily </w:t>
      </w:r>
      <w:r w:rsidR="6AE91AAF" w:rsidRPr="004C445C">
        <w:rPr>
          <w:rFonts w:ascii="Georgia" w:eastAsia="Georgia" w:hAnsi="Georgia" w:cs="Georgia"/>
          <w:color w:val="000000" w:themeColor="text1"/>
          <w:szCs w:val="24"/>
        </w:rPr>
        <w:t xml:space="preserve">mimo jiné </w:t>
      </w:r>
      <w:r w:rsidR="53C67448" w:rsidRPr="004C445C">
        <w:rPr>
          <w:rFonts w:ascii="Georgia" w:eastAsia="Georgia" w:hAnsi="Georgia" w:cs="Georgia"/>
          <w:color w:val="000000" w:themeColor="text1"/>
          <w:szCs w:val="24"/>
        </w:rPr>
        <w:t xml:space="preserve"> </w:t>
      </w:r>
      <w:r w:rsidR="23367794" w:rsidRPr="004C445C">
        <w:rPr>
          <w:rFonts w:ascii="Georgia" w:eastAsia="Georgia" w:hAnsi="Georgia" w:cs="Georgia"/>
          <w:color w:val="000000" w:themeColor="text1"/>
          <w:szCs w:val="24"/>
        </w:rPr>
        <w:t xml:space="preserve">CZ kosponzorovaný návrh rozhodnutí </w:t>
      </w:r>
      <w:r w:rsidR="53C67448" w:rsidRPr="004C445C">
        <w:rPr>
          <w:rFonts w:ascii="Georgia" w:eastAsia="Georgia" w:hAnsi="Georgia" w:cs="Georgia"/>
          <w:b/>
          <w:bCs/>
          <w:color w:val="000000" w:themeColor="text1"/>
          <w:szCs w:val="24"/>
        </w:rPr>
        <w:t>Podpora pokroku v SDGs prostřednictvím AI iniciativ UNESCO</w:t>
      </w:r>
      <w:r w:rsidR="005265E6" w:rsidRPr="004C445C">
        <w:rPr>
          <w:rFonts w:ascii="Georgia" w:eastAsia="Georgia" w:hAnsi="Georgia" w:cs="Georgia"/>
          <w:b/>
          <w:bCs/>
          <w:color w:val="000000" w:themeColor="text1"/>
          <w:szCs w:val="24"/>
        </w:rPr>
        <w:t xml:space="preserve"> či</w:t>
      </w:r>
      <w:r w:rsidR="03DE84E2" w:rsidRPr="004C445C">
        <w:rPr>
          <w:rFonts w:ascii="Georgia" w:eastAsia="Georgia" w:hAnsi="Georgia" w:cs="Georgia"/>
          <w:color w:val="000000" w:themeColor="text1"/>
          <w:szCs w:val="24"/>
        </w:rPr>
        <w:t xml:space="preserve"> </w:t>
      </w:r>
      <w:r w:rsidR="03DE84E2" w:rsidRPr="004C445C">
        <w:rPr>
          <w:rFonts w:ascii="Georgia" w:eastAsia="Georgia" w:hAnsi="Georgia" w:cs="Georgia"/>
          <w:b/>
          <w:bCs/>
          <w:color w:val="000000" w:themeColor="text1"/>
          <w:szCs w:val="24"/>
        </w:rPr>
        <w:t>Implementace Sendaiského rámce snižování rizika katastrof.</w:t>
      </w:r>
      <w:r w:rsidR="005265E6" w:rsidRPr="004C445C">
        <w:rPr>
          <w:rFonts w:ascii="Georgia" w:eastAsia="Georgia" w:hAnsi="Georgia" w:cs="Georgia"/>
          <w:b/>
          <w:bCs/>
          <w:color w:val="000000" w:themeColor="text1"/>
          <w:szCs w:val="24"/>
        </w:rPr>
        <w:t xml:space="preserve"> </w:t>
      </w:r>
      <w:r w:rsidR="005265E6" w:rsidRPr="004C445C">
        <w:rPr>
          <w:rFonts w:ascii="Georgia" w:eastAsia="Georgia" w:hAnsi="Georgia" w:cs="Georgia"/>
          <w:color w:val="000000" w:themeColor="text1"/>
          <w:szCs w:val="24"/>
        </w:rPr>
        <w:t xml:space="preserve">Rozhodnutí </w:t>
      </w:r>
      <w:r w:rsidR="005265E6" w:rsidRPr="004C445C">
        <w:rPr>
          <w:rFonts w:ascii="Georgia" w:eastAsia="Georgia" w:hAnsi="Georgia" w:cs="Georgia"/>
          <w:b/>
          <w:bCs/>
          <w:color w:val="000000" w:themeColor="text1"/>
          <w:szCs w:val="24"/>
        </w:rPr>
        <w:t xml:space="preserve">Mobilizace mládeže ke vzdělávání pro udržitelný rozvoj a ochranu ŽP: Adoptuj řeku </w:t>
      </w:r>
      <w:r w:rsidR="005265E6" w:rsidRPr="004C445C">
        <w:rPr>
          <w:rFonts w:ascii="Georgia" w:eastAsia="Georgia" w:hAnsi="Georgia" w:cs="Georgia"/>
          <w:color w:val="000000" w:themeColor="text1"/>
          <w:szCs w:val="24"/>
        </w:rPr>
        <w:t xml:space="preserve">obsahuje výzvu ČS, aby povzbudily své školy, zejména zapojené do Sítě přidružených škol UNESCO, </w:t>
      </w:r>
      <w:r w:rsidR="004C445C" w:rsidRPr="004C445C">
        <w:rPr>
          <w:rFonts w:ascii="Georgia" w:eastAsia="Georgia" w:hAnsi="Georgia" w:cs="Georgia"/>
          <w:color w:val="000000" w:themeColor="text1"/>
          <w:szCs w:val="24"/>
        </w:rPr>
        <w:t>k</w:t>
      </w:r>
      <w:r w:rsidR="004C445C">
        <w:rPr>
          <w:rFonts w:ascii="Georgia" w:eastAsia="Georgia" w:hAnsi="Georgia" w:cs="Georgia"/>
          <w:color w:val="000000" w:themeColor="text1"/>
          <w:szCs w:val="24"/>
        </w:rPr>
        <w:t> účasti na</w:t>
      </w:r>
      <w:r w:rsidR="004C445C" w:rsidRPr="004C445C">
        <w:rPr>
          <w:rFonts w:ascii="Georgia" w:eastAsia="Georgia" w:hAnsi="Georgia" w:cs="Georgia"/>
          <w:color w:val="000000" w:themeColor="text1"/>
          <w:szCs w:val="24"/>
        </w:rPr>
        <w:t xml:space="preserve"> iniciativ</w:t>
      </w:r>
      <w:r w:rsidR="004C445C">
        <w:rPr>
          <w:rFonts w:ascii="Georgia" w:eastAsia="Georgia" w:hAnsi="Georgia" w:cs="Georgia"/>
          <w:color w:val="000000" w:themeColor="text1"/>
          <w:szCs w:val="24"/>
        </w:rPr>
        <w:t>ě</w:t>
      </w:r>
      <w:r w:rsidR="004C445C" w:rsidRPr="004C445C">
        <w:rPr>
          <w:rFonts w:ascii="Georgia" w:eastAsia="Georgia" w:hAnsi="Georgia" w:cs="Georgia"/>
          <w:color w:val="000000" w:themeColor="text1"/>
          <w:szCs w:val="24"/>
        </w:rPr>
        <w:t xml:space="preserve"> prostřednictvím projektů. </w:t>
      </w:r>
      <w:r w:rsidR="005265E6" w:rsidRPr="004C445C">
        <w:rPr>
          <w:rFonts w:ascii="Georgia" w:eastAsia="Georgia" w:hAnsi="Georgia" w:cs="Georgia"/>
          <w:color w:val="000000" w:themeColor="text1"/>
          <w:szCs w:val="24"/>
        </w:rPr>
        <w:t>Iniciativa GŘ  k </w:t>
      </w:r>
      <w:r w:rsidR="005265E6" w:rsidRPr="004C445C">
        <w:rPr>
          <w:rFonts w:ascii="Georgia" w:eastAsia="Georgia" w:hAnsi="Georgia" w:cs="Georgia"/>
          <w:b/>
          <w:bCs/>
          <w:color w:val="000000" w:themeColor="text1"/>
          <w:szCs w:val="24"/>
        </w:rPr>
        <w:t xml:space="preserve">ustavení nového Vlajkového programu ke vzdělávání pro mír </w:t>
      </w:r>
      <w:r w:rsidR="005265E6" w:rsidRPr="004C445C">
        <w:rPr>
          <w:rFonts w:ascii="Georgia" w:eastAsia="Georgia" w:hAnsi="Georgia" w:cs="Georgia"/>
          <w:color w:val="000000" w:themeColor="text1"/>
          <w:szCs w:val="24"/>
        </w:rPr>
        <w:t>byla postoupena Sekretariátu k dopracování.</w:t>
      </w:r>
    </w:p>
    <w:p w14:paraId="3C054574" w14:textId="641A4686" w:rsidR="004C445C" w:rsidRDefault="004C445C" w:rsidP="004C445C">
      <w:pPr>
        <w:pStyle w:val="Odstavecseseznamem"/>
        <w:spacing w:before="100" w:beforeAutospacing="1" w:after="120"/>
        <w:ind w:left="425"/>
        <w:jc w:val="both"/>
        <w:rPr>
          <w:rFonts w:ascii="Georgia" w:eastAsia="Georgia" w:hAnsi="Georgia" w:cs="Georgia"/>
          <w:color w:val="000000" w:themeColor="text1"/>
          <w:szCs w:val="24"/>
        </w:rPr>
      </w:pPr>
    </w:p>
    <w:p w14:paraId="3A4E520B" w14:textId="653AD96D" w:rsidR="004C445C" w:rsidRPr="004C445C" w:rsidRDefault="004C445C" w:rsidP="004C445C">
      <w:pPr>
        <w:pStyle w:val="Odstavecseseznamem"/>
        <w:spacing w:before="100" w:beforeAutospacing="1" w:after="120"/>
        <w:ind w:left="425"/>
        <w:jc w:val="both"/>
        <w:rPr>
          <w:rFonts w:ascii="Georgia" w:eastAsia="Georgia" w:hAnsi="Georgia" w:cs="Georgia"/>
          <w:b/>
          <w:bCs/>
          <w:color w:val="000000" w:themeColor="text1"/>
          <w:szCs w:val="24"/>
        </w:rPr>
      </w:pPr>
      <w:r w:rsidRPr="001D03DB">
        <w:rPr>
          <w:rFonts w:ascii="Georgia" w:eastAsia="Georgia" w:hAnsi="Georgia" w:cs="Georgia"/>
          <w:b/>
          <w:bCs/>
          <w:color w:val="000000" w:themeColor="text1"/>
          <w:szCs w:val="24"/>
        </w:rPr>
        <w:t>221. zasedání VR</w:t>
      </w:r>
      <w:r>
        <w:rPr>
          <w:rFonts w:ascii="Georgia" w:eastAsia="Georgia" w:hAnsi="Georgia" w:cs="Georgia"/>
          <w:color w:val="000000" w:themeColor="text1"/>
          <w:szCs w:val="24"/>
        </w:rPr>
        <w:t xml:space="preserve"> se uskuteční ve dnech </w:t>
      </w:r>
      <w:r w:rsidRPr="001D03DB">
        <w:rPr>
          <w:rFonts w:ascii="Georgia" w:eastAsia="Georgia" w:hAnsi="Georgia" w:cs="Georgia"/>
          <w:b/>
          <w:bCs/>
          <w:color w:val="000000" w:themeColor="text1"/>
          <w:szCs w:val="24"/>
        </w:rPr>
        <w:t>2. – 17. dubna 2025</w:t>
      </w:r>
      <w:r>
        <w:rPr>
          <w:rFonts w:ascii="Georgia" w:eastAsia="Georgia" w:hAnsi="Georgia" w:cs="Georgia"/>
          <w:color w:val="000000" w:themeColor="text1"/>
          <w:szCs w:val="24"/>
        </w:rPr>
        <w:t>.</w:t>
      </w:r>
    </w:p>
    <w:p w14:paraId="6E85518D" w14:textId="5EAA5093" w:rsidR="75322918" w:rsidRPr="00B01ECC" w:rsidRDefault="75322918" w:rsidP="00B01ECC">
      <w:pPr>
        <w:pStyle w:val="Odstavecseseznamem"/>
        <w:spacing w:before="100" w:beforeAutospacing="1" w:after="120"/>
        <w:ind w:left="425" w:hanging="425"/>
        <w:jc w:val="both"/>
        <w:rPr>
          <w:rFonts w:ascii="Georgia" w:eastAsia="Georgia" w:hAnsi="Georgia" w:cs="Georgia"/>
          <w:color w:val="000000" w:themeColor="text1"/>
          <w:szCs w:val="24"/>
        </w:rPr>
      </w:pPr>
    </w:p>
    <w:p w14:paraId="238CB50C" w14:textId="046FC2E6" w:rsidR="00E81D33" w:rsidRDefault="00E81D33" w:rsidP="00E81D33">
      <w:pPr>
        <w:pStyle w:val="Odstavecseseznamem"/>
        <w:spacing w:before="100" w:beforeAutospacing="1" w:after="120"/>
        <w:ind w:left="425"/>
        <w:jc w:val="both"/>
        <w:rPr>
          <w:rFonts w:ascii="Georgia" w:eastAsia="Georgia" w:hAnsi="Georgia" w:cs="Georgia"/>
          <w:color w:val="000000" w:themeColor="text1"/>
        </w:rPr>
      </w:pPr>
      <w:r>
        <w:rPr>
          <w:rFonts w:ascii="Georgia" w:eastAsia="Georgia" w:hAnsi="Georgia" w:cs="Georgia"/>
          <w:color w:val="000000" w:themeColor="text1"/>
        </w:rPr>
        <w:t xml:space="preserve">Na dotaz </w:t>
      </w:r>
      <w:r>
        <w:rPr>
          <w:rFonts w:ascii="Georgia" w:eastAsia="Georgia" w:hAnsi="Georgia" w:cs="Georgia"/>
          <w:b/>
          <w:bCs/>
          <w:color w:val="000000" w:themeColor="text1"/>
        </w:rPr>
        <w:t>M. Páskové</w:t>
      </w:r>
      <w:r>
        <w:rPr>
          <w:rFonts w:ascii="Georgia" w:eastAsia="Georgia" w:hAnsi="Georgia" w:cs="Georgia"/>
          <w:color w:val="000000" w:themeColor="text1"/>
        </w:rPr>
        <w:t>, zda se skutečnost, že se Generální konference UNESCO bude konat mimo Paříž (v Samarkandu),</w:t>
      </w:r>
      <w:r>
        <w:rPr>
          <w:rFonts w:ascii="Georgia" w:eastAsia="Georgia" w:hAnsi="Georgia" w:cs="Georgia"/>
          <w:b/>
          <w:bCs/>
          <w:color w:val="000000" w:themeColor="text1"/>
        </w:rPr>
        <w:t xml:space="preserve"> </w:t>
      </w:r>
      <w:r>
        <w:rPr>
          <w:rFonts w:ascii="Georgia" w:eastAsia="Georgia" w:hAnsi="Georgia" w:cs="Georgia"/>
          <w:color w:val="000000" w:themeColor="text1"/>
        </w:rPr>
        <w:t>nějak odrazí na možnostech oslav</w:t>
      </w:r>
      <w:r>
        <w:rPr>
          <w:rFonts w:ascii="Georgia" w:eastAsia="Georgia" w:hAnsi="Georgia" w:cs="Georgia"/>
          <w:b/>
          <w:bCs/>
          <w:color w:val="000000" w:themeColor="text1"/>
        </w:rPr>
        <w:t xml:space="preserve"> 10. výročí Geovědního programu</w:t>
      </w:r>
      <w:r>
        <w:rPr>
          <w:rFonts w:ascii="Georgia" w:eastAsia="Georgia" w:hAnsi="Georgia" w:cs="Georgia"/>
          <w:color w:val="000000" w:themeColor="text1"/>
        </w:rPr>
        <w:t xml:space="preserve">, sdělila </w:t>
      </w:r>
      <w:r>
        <w:rPr>
          <w:rFonts w:ascii="Georgia" w:eastAsia="Georgia" w:hAnsi="Georgia" w:cs="Georgia"/>
          <w:b/>
          <w:bCs/>
          <w:color w:val="000000" w:themeColor="text1"/>
        </w:rPr>
        <w:t>J. Valentová</w:t>
      </w:r>
      <w:r>
        <w:rPr>
          <w:rFonts w:ascii="Georgia" w:eastAsia="Georgia" w:hAnsi="Georgia" w:cs="Georgia"/>
          <w:color w:val="000000" w:themeColor="text1"/>
        </w:rPr>
        <w:t>, že přesnější informace o</w:t>
      </w:r>
      <w:r w:rsidR="0056651B">
        <w:rPr>
          <w:rFonts w:ascii="Georgia" w:eastAsia="Georgia" w:hAnsi="Georgia" w:cs="Georgia"/>
          <w:color w:val="000000" w:themeColor="text1"/>
        </w:rPr>
        <w:t> </w:t>
      </w:r>
      <w:r>
        <w:rPr>
          <w:rFonts w:ascii="Georgia" w:eastAsia="Georgia" w:hAnsi="Georgia" w:cs="Georgia"/>
          <w:color w:val="000000" w:themeColor="text1"/>
        </w:rPr>
        <w:t xml:space="preserve">jejím konání zatím nejsou známy, nicméně se side eventy jistě počítáno bude. </w:t>
      </w:r>
    </w:p>
    <w:p w14:paraId="41C1FF30" w14:textId="3DC54145" w:rsidR="75322918" w:rsidRPr="00B01ECC" w:rsidRDefault="75322918" w:rsidP="00B01ECC">
      <w:pPr>
        <w:pStyle w:val="Odstavecseseznamem"/>
        <w:spacing w:before="100" w:beforeAutospacing="1" w:after="120"/>
        <w:ind w:left="425" w:hanging="425"/>
        <w:jc w:val="both"/>
        <w:rPr>
          <w:rFonts w:ascii="Georgia" w:eastAsia="Georgia" w:hAnsi="Georgia" w:cs="Georgia"/>
          <w:color w:val="000000" w:themeColor="text1"/>
          <w:szCs w:val="24"/>
        </w:rPr>
      </w:pPr>
    </w:p>
    <w:p w14:paraId="05E7B8FF" w14:textId="7FAF6A98" w:rsidR="5E3B5538" w:rsidRPr="00B01ECC" w:rsidRDefault="5E3B5538" w:rsidP="00B01ECC">
      <w:pPr>
        <w:pStyle w:val="Odstavecseseznamem"/>
        <w:spacing w:before="100" w:beforeAutospacing="1" w:after="120"/>
        <w:ind w:left="425"/>
        <w:jc w:val="both"/>
        <w:rPr>
          <w:rFonts w:ascii="Georgia" w:eastAsia="Georgia" w:hAnsi="Georgia" w:cs="Georgia"/>
          <w:color w:val="000000" w:themeColor="text1"/>
          <w:szCs w:val="24"/>
        </w:rPr>
      </w:pPr>
      <w:r w:rsidRPr="00B01ECC">
        <w:rPr>
          <w:rFonts w:ascii="Georgia" w:eastAsia="Georgia" w:hAnsi="Georgia" w:cs="Georgia"/>
          <w:b/>
          <w:bCs/>
          <w:color w:val="000000" w:themeColor="text1"/>
          <w:szCs w:val="24"/>
        </w:rPr>
        <w:t>J. Dlouhá</w:t>
      </w:r>
      <w:r w:rsidRPr="00B01ECC">
        <w:rPr>
          <w:rFonts w:ascii="Georgia" w:eastAsia="Georgia" w:hAnsi="Georgia" w:cs="Georgia"/>
          <w:color w:val="000000" w:themeColor="text1"/>
          <w:szCs w:val="24"/>
        </w:rPr>
        <w:t xml:space="preserve"> vyjádřila zájem o informace k možnému zapojení členů ČK do </w:t>
      </w:r>
      <w:r w:rsidR="5812147A" w:rsidRPr="00B01ECC">
        <w:rPr>
          <w:rFonts w:ascii="Georgia" w:eastAsia="Georgia" w:hAnsi="Georgia" w:cs="Georgia"/>
          <w:color w:val="000000" w:themeColor="text1"/>
          <w:szCs w:val="24"/>
        </w:rPr>
        <w:t xml:space="preserve">avizované mezisektorové implementace Doporučení k etice </w:t>
      </w:r>
      <w:r w:rsidR="58AD14FF" w:rsidRPr="00B01ECC">
        <w:rPr>
          <w:rFonts w:ascii="Georgia" w:eastAsia="Georgia" w:hAnsi="Georgia" w:cs="Georgia"/>
          <w:color w:val="000000" w:themeColor="text1"/>
          <w:szCs w:val="24"/>
        </w:rPr>
        <w:t>umělé inteligence</w:t>
      </w:r>
      <w:r w:rsidR="5812147A" w:rsidRPr="00B01ECC">
        <w:rPr>
          <w:rFonts w:ascii="Georgia" w:eastAsia="Georgia" w:hAnsi="Georgia" w:cs="Georgia"/>
          <w:color w:val="000000" w:themeColor="text1"/>
          <w:szCs w:val="24"/>
        </w:rPr>
        <w:t xml:space="preserve"> a do oblasti kreativní ekonomiky pro udržitelný rozvoj. </w:t>
      </w:r>
      <w:r w:rsidR="5812147A" w:rsidRPr="00B01ECC">
        <w:rPr>
          <w:rFonts w:ascii="Georgia" w:eastAsia="Georgia" w:hAnsi="Georgia" w:cs="Georgia"/>
          <w:b/>
          <w:bCs/>
          <w:color w:val="000000" w:themeColor="text1"/>
          <w:szCs w:val="24"/>
        </w:rPr>
        <w:t>J</w:t>
      </w:r>
      <w:r w:rsidR="00C6C6AF" w:rsidRPr="00B01ECC">
        <w:rPr>
          <w:rFonts w:ascii="Georgia" w:eastAsia="Georgia" w:hAnsi="Georgia" w:cs="Georgia"/>
          <w:b/>
          <w:bCs/>
          <w:color w:val="000000" w:themeColor="text1"/>
          <w:szCs w:val="24"/>
        </w:rPr>
        <w:t>. Valentová</w:t>
      </w:r>
      <w:r w:rsidR="029B3F6E" w:rsidRPr="00B01ECC">
        <w:rPr>
          <w:rFonts w:ascii="Georgia" w:eastAsia="Georgia" w:hAnsi="Georgia" w:cs="Georgia"/>
          <w:color w:val="000000" w:themeColor="text1"/>
          <w:szCs w:val="24"/>
        </w:rPr>
        <w:t xml:space="preserve"> podala informace o dvou aktuálních </w:t>
      </w:r>
      <w:r w:rsidR="2B9AD697" w:rsidRPr="00B01ECC">
        <w:rPr>
          <w:rFonts w:ascii="Georgia" w:eastAsia="Georgia" w:hAnsi="Georgia" w:cs="Georgia"/>
          <w:color w:val="000000" w:themeColor="text1"/>
          <w:szCs w:val="24"/>
        </w:rPr>
        <w:t xml:space="preserve">oblastech zájmu </w:t>
      </w:r>
      <w:r w:rsidR="029B3F6E" w:rsidRPr="00B01ECC">
        <w:rPr>
          <w:rFonts w:ascii="Georgia" w:eastAsia="Georgia" w:hAnsi="Georgia" w:cs="Georgia"/>
          <w:color w:val="000000" w:themeColor="text1"/>
          <w:szCs w:val="24"/>
        </w:rPr>
        <w:t xml:space="preserve">UNESCO </w:t>
      </w:r>
      <w:r w:rsidR="5B9F8041" w:rsidRPr="00B01ECC">
        <w:rPr>
          <w:rFonts w:ascii="Georgia" w:eastAsia="Georgia" w:hAnsi="Georgia" w:cs="Georgia"/>
          <w:color w:val="000000" w:themeColor="text1"/>
          <w:szCs w:val="24"/>
        </w:rPr>
        <w:t>na poli</w:t>
      </w:r>
      <w:r w:rsidR="004C445C">
        <w:rPr>
          <w:rFonts w:ascii="Georgia" w:eastAsia="Georgia" w:hAnsi="Georgia" w:cs="Georgia"/>
          <w:color w:val="000000" w:themeColor="text1"/>
          <w:szCs w:val="24"/>
        </w:rPr>
        <w:t xml:space="preserve"> standardizačních nástrojů</w:t>
      </w:r>
      <w:r w:rsidR="029B3F6E" w:rsidRPr="00B01ECC">
        <w:rPr>
          <w:rFonts w:ascii="Georgia" w:eastAsia="Georgia" w:hAnsi="Georgia" w:cs="Georgia"/>
          <w:color w:val="000000" w:themeColor="text1"/>
          <w:szCs w:val="24"/>
        </w:rPr>
        <w:t xml:space="preserve">: prvním je </w:t>
      </w:r>
      <w:r w:rsidR="115B82DB" w:rsidRPr="00B01ECC">
        <w:rPr>
          <w:rFonts w:ascii="Georgia" w:eastAsia="Georgia" w:hAnsi="Georgia" w:cs="Georgia"/>
          <w:color w:val="000000" w:themeColor="text1"/>
          <w:szCs w:val="24"/>
        </w:rPr>
        <w:t>probíhající implementace</w:t>
      </w:r>
      <w:r w:rsidR="115B82DB" w:rsidRPr="00B01ECC">
        <w:rPr>
          <w:rFonts w:ascii="Georgia" w:eastAsia="Georgia" w:hAnsi="Georgia" w:cs="Georgia"/>
          <w:b/>
          <w:bCs/>
          <w:color w:val="000000" w:themeColor="text1"/>
          <w:szCs w:val="24"/>
        </w:rPr>
        <w:t xml:space="preserve"> Doporučení k etice </w:t>
      </w:r>
      <w:r w:rsidR="6659640E" w:rsidRPr="00B01ECC">
        <w:rPr>
          <w:rFonts w:ascii="Georgia" w:eastAsia="Georgia" w:hAnsi="Georgia" w:cs="Georgia"/>
          <w:b/>
          <w:bCs/>
          <w:color w:val="000000" w:themeColor="text1"/>
          <w:szCs w:val="24"/>
        </w:rPr>
        <w:t>umělé inteligence</w:t>
      </w:r>
      <w:r w:rsidR="6659640E" w:rsidRPr="00B01ECC">
        <w:rPr>
          <w:rFonts w:ascii="Georgia" w:eastAsia="Georgia" w:hAnsi="Georgia" w:cs="Georgia"/>
          <w:color w:val="000000" w:themeColor="text1"/>
          <w:szCs w:val="24"/>
        </w:rPr>
        <w:t>, přijatého v roce 2021</w:t>
      </w:r>
      <w:r w:rsidR="4A26FECD" w:rsidRPr="00B01ECC">
        <w:rPr>
          <w:rFonts w:ascii="Georgia" w:eastAsia="Georgia" w:hAnsi="Georgia" w:cs="Georgia"/>
          <w:color w:val="000000" w:themeColor="text1"/>
          <w:szCs w:val="24"/>
        </w:rPr>
        <w:t xml:space="preserve"> (v roce 2025 bude CZ předkládat zprávu o</w:t>
      </w:r>
      <w:r w:rsidR="294E0F14" w:rsidRPr="00B01ECC">
        <w:rPr>
          <w:rFonts w:ascii="Georgia" w:eastAsia="Georgia" w:hAnsi="Georgia" w:cs="Georgia"/>
          <w:color w:val="000000" w:themeColor="text1"/>
          <w:szCs w:val="24"/>
        </w:rPr>
        <w:t xml:space="preserve"> stavu</w:t>
      </w:r>
      <w:r w:rsidR="4A26FECD" w:rsidRPr="00B01ECC">
        <w:rPr>
          <w:rFonts w:ascii="Georgia" w:eastAsia="Georgia" w:hAnsi="Georgia" w:cs="Georgia"/>
          <w:color w:val="000000" w:themeColor="text1"/>
          <w:szCs w:val="24"/>
        </w:rPr>
        <w:t xml:space="preserve"> implementac</w:t>
      </w:r>
      <w:r w:rsidR="0B3AC242" w:rsidRPr="00B01ECC">
        <w:rPr>
          <w:rFonts w:ascii="Georgia" w:eastAsia="Georgia" w:hAnsi="Georgia" w:cs="Georgia"/>
          <w:color w:val="000000" w:themeColor="text1"/>
          <w:szCs w:val="24"/>
        </w:rPr>
        <w:t>e</w:t>
      </w:r>
      <w:r w:rsidR="4A26FECD" w:rsidRPr="00B01ECC">
        <w:rPr>
          <w:rFonts w:ascii="Georgia" w:eastAsia="Georgia" w:hAnsi="Georgia" w:cs="Georgia"/>
          <w:color w:val="000000" w:themeColor="text1"/>
          <w:szCs w:val="24"/>
        </w:rPr>
        <w:t xml:space="preserve">) a druhým </w:t>
      </w:r>
      <w:r w:rsidR="40E29426" w:rsidRPr="00B01ECC">
        <w:rPr>
          <w:rFonts w:ascii="Georgia" w:eastAsia="Georgia" w:hAnsi="Georgia" w:cs="Georgia"/>
          <w:color w:val="000000" w:themeColor="text1"/>
          <w:szCs w:val="24"/>
        </w:rPr>
        <w:t>n</w:t>
      </w:r>
      <w:r w:rsidR="7823452E" w:rsidRPr="00B01ECC">
        <w:rPr>
          <w:rFonts w:ascii="Georgia" w:eastAsia="Georgia" w:hAnsi="Georgia" w:cs="Georgia"/>
          <w:color w:val="000000" w:themeColor="text1"/>
          <w:szCs w:val="24"/>
        </w:rPr>
        <w:t>ávrh</w:t>
      </w:r>
      <w:r w:rsidR="4A26FECD" w:rsidRPr="00B01ECC">
        <w:rPr>
          <w:rFonts w:ascii="Georgia" w:eastAsia="Georgia" w:hAnsi="Georgia" w:cs="Georgia"/>
          <w:b/>
          <w:bCs/>
          <w:color w:val="000000" w:themeColor="text1"/>
          <w:szCs w:val="24"/>
        </w:rPr>
        <w:t xml:space="preserve"> </w:t>
      </w:r>
      <w:r w:rsidR="31ECB1EA" w:rsidRPr="00B01ECC">
        <w:rPr>
          <w:rFonts w:ascii="Georgia" w:eastAsia="Georgia" w:hAnsi="Georgia" w:cs="Georgia"/>
          <w:b/>
          <w:bCs/>
          <w:color w:val="000000" w:themeColor="text1"/>
          <w:szCs w:val="24"/>
        </w:rPr>
        <w:t>D</w:t>
      </w:r>
      <w:r w:rsidR="4A26FECD" w:rsidRPr="00B01ECC">
        <w:rPr>
          <w:rFonts w:ascii="Georgia" w:eastAsia="Georgia" w:hAnsi="Georgia" w:cs="Georgia"/>
          <w:b/>
          <w:bCs/>
          <w:color w:val="000000" w:themeColor="text1"/>
          <w:szCs w:val="24"/>
        </w:rPr>
        <w:t xml:space="preserve">oporučení </w:t>
      </w:r>
      <w:r w:rsidR="1471A2BA" w:rsidRPr="00B01ECC">
        <w:rPr>
          <w:rFonts w:ascii="Georgia" w:eastAsia="Georgia" w:hAnsi="Georgia" w:cs="Georgia"/>
          <w:b/>
          <w:bCs/>
          <w:color w:val="000000" w:themeColor="text1"/>
          <w:szCs w:val="24"/>
        </w:rPr>
        <w:t>k etice v oblasti neurotechnologií</w:t>
      </w:r>
      <w:r w:rsidR="111FA147" w:rsidRPr="00B01ECC">
        <w:rPr>
          <w:rFonts w:ascii="Georgia" w:eastAsia="Georgia" w:hAnsi="Georgia" w:cs="Georgia"/>
          <w:color w:val="000000" w:themeColor="text1"/>
          <w:szCs w:val="24"/>
        </w:rPr>
        <w:t>, kter</w:t>
      </w:r>
      <w:r w:rsidR="004C445C">
        <w:rPr>
          <w:rFonts w:ascii="Georgia" w:eastAsia="Georgia" w:hAnsi="Georgia" w:cs="Georgia"/>
          <w:color w:val="000000" w:themeColor="text1"/>
          <w:szCs w:val="24"/>
        </w:rPr>
        <w:t>ý</w:t>
      </w:r>
      <w:r w:rsidR="111FA147" w:rsidRPr="00B01ECC">
        <w:rPr>
          <w:rFonts w:ascii="Georgia" w:eastAsia="Georgia" w:hAnsi="Georgia" w:cs="Georgia"/>
          <w:color w:val="000000" w:themeColor="text1"/>
          <w:szCs w:val="24"/>
        </w:rPr>
        <w:t xml:space="preserve"> v současné chvíli připomínkují ČS</w:t>
      </w:r>
      <w:r w:rsidR="000943D0">
        <w:rPr>
          <w:rFonts w:ascii="Georgia" w:eastAsia="Georgia" w:hAnsi="Georgia" w:cs="Georgia"/>
          <w:color w:val="000000" w:themeColor="text1"/>
          <w:szCs w:val="24"/>
        </w:rPr>
        <w:t xml:space="preserve"> </w:t>
      </w:r>
      <w:r w:rsidR="004C445C">
        <w:rPr>
          <w:rFonts w:ascii="Georgia" w:eastAsia="Georgia" w:hAnsi="Georgia" w:cs="Georgia"/>
          <w:color w:val="000000" w:themeColor="text1"/>
          <w:szCs w:val="24"/>
        </w:rPr>
        <w:t xml:space="preserve">písemnou formou, </w:t>
      </w:r>
      <w:r w:rsidR="5DC12EEF" w:rsidRPr="00B01ECC">
        <w:rPr>
          <w:rFonts w:ascii="Georgia" w:eastAsia="Georgia" w:hAnsi="Georgia" w:cs="Georgia"/>
          <w:color w:val="000000" w:themeColor="text1"/>
          <w:szCs w:val="24"/>
        </w:rPr>
        <w:t>finalizován bude na mezivládní konferenci v květnu 2025.</w:t>
      </w:r>
      <w:r w:rsidR="4E7F5D8F" w:rsidRPr="00B01ECC">
        <w:rPr>
          <w:rFonts w:ascii="Georgia" w:eastAsia="Georgia" w:hAnsi="Georgia" w:cs="Georgia"/>
          <w:color w:val="000000" w:themeColor="text1"/>
          <w:szCs w:val="24"/>
        </w:rPr>
        <w:t xml:space="preserve"> </w:t>
      </w:r>
    </w:p>
    <w:p w14:paraId="1A2C1670" w14:textId="4359E33C" w:rsidR="75322918" w:rsidRPr="00B01ECC" w:rsidRDefault="75322918" w:rsidP="00B01ECC">
      <w:pPr>
        <w:pStyle w:val="Odstavecseseznamem"/>
        <w:spacing w:before="100" w:beforeAutospacing="1" w:after="120"/>
        <w:ind w:left="425" w:hanging="425"/>
        <w:jc w:val="both"/>
        <w:rPr>
          <w:rFonts w:ascii="Georgia" w:eastAsia="Georgia" w:hAnsi="Georgia" w:cs="Georgia"/>
          <w:color w:val="000000" w:themeColor="text1"/>
          <w:szCs w:val="24"/>
        </w:rPr>
      </w:pPr>
    </w:p>
    <w:p w14:paraId="0386E903" w14:textId="72EF750F" w:rsidR="00F76D20" w:rsidRPr="00B01ECC" w:rsidRDefault="00F76D20" w:rsidP="00B01ECC">
      <w:pPr>
        <w:pStyle w:val="Odstavecseseznamem"/>
        <w:spacing w:before="100" w:beforeAutospacing="1" w:after="120"/>
        <w:ind w:left="425"/>
        <w:jc w:val="both"/>
        <w:rPr>
          <w:rFonts w:ascii="Georgia" w:eastAsia="Georgia" w:hAnsi="Georgia" w:cs="Georgia"/>
          <w:color w:val="000000" w:themeColor="text1"/>
          <w:szCs w:val="24"/>
        </w:rPr>
      </w:pPr>
      <w:r w:rsidRPr="00B01ECC">
        <w:rPr>
          <w:rFonts w:ascii="Georgia" w:hAnsi="Georgia" w:cs="FrankRuehl"/>
          <w:b/>
          <w:bCs/>
          <w:i/>
          <w:iCs/>
          <w:szCs w:val="24"/>
        </w:rPr>
        <w:t>Plenární zasedání vzalo informace na vědomí.</w:t>
      </w:r>
    </w:p>
    <w:p w14:paraId="57369ACF" w14:textId="5EC31DEE" w:rsidR="2A6F22B9" w:rsidRPr="00B01ECC" w:rsidRDefault="2A6F22B9" w:rsidP="00B01ECC">
      <w:pPr>
        <w:pStyle w:val="Odstavecseseznamem"/>
        <w:spacing w:before="100" w:beforeAutospacing="1" w:after="120"/>
        <w:ind w:left="425" w:hanging="425"/>
        <w:jc w:val="both"/>
        <w:rPr>
          <w:rFonts w:ascii="Georgia" w:eastAsia="Georgia" w:hAnsi="Georgia" w:cs="Georgia"/>
          <w:b/>
          <w:bCs/>
          <w:color w:val="000000" w:themeColor="text1"/>
          <w:szCs w:val="24"/>
        </w:rPr>
      </w:pPr>
    </w:p>
    <w:p w14:paraId="65C0FEA5" w14:textId="0160EDAF" w:rsidR="7D45DAE6" w:rsidRPr="00B01ECC" w:rsidRDefault="7D45DAE6" w:rsidP="00B01ECC">
      <w:pPr>
        <w:pStyle w:val="Odstavecseseznamem"/>
        <w:numPr>
          <w:ilvl w:val="0"/>
          <w:numId w:val="1"/>
        </w:numPr>
        <w:spacing w:before="100" w:beforeAutospacing="1" w:after="120"/>
        <w:ind w:left="425" w:hanging="425"/>
        <w:jc w:val="both"/>
        <w:rPr>
          <w:rFonts w:ascii="Georgia" w:eastAsia="Georgia" w:hAnsi="Georgia" w:cs="Georgia"/>
          <w:b/>
          <w:bCs/>
          <w:color w:val="000000" w:themeColor="text1"/>
          <w:szCs w:val="24"/>
        </w:rPr>
      </w:pPr>
      <w:r w:rsidRPr="00B01ECC">
        <w:rPr>
          <w:rFonts w:ascii="Georgia" w:eastAsia="Georgia" w:hAnsi="Georgia" w:cs="Georgia"/>
          <w:b/>
          <w:bCs/>
          <w:color w:val="000000" w:themeColor="text1"/>
          <w:szCs w:val="24"/>
        </w:rPr>
        <w:t>informace předsedkyň odborných sekcí k jejich činnosti</w:t>
      </w:r>
    </w:p>
    <w:p w14:paraId="41D34891" w14:textId="4603B1A4" w:rsidR="2A6F22B9" w:rsidRPr="00B01ECC" w:rsidRDefault="2A6F22B9" w:rsidP="00B01ECC">
      <w:pPr>
        <w:pStyle w:val="Odstavecseseznamem"/>
        <w:spacing w:before="100" w:beforeAutospacing="1" w:after="120"/>
        <w:ind w:left="425" w:hanging="425"/>
        <w:jc w:val="both"/>
        <w:rPr>
          <w:rFonts w:ascii="Georgia" w:eastAsia="Georgia" w:hAnsi="Georgia" w:cs="Georgia"/>
          <w:b/>
          <w:bCs/>
          <w:color w:val="000000" w:themeColor="text1"/>
          <w:szCs w:val="24"/>
        </w:rPr>
      </w:pPr>
    </w:p>
    <w:p w14:paraId="7D52C71A" w14:textId="79EE3940" w:rsidR="2622EED8" w:rsidRPr="00B01ECC" w:rsidRDefault="2622EED8" w:rsidP="00B01ECC">
      <w:pPr>
        <w:pStyle w:val="Odstavecseseznamem"/>
        <w:spacing w:before="100" w:beforeAutospacing="1" w:after="120"/>
        <w:ind w:left="425"/>
        <w:contextualSpacing w:val="0"/>
        <w:jc w:val="both"/>
        <w:rPr>
          <w:rFonts w:ascii="Georgia" w:eastAsia="Georgia" w:hAnsi="Georgia" w:cs="Georgia"/>
          <w:color w:val="000000" w:themeColor="text1"/>
          <w:szCs w:val="24"/>
        </w:rPr>
      </w:pPr>
      <w:r w:rsidRPr="00B01ECC">
        <w:rPr>
          <w:rFonts w:ascii="Georgia" w:eastAsia="Georgia" w:hAnsi="Georgia" w:cs="Georgia"/>
          <w:b/>
          <w:bCs/>
          <w:color w:val="000000" w:themeColor="text1"/>
          <w:szCs w:val="24"/>
        </w:rPr>
        <w:t xml:space="preserve">V. Kučová </w:t>
      </w:r>
      <w:r w:rsidRPr="00B01ECC">
        <w:rPr>
          <w:rFonts w:ascii="Georgia" w:eastAsia="Georgia" w:hAnsi="Georgia" w:cs="Georgia"/>
          <w:color w:val="000000" w:themeColor="text1"/>
          <w:szCs w:val="24"/>
        </w:rPr>
        <w:t xml:space="preserve">informovala o </w:t>
      </w:r>
      <w:r w:rsidR="3FB88BCD" w:rsidRPr="00B01ECC">
        <w:rPr>
          <w:rFonts w:ascii="Georgia" w:eastAsia="Georgia" w:hAnsi="Georgia" w:cs="Georgia"/>
          <w:color w:val="000000" w:themeColor="text1"/>
          <w:szCs w:val="24"/>
        </w:rPr>
        <w:t>listopadovém</w:t>
      </w:r>
      <w:r w:rsidRPr="00B01ECC">
        <w:rPr>
          <w:rFonts w:ascii="Georgia" w:eastAsia="Georgia" w:hAnsi="Georgia" w:cs="Georgia"/>
          <w:color w:val="000000" w:themeColor="text1"/>
          <w:szCs w:val="24"/>
        </w:rPr>
        <w:t xml:space="preserve"> zasedání </w:t>
      </w:r>
      <w:r w:rsidRPr="00B01ECC">
        <w:rPr>
          <w:rFonts w:ascii="Georgia" w:eastAsia="Georgia" w:hAnsi="Georgia" w:cs="Georgia"/>
          <w:b/>
          <w:bCs/>
          <w:color w:val="000000" w:themeColor="text1"/>
          <w:szCs w:val="24"/>
        </w:rPr>
        <w:t>Sekce pro kultur</w:t>
      </w:r>
      <w:r w:rsidR="00AE5CF6">
        <w:rPr>
          <w:rFonts w:ascii="Georgia" w:eastAsia="Georgia" w:hAnsi="Georgia" w:cs="Georgia"/>
          <w:b/>
          <w:bCs/>
          <w:color w:val="000000" w:themeColor="text1"/>
          <w:szCs w:val="24"/>
        </w:rPr>
        <w:t>u</w:t>
      </w:r>
      <w:r w:rsidRPr="00B01ECC">
        <w:rPr>
          <w:rFonts w:ascii="Georgia" w:eastAsia="Georgia" w:hAnsi="Georgia" w:cs="Georgia"/>
          <w:b/>
          <w:bCs/>
          <w:color w:val="000000" w:themeColor="text1"/>
          <w:szCs w:val="24"/>
        </w:rPr>
        <w:t xml:space="preserve"> a</w:t>
      </w:r>
      <w:r w:rsidR="00907840" w:rsidRPr="00B01ECC">
        <w:rPr>
          <w:rFonts w:ascii="Georgia" w:eastAsia="Georgia" w:hAnsi="Georgia" w:cs="Georgia"/>
          <w:b/>
          <w:bCs/>
          <w:color w:val="000000" w:themeColor="text1"/>
          <w:szCs w:val="24"/>
        </w:rPr>
        <w:t> </w:t>
      </w:r>
      <w:r w:rsidRPr="00B01ECC">
        <w:rPr>
          <w:rFonts w:ascii="Georgia" w:eastAsia="Georgia" w:hAnsi="Georgia" w:cs="Georgia"/>
          <w:b/>
          <w:bCs/>
          <w:color w:val="000000" w:themeColor="text1"/>
          <w:szCs w:val="24"/>
        </w:rPr>
        <w:t>komunikaci</w:t>
      </w:r>
      <w:r w:rsidRPr="00B01ECC">
        <w:rPr>
          <w:rFonts w:ascii="Georgia" w:eastAsia="Georgia" w:hAnsi="Georgia" w:cs="Georgia"/>
          <w:color w:val="000000" w:themeColor="text1"/>
          <w:szCs w:val="24"/>
        </w:rPr>
        <w:t xml:space="preserve">. Sekce se věnovala zejm. </w:t>
      </w:r>
      <w:r w:rsidR="3F17D907" w:rsidRPr="00B01ECC">
        <w:rPr>
          <w:rFonts w:ascii="Georgia" w:eastAsia="Georgia" w:hAnsi="Georgia" w:cs="Georgia"/>
          <w:color w:val="000000" w:themeColor="text1"/>
          <w:szCs w:val="24"/>
        </w:rPr>
        <w:t>h</w:t>
      </w:r>
      <w:r w:rsidRPr="00B01ECC">
        <w:rPr>
          <w:rFonts w:ascii="Georgia" w:eastAsia="Georgia" w:hAnsi="Georgia" w:cs="Georgia"/>
          <w:color w:val="000000" w:themeColor="text1"/>
          <w:szCs w:val="24"/>
        </w:rPr>
        <w:t>motné</w:t>
      </w:r>
      <w:r w:rsidR="09BBA185" w:rsidRPr="00B01ECC">
        <w:rPr>
          <w:rFonts w:ascii="Georgia" w:eastAsia="Georgia" w:hAnsi="Georgia" w:cs="Georgia"/>
          <w:color w:val="000000" w:themeColor="text1"/>
          <w:szCs w:val="24"/>
        </w:rPr>
        <w:t>mu</w:t>
      </w:r>
      <w:r w:rsidRPr="00B01ECC">
        <w:rPr>
          <w:rFonts w:ascii="Georgia" w:eastAsia="Georgia" w:hAnsi="Georgia" w:cs="Georgia"/>
          <w:color w:val="000000" w:themeColor="text1"/>
          <w:szCs w:val="24"/>
        </w:rPr>
        <w:t xml:space="preserve"> dědictví</w:t>
      </w:r>
      <w:r w:rsidR="2AF71BFF" w:rsidRPr="00B01ECC">
        <w:rPr>
          <w:rFonts w:ascii="Georgia" w:eastAsia="Georgia" w:hAnsi="Georgia" w:cs="Georgia"/>
          <w:color w:val="000000" w:themeColor="text1"/>
          <w:szCs w:val="24"/>
        </w:rPr>
        <w:t xml:space="preserve">, minulý týden uplynul termín </w:t>
      </w:r>
      <w:r w:rsidR="01019A15" w:rsidRPr="00B01ECC">
        <w:rPr>
          <w:rFonts w:ascii="Georgia" w:eastAsia="Georgia" w:hAnsi="Georgia" w:cs="Georgia"/>
          <w:color w:val="000000" w:themeColor="text1"/>
          <w:szCs w:val="24"/>
        </w:rPr>
        <w:t>k</w:t>
      </w:r>
      <w:r w:rsidR="2AF71BFF" w:rsidRPr="00B01ECC">
        <w:rPr>
          <w:rFonts w:ascii="Georgia" w:eastAsia="Georgia" w:hAnsi="Georgia" w:cs="Georgia"/>
          <w:color w:val="000000" w:themeColor="text1"/>
          <w:szCs w:val="24"/>
        </w:rPr>
        <w:t xml:space="preserve"> aktualizaci Indikativního seznamu </w:t>
      </w:r>
      <w:r w:rsidR="327A8C74" w:rsidRPr="00B01ECC">
        <w:rPr>
          <w:rFonts w:ascii="Georgia" w:eastAsia="Georgia" w:hAnsi="Georgia" w:cs="Georgia"/>
          <w:color w:val="000000" w:themeColor="text1"/>
          <w:szCs w:val="24"/>
        </w:rPr>
        <w:t xml:space="preserve">pro nominace na Seznam </w:t>
      </w:r>
      <w:r w:rsidR="327A8C74" w:rsidRPr="00B01ECC">
        <w:rPr>
          <w:rFonts w:ascii="Georgia" w:eastAsia="Georgia" w:hAnsi="Georgia" w:cs="Georgia"/>
          <w:color w:val="000000" w:themeColor="text1"/>
          <w:szCs w:val="24"/>
        </w:rPr>
        <w:lastRenderedPageBreak/>
        <w:t xml:space="preserve">světového dědictví. Zasedala Komise pro podporu site managerů </w:t>
      </w:r>
      <w:r w:rsidR="00021D57">
        <w:rPr>
          <w:rFonts w:ascii="Georgia" w:eastAsia="Georgia" w:hAnsi="Georgia" w:cs="Georgia"/>
          <w:color w:val="000000" w:themeColor="text1"/>
          <w:szCs w:val="24"/>
        </w:rPr>
        <w:t>–</w:t>
      </w:r>
      <w:r w:rsidR="327A8C74" w:rsidRPr="00B01ECC">
        <w:rPr>
          <w:rFonts w:ascii="Georgia" w:eastAsia="Georgia" w:hAnsi="Georgia" w:cs="Georgia"/>
          <w:color w:val="000000" w:themeColor="text1"/>
          <w:szCs w:val="24"/>
        </w:rPr>
        <w:t xml:space="preserve"> v této souvi</w:t>
      </w:r>
      <w:r w:rsidR="1560745B" w:rsidRPr="00B01ECC">
        <w:rPr>
          <w:rFonts w:ascii="Georgia" w:eastAsia="Georgia" w:hAnsi="Georgia" w:cs="Georgia"/>
          <w:color w:val="000000" w:themeColor="text1"/>
          <w:szCs w:val="24"/>
        </w:rPr>
        <w:t>slosti navrhla V. Kučová kooptovat Dr. Bezoušku Sekcí pro kulturu a</w:t>
      </w:r>
      <w:r w:rsidR="00D24BC3">
        <w:rPr>
          <w:rFonts w:ascii="Georgia" w:eastAsia="Georgia" w:hAnsi="Georgia" w:cs="Georgia"/>
          <w:color w:val="000000" w:themeColor="text1"/>
          <w:szCs w:val="24"/>
        </w:rPr>
        <w:t> </w:t>
      </w:r>
      <w:r w:rsidR="1560745B" w:rsidRPr="00B01ECC">
        <w:rPr>
          <w:rFonts w:ascii="Georgia" w:eastAsia="Georgia" w:hAnsi="Georgia" w:cs="Georgia"/>
          <w:color w:val="000000" w:themeColor="text1"/>
          <w:szCs w:val="24"/>
        </w:rPr>
        <w:t xml:space="preserve">komunikaci. </w:t>
      </w:r>
      <w:r w:rsidR="6EC81AC0" w:rsidRPr="00B01ECC">
        <w:rPr>
          <w:rFonts w:ascii="Georgia" w:eastAsia="Georgia" w:hAnsi="Georgia" w:cs="Georgia"/>
          <w:color w:val="000000" w:themeColor="text1"/>
          <w:szCs w:val="24"/>
        </w:rPr>
        <w:t>Host M. Dedera (NIPOS) referoval o statistice kultury (v</w:t>
      </w:r>
      <w:r w:rsidR="00D24BC3">
        <w:rPr>
          <w:rFonts w:ascii="Georgia" w:eastAsia="Georgia" w:hAnsi="Georgia" w:cs="Georgia"/>
          <w:color w:val="000000" w:themeColor="text1"/>
          <w:szCs w:val="24"/>
        </w:rPr>
        <w:t> </w:t>
      </w:r>
      <w:r w:rsidR="65D2E17C" w:rsidRPr="00B01ECC">
        <w:rPr>
          <w:rFonts w:ascii="Georgia" w:eastAsia="Georgia" w:hAnsi="Georgia" w:cs="Georgia"/>
          <w:color w:val="000000" w:themeColor="text1"/>
          <w:szCs w:val="24"/>
        </w:rPr>
        <w:t xml:space="preserve">postcovidové době vzrostl </w:t>
      </w:r>
      <w:r w:rsidR="6EC81AC0" w:rsidRPr="00B01ECC">
        <w:rPr>
          <w:rFonts w:ascii="Georgia" w:eastAsia="Georgia" w:hAnsi="Georgia" w:cs="Georgia"/>
          <w:color w:val="000000" w:themeColor="text1"/>
          <w:szCs w:val="24"/>
        </w:rPr>
        <w:t>význam knihoven pro obecný kulturní život komunit</w:t>
      </w:r>
      <w:r w:rsidR="37B502BD" w:rsidRPr="00B01ECC">
        <w:rPr>
          <w:rFonts w:ascii="Georgia" w:eastAsia="Georgia" w:hAnsi="Georgia" w:cs="Georgia"/>
          <w:color w:val="000000" w:themeColor="text1"/>
          <w:szCs w:val="24"/>
        </w:rPr>
        <w:t>)</w:t>
      </w:r>
      <w:r w:rsidR="6EC81AC0" w:rsidRPr="00B01ECC">
        <w:rPr>
          <w:rFonts w:ascii="Georgia" w:eastAsia="Georgia" w:hAnsi="Georgia" w:cs="Georgia"/>
          <w:color w:val="000000" w:themeColor="text1"/>
          <w:szCs w:val="24"/>
        </w:rPr>
        <w:t>.</w:t>
      </w:r>
      <w:r w:rsidR="354A8DA7" w:rsidRPr="00B01ECC">
        <w:rPr>
          <w:rFonts w:ascii="Georgia" w:eastAsia="Georgia" w:hAnsi="Georgia" w:cs="Georgia"/>
          <w:color w:val="000000" w:themeColor="text1"/>
          <w:szCs w:val="24"/>
        </w:rPr>
        <w:t xml:space="preserve"> K. Klementová </w:t>
      </w:r>
      <w:r w:rsidR="53513AE3" w:rsidRPr="00B01ECC">
        <w:rPr>
          <w:rFonts w:ascii="Georgia" w:eastAsia="Georgia" w:hAnsi="Georgia" w:cs="Georgia"/>
          <w:color w:val="000000" w:themeColor="text1"/>
          <w:szCs w:val="24"/>
        </w:rPr>
        <w:t>informovala o</w:t>
      </w:r>
      <w:r w:rsidR="69FD5F97" w:rsidRPr="00B01ECC">
        <w:rPr>
          <w:rFonts w:ascii="Georgia" w:eastAsia="Georgia" w:hAnsi="Georgia" w:cs="Georgia"/>
          <w:color w:val="000000" w:themeColor="text1"/>
          <w:szCs w:val="24"/>
        </w:rPr>
        <w:t xml:space="preserve"> </w:t>
      </w:r>
      <w:r w:rsidR="53513AE3" w:rsidRPr="00B01ECC">
        <w:rPr>
          <w:rFonts w:ascii="Georgia" w:eastAsia="Georgia" w:hAnsi="Georgia" w:cs="Georgia"/>
          <w:color w:val="000000" w:themeColor="text1"/>
          <w:szCs w:val="24"/>
        </w:rPr>
        <w:t xml:space="preserve">aktuálním vývoji v oblasti uměleckého vzdělávání. </w:t>
      </w:r>
    </w:p>
    <w:p w14:paraId="05A8AC39" w14:textId="24C0A9B5" w:rsidR="2D974C6D" w:rsidRPr="00B01ECC" w:rsidRDefault="2D974C6D" w:rsidP="00B01ECC">
      <w:pPr>
        <w:pStyle w:val="Odstavecseseznamem"/>
        <w:spacing w:before="100" w:beforeAutospacing="1" w:after="120"/>
        <w:ind w:left="425"/>
        <w:contextualSpacing w:val="0"/>
        <w:jc w:val="both"/>
        <w:rPr>
          <w:rFonts w:ascii="Georgia" w:eastAsia="Georgia" w:hAnsi="Georgia" w:cs="Georgia"/>
          <w:color w:val="000000" w:themeColor="text1"/>
          <w:szCs w:val="24"/>
        </w:rPr>
      </w:pPr>
      <w:r w:rsidRPr="00B01ECC">
        <w:rPr>
          <w:rFonts w:ascii="Georgia" w:eastAsia="Georgia" w:hAnsi="Georgia" w:cs="Georgia"/>
          <w:b/>
          <w:bCs/>
          <w:color w:val="000000" w:themeColor="text1"/>
          <w:szCs w:val="24"/>
        </w:rPr>
        <w:t>M. Beneš</w:t>
      </w:r>
      <w:r w:rsidRPr="00B01ECC">
        <w:rPr>
          <w:rFonts w:ascii="Georgia" w:eastAsia="Georgia" w:hAnsi="Georgia" w:cs="Georgia"/>
          <w:color w:val="000000" w:themeColor="text1"/>
          <w:szCs w:val="24"/>
        </w:rPr>
        <w:t xml:space="preserve"> připomněl výsledky Světového summitu o kulturních politikách. Při tvorbě nové kulturní politiky by se mělo více pracovat se statistikami. Zahrnuty by měly být národní parky, zoologické i botanické zahrad</w:t>
      </w:r>
      <w:r w:rsidR="6485121A" w:rsidRPr="00B01ECC">
        <w:rPr>
          <w:rFonts w:ascii="Georgia" w:eastAsia="Georgia" w:hAnsi="Georgia" w:cs="Georgia"/>
          <w:color w:val="000000" w:themeColor="text1"/>
          <w:szCs w:val="24"/>
        </w:rPr>
        <w:t>y.</w:t>
      </w:r>
    </w:p>
    <w:p w14:paraId="199F5630" w14:textId="4968A696" w:rsidR="00156FA2" w:rsidRDefault="00156FA2" w:rsidP="00156FA2">
      <w:pPr>
        <w:pStyle w:val="Odstavecseseznamem"/>
        <w:spacing w:before="100" w:beforeAutospacing="1" w:after="120"/>
        <w:ind w:left="425"/>
        <w:jc w:val="both"/>
        <w:rPr>
          <w:rFonts w:ascii="Georgia" w:eastAsia="Georgia" w:hAnsi="Georgia" w:cs="Georgia"/>
          <w:color w:val="000000" w:themeColor="text1"/>
          <w:szCs w:val="24"/>
        </w:rPr>
      </w:pPr>
      <w:r>
        <w:rPr>
          <w:rFonts w:ascii="Georgia" w:eastAsia="Georgia" w:hAnsi="Georgia" w:cs="Georgia"/>
          <w:b/>
          <w:bCs/>
          <w:color w:val="000000" w:themeColor="text1"/>
          <w:szCs w:val="24"/>
        </w:rPr>
        <w:t>M. Pásková</w:t>
      </w:r>
      <w:r>
        <w:rPr>
          <w:rFonts w:ascii="Georgia" w:eastAsia="Georgia" w:hAnsi="Georgia" w:cs="Georgia"/>
          <w:color w:val="000000" w:themeColor="text1"/>
          <w:szCs w:val="24"/>
        </w:rPr>
        <w:t xml:space="preserve"> informovala o červencovém zasedání </w:t>
      </w:r>
      <w:r>
        <w:rPr>
          <w:rFonts w:ascii="Georgia" w:eastAsia="Georgia" w:hAnsi="Georgia" w:cs="Georgia"/>
          <w:b/>
          <w:bCs/>
          <w:color w:val="000000" w:themeColor="text1"/>
          <w:szCs w:val="24"/>
        </w:rPr>
        <w:t>Sekce pro životní prostředí</w:t>
      </w:r>
      <w:r>
        <w:rPr>
          <w:rFonts w:ascii="Georgia" w:eastAsia="Georgia" w:hAnsi="Georgia" w:cs="Georgia"/>
          <w:color w:val="000000" w:themeColor="text1"/>
          <w:szCs w:val="24"/>
        </w:rPr>
        <w:t xml:space="preserve">, kde byly diskutovány okolnosti přijetí statusu ČNK MAB, záměry manažerů Biosférické rezervace Dolní Morava na její rozšíření a na její přejmenování na </w:t>
      </w:r>
      <w:r>
        <w:rPr>
          <w:rFonts w:ascii="Georgia" w:eastAsia="Georgia" w:hAnsi="Georgia" w:cs="Georgia"/>
          <w:i/>
          <w:color w:val="000000" w:themeColor="text1"/>
          <w:szCs w:val="24"/>
        </w:rPr>
        <w:t>biosférický region</w:t>
      </w:r>
      <w:r>
        <w:rPr>
          <w:rFonts w:ascii="Georgia" w:eastAsia="Georgia" w:hAnsi="Georgia" w:cs="Georgia"/>
          <w:color w:val="000000" w:themeColor="text1"/>
          <w:szCs w:val="24"/>
        </w:rPr>
        <w:t>. Diskutováno bylo i vyhlašování NP Křivoklátsko, které vláda mezitím schválila, návrh bude nyní předložen PSP ČR. Ačkoli národní park se nachází jen na 17 % CHKO, kvůli lobbyingu za honitby a</w:t>
      </w:r>
      <w:r w:rsidR="00C320EF">
        <w:rPr>
          <w:rFonts w:ascii="Georgia" w:eastAsia="Georgia" w:hAnsi="Georgia" w:cs="Georgia"/>
          <w:color w:val="000000" w:themeColor="text1"/>
          <w:szCs w:val="24"/>
        </w:rPr>
        <w:t> </w:t>
      </w:r>
      <w:r>
        <w:rPr>
          <w:rFonts w:ascii="Georgia" w:eastAsia="Georgia" w:hAnsi="Georgia" w:cs="Georgia"/>
          <w:color w:val="000000" w:themeColor="text1"/>
          <w:szCs w:val="24"/>
        </w:rPr>
        <w:t>obav</w:t>
      </w:r>
      <w:r w:rsidR="00C320EF">
        <w:rPr>
          <w:rFonts w:ascii="Georgia" w:eastAsia="Georgia" w:hAnsi="Georgia" w:cs="Georgia"/>
          <w:color w:val="000000" w:themeColor="text1"/>
          <w:szCs w:val="24"/>
        </w:rPr>
        <w:t>ám</w:t>
      </w:r>
      <w:r>
        <w:rPr>
          <w:rFonts w:ascii="Georgia" w:eastAsia="Georgia" w:hAnsi="Georgia" w:cs="Georgia"/>
          <w:color w:val="000000" w:themeColor="text1"/>
          <w:szCs w:val="24"/>
        </w:rPr>
        <w:t xml:space="preserve"> místních obyvatel z overturismu se v médiích objevují poplašné zprávy. Jako příspěvek k řešení navrhla Sekce uspořádání semináře o ekosystémových službách v chráněném území a jejich přínosu pro místní obyvatele. M. Pásková se pokusí navrhnout uspořádání takového semináře na zasedání Komise pro životní prostředí AV ČR. </w:t>
      </w:r>
    </w:p>
    <w:p w14:paraId="5220B78D" w14:textId="1E1D3543" w:rsidR="37C35CB6" w:rsidRPr="00B01ECC" w:rsidRDefault="37C35CB6" w:rsidP="00B01ECC">
      <w:pPr>
        <w:pStyle w:val="Odstavecseseznamem"/>
        <w:spacing w:before="100" w:beforeAutospacing="1" w:after="120"/>
        <w:ind w:left="425"/>
        <w:contextualSpacing w:val="0"/>
        <w:jc w:val="both"/>
        <w:rPr>
          <w:rFonts w:ascii="Georgia" w:eastAsia="Georgia" w:hAnsi="Georgia" w:cs="Georgia"/>
          <w:color w:val="000000" w:themeColor="text1"/>
          <w:szCs w:val="24"/>
        </w:rPr>
      </w:pPr>
      <w:r w:rsidRPr="00B01ECC">
        <w:rPr>
          <w:rFonts w:ascii="Georgia" w:eastAsia="Georgia" w:hAnsi="Georgia" w:cs="Georgia"/>
          <w:b/>
          <w:bCs/>
          <w:color w:val="000000" w:themeColor="text1"/>
          <w:szCs w:val="24"/>
        </w:rPr>
        <w:t>V. Kučová</w:t>
      </w:r>
      <w:r w:rsidRPr="00B01ECC">
        <w:rPr>
          <w:rFonts w:ascii="Georgia" w:eastAsia="Georgia" w:hAnsi="Georgia" w:cs="Georgia"/>
          <w:color w:val="000000" w:themeColor="text1"/>
          <w:szCs w:val="24"/>
        </w:rPr>
        <w:t xml:space="preserve"> uvedla, že podnět vzešlý ze S</w:t>
      </w:r>
      <w:r w:rsidR="3BE93DDA" w:rsidRPr="00B01ECC">
        <w:rPr>
          <w:rFonts w:ascii="Georgia" w:eastAsia="Georgia" w:hAnsi="Georgia" w:cs="Georgia"/>
          <w:color w:val="000000" w:themeColor="text1"/>
          <w:szCs w:val="24"/>
        </w:rPr>
        <w:t>ŽP týkající se informování veřejnoprávními médii se na posledním zasedání Sekce pro kulturu a komunikaci projednat nepodařilo, s ohledem na nepřítomnost zástupce ČRo. V</w:t>
      </w:r>
      <w:r w:rsidR="684DF175" w:rsidRPr="00B01ECC">
        <w:rPr>
          <w:rFonts w:ascii="Georgia" w:eastAsia="Georgia" w:hAnsi="Georgia" w:cs="Georgia"/>
          <w:color w:val="000000" w:themeColor="text1"/>
          <w:szCs w:val="24"/>
        </w:rPr>
        <w:t>. Kučová nicméně</w:t>
      </w:r>
      <w:r w:rsidR="7B1DEE81" w:rsidRPr="00B01ECC">
        <w:rPr>
          <w:rFonts w:ascii="Georgia" w:eastAsia="Georgia" w:hAnsi="Georgia" w:cs="Georgia"/>
          <w:color w:val="000000" w:themeColor="text1"/>
          <w:szCs w:val="24"/>
        </w:rPr>
        <w:t xml:space="preserve"> avizovala snahu o oživení smlouvy mezi ČK a </w:t>
      </w:r>
      <w:r w:rsidR="31CA6EF5" w:rsidRPr="00B01ECC">
        <w:rPr>
          <w:rFonts w:ascii="Georgia" w:eastAsia="Georgia" w:hAnsi="Georgia" w:cs="Georgia"/>
          <w:color w:val="000000" w:themeColor="text1"/>
          <w:szCs w:val="24"/>
        </w:rPr>
        <w:t>ČRo</w:t>
      </w:r>
      <w:r w:rsidR="7B1DEE81" w:rsidRPr="00B01ECC">
        <w:rPr>
          <w:rFonts w:ascii="Georgia" w:eastAsia="Georgia" w:hAnsi="Georgia" w:cs="Georgia"/>
          <w:color w:val="000000" w:themeColor="text1"/>
          <w:szCs w:val="24"/>
        </w:rPr>
        <w:t xml:space="preserve"> a</w:t>
      </w:r>
      <w:r w:rsidR="684DF175" w:rsidRPr="00B01ECC">
        <w:rPr>
          <w:rFonts w:ascii="Georgia" w:eastAsia="Georgia" w:hAnsi="Georgia" w:cs="Georgia"/>
          <w:color w:val="000000" w:themeColor="text1"/>
          <w:szCs w:val="24"/>
        </w:rPr>
        <w:t xml:space="preserve"> </w:t>
      </w:r>
      <w:r w:rsidRPr="00B01ECC">
        <w:rPr>
          <w:rFonts w:ascii="Georgia" w:eastAsia="Georgia" w:hAnsi="Georgia" w:cs="Georgia"/>
          <w:color w:val="000000" w:themeColor="text1"/>
          <w:szCs w:val="24"/>
        </w:rPr>
        <w:t>doporučila pod</w:t>
      </w:r>
      <w:r w:rsidR="0007019A">
        <w:rPr>
          <w:rFonts w:ascii="Georgia" w:eastAsia="Georgia" w:hAnsi="Georgia" w:cs="Georgia"/>
          <w:color w:val="000000" w:themeColor="text1"/>
          <w:szCs w:val="24"/>
        </w:rPr>
        <w:t>epsat</w:t>
      </w:r>
      <w:r w:rsidRPr="00B01ECC">
        <w:rPr>
          <w:rFonts w:ascii="Georgia" w:eastAsia="Georgia" w:hAnsi="Georgia" w:cs="Georgia"/>
          <w:color w:val="000000" w:themeColor="text1"/>
          <w:szCs w:val="24"/>
        </w:rPr>
        <w:t xml:space="preserve"> petic</w:t>
      </w:r>
      <w:r w:rsidR="0007019A">
        <w:rPr>
          <w:rFonts w:ascii="Georgia" w:eastAsia="Georgia" w:hAnsi="Georgia" w:cs="Georgia"/>
          <w:color w:val="000000" w:themeColor="text1"/>
          <w:szCs w:val="24"/>
        </w:rPr>
        <w:t>i</w:t>
      </w:r>
      <w:r w:rsidRPr="00B01ECC">
        <w:rPr>
          <w:rFonts w:ascii="Georgia" w:eastAsia="Georgia" w:hAnsi="Georgia" w:cs="Georgia"/>
          <w:color w:val="000000" w:themeColor="text1"/>
          <w:szCs w:val="24"/>
        </w:rPr>
        <w:t xml:space="preserve"> na podporu veřejnoprávních médií. </w:t>
      </w:r>
    </w:p>
    <w:p w14:paraId="2B2993CA" w14:textId="3FE036A5" w:rsidR="6EA126E5" w:rsidRPr="00B01ECC" w:rsidRDefault="6EA126E5" w:rsidP="00B01ECC">
      <w:pPr>
        <w:pStyle w:val="Odstavecseseznamem"/>
        <w:spacing w:before="100" w:beforeAutospacing="1" w:after="120"/>
        <w:ind w:left="425"/>
        <w:contextualSpacing w:val="0"/>
        <w:jc w:val="both"/>
        <w:rPr>
          <w:rFonts w:ascii="Georgia" w:eastAsia="Georgia" w:hAnsi="Georgia" w:cs="Georgia"/>
          <w:color w:val="000000" w:themeColor="text1"/>
          <w:szCs w:val="24"/>
        </w:rPr>
      </w:pPr>
      <w:r w:rsidRPr="00B01ECC">
        <w:rPr>
          <w:rFonts w:ascii="Georgia" w:eastAsia="Georgia" w:hAnsi="Georgia" w:cs="Georgia"/>
          <w:b/>
          <w:bCs/>
          <w:color w:val="000000" w:themeColor="text1"/>
          <w:szCs w:val="24"/>
        </w:rPr>
        <w:t>J. Dlouhá</w:t>
      </w:r>
      <w:r w:rsidRPr="00B01ECC">
        <w:rPr>
          <w:rFonts w:ascii="Georgia" w:eastAsia="Georgia" w:hAnsi="Georgia" w:cs="Georgia"/>
          <w:color w:val="000000" w:themeColor="text1"/>
          <w:szCs w:val="24"/>
        </w:rPr>
        <w:t xml:space="preserve"> informovala o říjnovém zasedání </w:t>
      </w:r>
      <w:r w:rsidRPr="00B01ECC">
        <w:rPr>
          <w:rFonts w:ascii="Georgia" w:eastAsia="Georgia" w:hAnsi="Georgia" w:cs="Georgia"/>
          <w:b/>
          <w:bCs/>
          <w:color w:val="000000" w:themeColor="text1"/>
          <w:szCs w:val="24"/>
        </w:rPr>
        <w:t>Sekce pro vzdělávání, vědu a</w:t>
      </w:r>
      <w:r w:rsidR="007B40DB">
        <w:rPr>
          <w:rFonts w:ascii="Georgia" w:eastAsia="Georgia" w:hAnsi="Georgia" w:cs="Georgia"/>
          <w:b/>
          <w:bCs/>
          <w:color w:val="000000" w:themeColor="text1"/>
          <w:szCs w:val="24"/>
        </w:rPr>
        <w:t> </w:t>
      </w:r>
      <w:r w:rsidRPr="00B01ECC">
        <w:rPr>
          <w:rFonts w:ascii="Georgia" w:eastAsia="Georgia" w:hAnsi="Georgia" w:cs="Georgia"/>
          <w:b/>
          <w:bCs/>
          <w:color w:val="000000" w:themeColor="text1"/>
          <w:szCs w:val="24"/>
        </w:rPr>
        <w:t>informatiku</w:t>
      </w:r>
      <w:r w:rsidR="3C9CA123" w:rsidRPr="00B01ECC">
        <w:rPr>
          <w:rFonts w:ascii="Georgia" w:eastAsia="Georgia" w:hAnsi="Georgia" w:cs="Georgia"/>
          <w:color w:val="000000" w:themeColor="text1"/>
          <w:szCs w:val="24"/>
        </w:rPr>
        <w:t>, které se zabývalo tématem otevřené vědy. J. Dlouhá se podílela na organizaci debaty o environmentálních aspekt</w:t>
      </w:r>
      <w:r w:rsidR="6340A4D4" w:rsidRPr="00B01ECC">
        <w:rPr>
          <w:rFonts w:ascii="Georgia" w:eastAsia="Georgia" w:hAnsi="Georgia" w:cs="Georgia"/>
          <w:color w:val="000000" w:themeColor="text1"/>
          <w:szCs w:val="24"/>
        </w:rPr>
        <w:t>ech umělé inteligence. Sekce měla na programu také rekapitulaci aktivit ve vztahu k RVP, nepodařilo se však získat zástupce NPI, který by přišel na zasedání referovat.</w:t>
      </w:r>
      <w:r w:rsidR="18AC4D21" w:rsidRPr="00B01ECC">
        <w:rPr>
          <w:rFonts w:ascii="Georgia" w:eastAsia="Georgia" w:hAnsi="Georgia" w:cs="Georgia"/>
          <w:color w:val="000000" w:themeColor="text1"/>
          <w:szCs w:val="24"/>
        </w:rPr>
        <w:t xml:space="preserve"> </w:t>
      </w:r>
    </w:p>
    <w:p w14:paraId="4467BD55" w14:textId="77777777" w:rsidR="00F76D20" w:rsidRPr="00B01ECC" w:rsidRDefault="00F76D20" w:rsidP="00B01ECC">
      <w:pPr>
        <w:pStyle w:val="Odstavecseseznamem"/>
        <w:spacing w:before="100" w:beforeAutospacing="1" w:after="120"/>
        <w:ind w:left="425"/>
        <w:jc w:val="both"/>
        <w:rPr>
          <w:rFonts w:ascii="Georgia" w:eastAsia="Georgia" w:hAnsi="Georgia" w:cs="Georgia"/>
          <w:color w:val="000000" w:themeColor="text1"/>
          <w:szCs w:val="24"/>
        </w:rPr>
      </w:pPr>
    </w:p>
    <w:p w14:paraId="0E66AB03" w14:textId="13BB414C" w:rsidR="00F76D20" w:rsidRPr="00B01ECC" w:rsidRDefault="00F76D20" w:rsidP="00B01ECC">
      <w:pPr>
        <w:pStyle w:val="Odstavecseseznamem"/>
        <w:spacing w:before="100" w:beforeAutospacing="1" w:after="120"/>
        <w:ind w:left="425"/>
        <w:jc w:val="both"/>
        <w:rPr>
          <w:rFonts w:ascii="Georgia" w:eastAsia="Georgia" w:hAnsi="Georgia" w:cs="Georgia"/>
          <w:color w:val="000000" w:themeColor="text1"/>
          <w:szCs w:val="24"/>
        </w:rPr>
      </w:pPr>
      <w:r w:rsidRPr="00B01ECC">
        <w:rPr>
          <w:rFonts w:ascii="Georgia" w:hAnsi="Georgia" w:cs="FrankRuehl"/>
          <w:b/>
          <w:bCs/>
          <w:i/>
          <w:iCs/>
          <w:szCs w:val="24"/>
        </w:rPr>
        <w:t>Plenární zasedání vzalo informace na vědomí.</w:t>
      </w:r>
    </w:p>
    <w:p w14:paraId="093B613E" w14:textId="3F16D860" w:rsidR="2A6F22B9" w:rsidRPr="00B01ECC" w:rsidRDefault="2A6F22B9" w:rsidP="00B01ECC">
      <w:pPr>
        <w:pStyle w:val="Odstavecseseznamem"/>
        <w:spacing w:before="100" w:beforeAutospacing="1" w:after="120"/>
        <w:ind w:left="425" w:hanging="425"/>
        <w:jc w:val="both"/>
        <w:rPr>
          <w:rFonts w:ascii="Georgia" w:eastAsia="Georgia" w:hAnsi="Georgia" w:cs="Georgia"/>
          <w:b/>
          <w:bCs/>
          <w:color w:val="000000" w:themeColor="text1"/>
          <w:szCs w:val="24"/>
        </w:rPr>
      </w:pPr>
    </w:p>
    <w:p w14:paraId="6C4B5422" w14:textId="4EF8DBE1" w:rsidR="7D45DAE6" w:rsidRPr="00B01ECC" w:rsidRDefault="7D45DAE6" w:rsidP="00B01ECC">
      <w:pPr>
        <w:pStyle w:val="Odstavecseseznamem"/>
        <w:numPr>
          <w:ilvl w:val="0"/>
          <w:numId w:val="1"/>
        </w:numPr>
        <w:spacing w:before="100" w:beforeAutospacing="1" w:after="120"/>
        <w:ind w:left="425" w:hanging="425"/>
        <w:jc w:val="both"/>
        <w:rPr>
          <w:rFonts w:ascii="Georgia" w:eastAsia="Georgia" w:hAnsi="Georgia" w:cs="Georgia"/>
          <w:b/>
          <w:bCs/>
          <w:color w:val="000000" w:themeColor="text1"/>
          <w:szCs w:val="24"/>
        </w:rPr>
      </w:pPr>
      <w:r w:rsidRPr="00B01ECC">
        <w:rPr>
          <w:rFonts w:ascii="Georgia" w:eastAsia="Georgia" w:hAnsi="Georgia" w:cs="Georgia"/>
          <w:b/>
          <w:bCs/>
          <w:color w:val="000000" w:themeColor="text1"/>
          <w:szCs w:val="24"/>
        </w:rPr>
        <w:t>informace o Síti přidružených škol UNESCO v ČR</w:t>
      </w:r>
    </w:p>
    <w:p w14:paraId="53EDEA2F" w14:textId="5C5475C1" w:rsidR="6BF0AC6D" w:rsidRPr="00B01ECC" w:rsidRDefault="6BF0AC6D" w:rsidP="00B01ECC">
      <w:pPr>
        <w:pBdr>
          <w:top w:val="nil"/>
          <w:left w:val="nil"/>
          <w:bottom w:val="nil"/>
          <w:right w:val="nil"/>
          <w:between w:val="nil"/>
        </w:pBdr>
        <w:spacing w:before="100" w:beforeAutospacing="1" w:after="120" w:line="240" w:lineRule="auto"/>
        <w:ind w:left="357"/>
        <w:jc w:val="both"/>
        <w:rPr>
          <w:rFonts w:ascii="Georgia" w:eastAsia="Georgia" w:hAnsi="Georgia" w:cs="Georgia"/>
          <w:sz w:val="24"/>
          <w:szCs w:val="24"/>
        </w:rPr>
      </w:pPr>
      <w:r w:rsidRPr="00B01ECC">
        <w:rPr>
          <w:rFonts w:ascii="Georgia" w:eastAsia="Georgia" w:hAnsi="Georgia" w:cs="Georgia"/>
          <w:b/>
          <w:bCs/>
          <w:color w:val="000000" w:themeColor="text1"/>
          <w:sz w:val="24"/>
          <w:szCs w:val="24"/>
        </w:rPr>
        <w:t>Předseda koordinačního t</w:t>
      </w:r>
      <w:r w:rsidR="00902FCD">
        <w:rPr>
          <w:rFonts w:ascii="Georgia" w:eastAsia="Georgia" w:hAnsi="Georgia" w:cs="Georgia"/>
          <w:b/>
          <w:bCs/>
          <w:color w:val="000000" w:themeColor="text1"/>
          <w:sz w:val="24"/>
          <w:szCs w:val="24"/>
        </w:rPr>
        <w:t>ý</w:t>
      </w:r>
      <w:r w:rsidRPr="00B01ECC">
        <w:rPr>
          <w:rFonts w:ascii="Georgia" w:eastAsia="Georgia" w:hAnsi="Georgia" w:cs="Georgia"/>
          <w:b/>
          <w:bCs/>
          <w:color w:val="000000" w:themeColor="text1"/>
          <w:sz w:val="24"/>
          <w:szCs w:val="24"/>
        </w:rPr>
        <w:t xml:space="preserve">mu ASPnet V. Pražák </w:t>
      </w:r>
      <w:r w:rsidRPr="00B01ECC">
        <w:rPr>
          <w:rFonts w:ascii="Georgia" w:eastAsia="Georgia" w:hAnsi="Georgia" w:cs="Georgia"/>
          <w:color w:val="000000" w:themeColor="text1"/>
          <w:sz w:val="24"/>
          <w:szCs w:val="24"/>
        </w:rPr>
        <w:t xml:space="preserve">informoval o 30. Valném shromáždění přidružených škol UNESCO (ASPnet), které se v září uskutečnilo  v Jindřichově Hradci. Hostitelskou školou bylo Gymnázium Vítězslava Nováka. </w:t>
      </w:r>
      <w:r w:rsidR="76390037" w:rsidRPr="00B01ECC">
        <w:rPr>
          <w:rFonts w:ascii="Georgia" w:eastAsia="Georgia" w:hAnsi="Georgia" w:cs="Georgia"/>
          <w:color w:val="000000" w:themeColor="text1"/>
          <w:sz w:val="24"/>
          <w:szCs w:val="24"/>
        </w:rPr>
        <w:t>Shromáždění odsouhlasilo témata</w:t>
      </w:r>
      <w:r w:rsidRPr="00B01ECC">
        <w:rPr>
          <w:rFonts w:ascii="Georgia" w:eastAsia="Georgia" w:hAnsi="Georgia" w:cs="Georgia"/>
          <w:color w:val="000000" w:themeColor="text1"/>
          <w:sz w:val="24"/>
          <w:szCs w:val="24"/>
        </w:rPr>
        <w:t xml:space="preserve"> Týdne škol</w:t>
      </w:r>
      <w:r w:rsidR="5D2AEBD2" w:rsidRPr="00B01ECC">
        <w:rPr>
          <w:rFonts w:ascii="Georgia" w:eastAsia="Georgia" w:hAnsi="Georgia" w:cs="Georgia"/>
          <w:color w:val="000000" w:themeColor="text1"/>
          <w:sz w:val="24"/>
          <w:szCs w:val="24"/>
        </w:rPr>
        <w:t xml:space="preserve"> pro školní rok 2024-2025</w:t>
      </w:r>
      <w:r w:rsidRPr="00B01ECC">
        <w:rPr>
          <w:rFonts w:ascii="Georgia" w:eastAsia="Georgia" w:hAnsi="Georgia" w:cs="Georgia"/>
          <w:color w:val="000000" w:themeColor="text1"/>
          <w:sz w:val="24"/>
          <w:szCs w:val="24"/>
        </w:rPr>
        <w:t xml:space="preserve">, a sice </w:t>
      </w:r>
      <w:r w:rsidRPr="00B01ECC">
        <w:rPr>
          <w:rFonts w:ascii="Georgia" w:eastAsia="Georgia" w:hAnsi="Georgia" w:cs="Georgia"/>
          <w:b/>
          <w:bCs/>
          <w:color w:val="000000" w:themeColor="text1"/>
          <w:sz w:val="24"/>
          <w:szCs w:val="24"/>
        </w:rPr>
        <w:t>Mezinárodní rok ochrany ledovců</w:t>
      </w:r>
      <w:r w:rsidRPr="00B01ECC">
        <w:rPr>
          <w:rFonts w:ascii="Georgia" w:eastAsia="Georgia" w:hAnsi="Georgia" w:cs="Georgia"/>
          <w:color w:val="000000" w:themeColor="text1"/>
          <w:sz w:val="24"/>
          <w:szCs w:val="24"/>
        </w:rPr>
        <w:t xml:space="preserve">, </w:t>
      </w:r>
      <w:r w:rsidRPr="00B01ECC">
        <w:rPr>
          <w:rFonts w:ascii="Georgia" w:eastAsia="Georgia" w:hAnsi="Georgia" w:cs="Georgia"/>
          <w:b/>
          <w:bCs/>
          <w:color w:val="000000" w:themeColor="text1"/>
          <w:sz w:val="24"/>
          <w:szCs w:val="24"/>
        </w:rPr>
        <w:t>Světový den audiovizuálního dědictví</w:t>
      </w:r>
      <w:r w:rsidRPr="00B01ECC">
        <w:rPr>
          <w:rFonts w:ascii="Georgia" w:eastAsia="Georgia" w:hAnsi="Georgia" w:cs="Georgia"/>
          <w:color w:val="000000" w:themeColor="text1"/>
          <w:sz w:val="24"/>
          <w:szCs w:val="24"/>
        </w:rPr>
        <w:t xml:space="preserve"> a </w:t>
      </w:r>
      <w:r w:rsidRPr="00B01ECC">
        <w:rPr>
          <w:rFonts w:ascii="Georgia" w:eastAsia="Georgia" w:hAnsi="Georgia" w:cs="Georgia"/>
          <w:b/>
          <w:bCs/>
          <w:color w:val="000000" w:themeColor="text1"/>
          <w:sz w:val="24"/>
          <w:szCs w:val="24"/>
        </w:rPr>
        <w:t>Den památky obětí holocaustu</w:t>
      </w:r>
      <w:r w:rsidRPr="00B01ECC">
        <w:rPr>
          <w:rFonts w:ascii="Georgia" w:eastAsia="Georgia" w:hAnsi="Georgia" w:cs="Georgia"/>
          <w:color w:val="000000" w:themeColor="text1"/>
          <w:sz w:val="24"/>
          <w:szCs w:val="24"/>
        </w:rPr>
        <w:t xml:space="preserve">. Datum příštího (31.) VS bylo stanoveno na 22. a 23. září 2025 v Kutné Hoře. </w:t>
      </w:r>
      <w:r w:rsidR="39CFA9FE" w:rsidRPr="00B01ECC">
        <w:rPr>
          <w:rFonts w:ascii="Georgia" w:eastAsia="Georgia" w:hAnsi="Georgia" w:cs="Georgia"/>
          <w:color w:val="000000" w:themeColor="text1"/>
          <w:sz w:val="24"/>
          <w:szCs w:val="24"/>
        </w:rPr>
        <w:t>Na setkání koordinačního týmu na konci listopadu byla dohodnuty</w:t>
      </w:r>
      <w:r w:rsidR="32AF40B7" w:rsidRPr="00B01ECC">
        <w:rPr>
          <w:rFonts w:ascii="Georgia" w:eastAsia="Georgia" w:hAnsi="Georgia" w:cs="Georgia"/>
          <w:color w:val="000000" w:themeColor="text1"/>
          <w:sz w:val="24"/>
          <w:szCs w:val="24"/>
        </w:rPr>
        <w:t xml:space="preserve"> parametry kreativní soutěže ASPnet v tomto školním roce. Bude se jednat o soutěž fotografií s témat</w:t>
      </w:r>
      <w:r w:rsidR="2503DA68" w:rsidRPr="00B01ECC">
        <w:rPr>
          <w:rFonts w:ascii="Georgia" w:eastAsia="Georgia" w:hAnsi="Georgia" w:cs="Georgia"/>
          <w:color w:val="000000" w:themeColor="text1"/>
          <w:sz w:val="24"/>
          <w:szCs w:val="24"/>
        </w:rPr>
        <w:t>y</w:t>
      </w:r>
      <w:r w:rsidR="32AF40B7" w:rsidRPr="00B01ECC">
        <w:rPr>
          <w:rFonts w:ascii="Georgia" w:eastAsia="Georgia" w:hAnsi="Georgia" w:cs="Georgia"/>
          <w:color w:val="000000" w:themeColor="text1"/>
          <w:sz w:val="24"/>
          <w:szCs w:val="24"/>
        </w:rPr>
        <w:t xml:space="preserve"> </w:t>
      </w:r>
      <w:r w:rsidR="7DC58FEC" w:rsidRPr="00B01ECC">
        <w:rPr>
          <w:rFonts w:ascii="Georgia" w:eastAsia="Georgia" w:hAnsi="Georgia" w:cs="Georgia"/>
          <w:color w:val="000000" w:themeColor="text1"/>
          <w:sz w:val="24"/>
          <w:szCs w:val="24"/>
        </w:rPr>
        <w:t>“kulturní dědictví”,</w:t>
      </w:r>
      <w:r w:rsidR="4DA11C05" w:rsidRPr="00B01ECC">
        <w:rPr>
          <w:rFonts w:ascii="Georgia" w:eastAsia="Georgia" w:hAnsi="Georgia" w:cs="Georgia"/>
          <w:color w:val="000000" w:themeColor="text1"/>
          <w:sz w:val="24"/>
          <w:szCs w:val="24"/>
        </w:rPr>
        <w:t xml:space="preserve"> </w:t>
      </w:r>
      <w:r w:rsidR="7DC82253" w:rsidRPr="00B01ECC">
        <w:rPr>
          <w:rFonts w:ascii="Georgia" w:eastAsia="Georgia" w:hAnsi="Georgia" w:cs="Georgia"/>
          <w:color w:val="000000" w:themeColor="text1"/>
          <w:sz w:val="24"/>
          <w:szCs w:val="24"/>
        </w:rPr>
        <w:t>“</w:t>
      </w:r>
      <w:r w:rsidR="4DA11C05" w:rsidRPr="00B01ECC">
        <w:rPr>
          <w:rFonts w:ascii="Georgia" w:eastAsia="Georgia" w:hAnsi="Georgia" w:cs="Georgia"/>
          <w:color w:val="000000" w:themeColor="text1"/>
          <w:sz w:val="24"/>
          <w:szCs w:val="24"/>
        </w:rPr>
        <w:t>přírodní dědictví</w:t>
      </w:r>
      <w:r w:rsidR="1E8894BF" w:rsidRPr="00B01ECC">
        <w:rPr>
          <w:rFonts w:ascii="Georgia" w:eastAsia="Georgia" w:hAnsi="Georgia" w:cs="Georgia"/>
          <w:color w:val="000000" w:themeColor="text1"/>
          <w:sz w:val="24"/>
          <w:szCs w:val="24"/>
        </w:rPr>
        <w:t>” a “život školy”. Budeme usilovat o možnost fotografie vystavit v</w:t>
      </w:r>
      <w:r w:rsidR="00AE72BD" w:rsidRPr="00B01ECC">
        <w:rPr>
          <w:rFonts w:ascii="Georgia" w:eastAsia="Georgia" w:hAnsi="Georgia" w:cs="Georgia"/>
          <w:color w:val="000000" w:themeColor="text1"/>
          <w:sz w:val="24"/>
          <w:szCs w:val="24"/>
        </w:rPr>
        <w:t> </w:t>
      </w:r>
      <w:r w:rsidR="1E8894BF" w:rsidRPr="00B01ECC">
        <w:rPr>
          <w:rFonts w:ascii="Georgia" w:eastAsia="Georgia" w:hAnsi="Georgia" w:cs="Georgia"/>
          <w:color w:val="000000" w:themeColor="text1"/>
          <w:sz w:val="24"/>
          <w:szCs w:val="24"/>
        </w:rPr>
        <w:t>době konání 31. VS v Kutné Hoře.</w:t>
      </w:r>
      <w:r w:rsidR="4DA11C05" w:rsidRPr="00B01ECC">
        <w:rPr>
          <w:rFonts w:ascii="Georgia" w:eastAsia="Georgia" w:hAnsi="Georgia" w:cs="Georgia"/>
          <w:color w:val="000000" w:themeColor="text1"/>
          <w:sz w:val="24"/>
          <w:szCs w:val="24"/>
        </w:rPr>
        <w:t xml:space="preserve"> </w:t>
      </w:r>
      <w:r w:rsidRPr="00B01ECC">
        <w:rPr>
          <w:rFonts w:ascii="Georgia" w:eastAsia="Georgia" w:hAnsi="Georgia" w:cs="Georgia"/>
          <w:color w:val="000000" w:themeColor="text1"/>
          <w:sz w:val="24"/>
          <w:szCs w:val="24"/>
        </w:rPr>
        <w:t xml:space="preserve"> O pořádání 32. VS v r. 2026 projevila zájem Albrechtova střední škola v Českém Těšíně.</w:t>
      </w:r>
    </w:p>
    <w:p w14:paraId="5E8FCD0D" w14:textId="4A1D1B03" w:rsidR="5A58686F" w:rsidRPr="00B01ECC" w:rsidRDefault="5A58686F" w:rsidP="00B01ECC">
      <w:pPr>
        <w:pBdr>
          <w:top w:val="nil"/>
          <w:left w:val="nil"/>
          <w:bottom w:val="nil"/>
          <w:right w:val="nil"/>
          <w:between w:val="nil"/>
        </w:pBdr>
        <w:spacing w:before="100" w:beforeAutospacing="1" w:after="120" w:line="240" w:lineRule="auto"/>
        <w:ind w:left="357"/>
        <w:jc w:val="both"/>
        <w:rPr>
          <w:rFonts w:ascii="Georgia" w:eastAsia="Georgia" w:hAnsi="Georgia" w:cs="Georgia"/>
          <w:color w:val="000000" w:themeColor="text1"/>
          <w:sz w:val="24"/>
          <w:szCs w:val="24"/>
        </w:rPr>
      </w:pPr>
      <w:r w:rsidRPr="00B01ECC">
        <w:rPr>
          <w:rFonts w:ascii="Georgia" w:eastAsia="Georgia" w:hAnsi="Georgia" w:cs="Georgia"/>
          <w:b/>
          <w:bCs/>
          <w:color w:val="000000" w:themeColor="text1"/>
          <w:sz w:val="24"/>
          <w:szCs w:val="24"/>
        </w:rPr>
        <w:lastRenderedPageBreak/>
        <w:t>J. Valentová</w:t>
      </w:r>
      <w:r w:rsidRPr="00B01ECC">
        <w:rPr>
          <w:rFonts w:ascii="Georgia" w:eastAsia="Georgia" w:hAnsi="Georgia" w:cs="Georgia"/>
          <w:color w:val="000000" w:themeColor="text1"/>
          <w:sz w:val="24"/>
          <w:szCs w:val="24"/>
        </w:rPr>
        <w:t xml:space="preserve"> doplnila, že web mezinárodní sítě ASPnet byl zprovozněn v</w:t>
      </w:r>
      <w:r w:rsidR="287E3EA9" w:rsidRPr="00B01ECC">
        <w:rPr>
          <w:rFonts w:ascii="Georgia" w:eastAsia="Georgia" w:hAnsi="Georgia" w:cs="Georgia"/>
          <w:color w:val="000000" w:themeColor="text1"/>
          <w:sz w:val="24"/>
          <w:szCs w:val="24"/>
        </w:rPr>
        <w:t xml:space="preserve"> </w:t>
      </w:r>
      <w:r w:rsidRPr="00B01ECC">
        <w:rPr>
          <w:rFonts w:ascii="Georgia" w:eastAsia="Georgia" w:hAnsi="Georgia" w:cs="Georgia"/>
          <w:color w:val="000000" w:themeColor="text1"/>
          <w:sz w:val="24"/>
          <w:szCs w:val="24"/>
        </w:rPr>
        <w:t xml:space="preserve">polovině října, nově se přes něj budou registrovat i zájemci o členství v Síti. </w:t>
      </w:r>
      <w:r w:rsidR="63A3C611" w:rsidRPr="00B01ECC">
        <w:rPr>
          <w:rFonts w:ascii="Georgia" w:eastAsia="Georgia" w:hAnsi="Georgia" w:cs="Georgia"/>
          <w:color w:val="000000" w:themeColor="text1"/>
          <w:sz w:val="24"/>
          <w:szCs w:val="24"/>
        </w:rPr>
        <w:t>V současnosti vzniká nový strategický rámec ASPnet.</w:t>
      </w:r>
    </w:p>
    <w:p w14:paraId="100CA94E" w14:textId="77777777" w:rsidR="00D75113" w:rsidRDefault="00D75113" w:rsidP="00D75113">
      <w:pPr>
        <w:spacing w:before="100" w:beforeAutospacing="1" w:after="120" w:line="240" w:lineRule="auto"/>
        <w:ind w:left="357"/>
        <w:jc w:val="both"/>
        <w:rPr>
          <w:rFonts w:ascii="Georgia" w:eastAsia="Georgia" w:hAnsi="Georgia" w:cs="Georgia"/>
          <w:sz w:val="24"/>
          <w:szCs w:val="24"/>
        </w:rPr>
      </w:pPr>
      <w:r>
        <w:rPr>
          <w:rFonts w:ascii="Georgia" w:eastAsia="Georgia" w:hAnsi="Georgia" w:cs="Georgia"/>
          <w:b/>
          <w:bCs/>
          <w:color w:val="000000" w:themeColor="text1"/>
          <w:sz w:val="24"/>
          <w:szCs w:val="24"/>
        </w:rPr>
        <w:t>M. Pásková</w:t>
      </w:r>
      <w:r>
        <w:rPr>
          <w:rFonts w:ascii="Georgia" w:eastAsia="Georgia" w:hAnsi="Georgia" w:cs="Georgia"/>
          <w:color w:val="000000" w:themeColor="text1"/>
          <w:sz w:val="24"/>
          <w:szCs w:val="24"/>
        </w:rPr>
        <w:t xml:space="preserve"> tlumočila </w:t>
      </w:r>
      <w:r>
        <w:rPr>
          <w:rFonts w:ascii="Georgia" w:eastAsia="Georgia" w:hAnsi="Georgia" w:cs="Georgia"/>
          <w:sz w:val="24"/>
          <w:szCs w:val="24"/>
        </w:rPr>
        <w:t xml:space="preserve">žádost </w:t>
      </w:r>
      <w:r>
        <w:rPr>
          <w:rFonts w:ascii="Georgia" w:eastAsia="Georgia" w:hAnsi="Georgia" w:cs="Georgia"/>
          <w:color w:val="000000" w:themeColor="text1"/>
          <w:sz w:val="24"/>
          <w:szCs w:val="24"/>
        </w:rPr>
        <w:t>ředitele Národního geoparku Barrandien, který by uvítal možnost představit na letním plenárním zasedání ČK pro UNESCO zapojení geoškol vč. škol UNESCO, konkrétně německých dobrovolnic zasílaných německou Komisí pro UNESCO do činnosti Národního geoparku Barrandien, případně nechat prezentovat vybrané studenty z (geo)školy UNESCO v Hořovicích a z jejich partnerské geoškoly v Tanzánii v Globálním geoparku UNESCO Ngorongoro Lengai.</w:t>
      </w:r>
    </w:p>
    <w:p w14:paraId="39FCE5D3" w14:textId="45782259" w:rsidR="00252808" w:rsidRPr="004A067D" w:rsidRDefault="45465E55" w:rsidP="004A067D">
      <w:pPr>
        <w:pBdr>
          <w:top w:val="nil"/>
          <w:left w:val="nil"/>
          <w:bottom w:val="nil"/>
          <w:right w:val="nil"/>
          <w:between w:val="nil"/>
        </w:pBdr>
        <w:spacing w:before="100" w:beforeAutospacing="1" w:after="120" w:line="240" w:lineRule="auto"/>
        <w:ind w:left="357"/>
        <w:jc w:val="both"/>
        <w:rPr>
          <w:rFonts w:ascii="Georgia" w:eastAsia="Georgia" w:hAnsi="Georgia" w:cs="Georgia"/>
          <w:color w:val="000000" w:themeColor="text1"/>
          <w:sz w:val="24"/>
          <w:szCs w:val="24"/>
        </w:rPr>
      </w:pPr>
      <w:r w:rsidRPr="00B01ECC">
        <w:rPr>
          <w:rFonts w:ascii="Georgia" w:eastAsia="Georgia" w:hAnsi="Georgia" w:cs="Georgia"/>
          <w:b/>
          <w:bCs/>
          <w:color w:val="000000" w:themeColor="text1"/>
          <w:sz w:val="24"/>
          <w:szCs w:val="24"/>
        </w:rPr>
        <w:t>M. Švecová</w:t>
      </w:r>
      <w:r w:rsidRPr="00B01ECC">
        <w:rPr>
          <w:rFonts w:ascii="Georgia" w:eastAsia="Georgia" w:hAnsi="Georgia" w:cs="Georgia"/>
          <w:color w:val="000000" w:themeColor="text1"/>
          <w:sz w:val="24"/>
          <w:szCs w:val="24"/>
        </w:rPr>
        <w:t xml:space="preserve"> informovala o plánovaném setkání koordinátorů environmnetální výchovy s tématem doprava</w:t>
      </w:r>
      <w:r w:rsidR="018A7627" w:rsidRPr="00B01ECC">
        <w:rPr>
          <w:rFonts w:ascii="Georgia" w:eastAsia="Georgia" w:hAnsi="Georgia" w:cs="Georgia"/>
          <w:color w:val="000000" w:themeColor="text1"/>
          <w:sz w:val="24"/>
          <w:szCs w:val="24"/>
        </w:rPr>
        <w:t xml:space="preserve">, do kterého budou v rámci konceptu školy školám zapojené dopravní školy z Plzně, Ostravy a Prahy. </w:t>
      </w:r>
      <w:r w:rsidR="0CD9BD5F" w:rsidRPr="00D063CC">
        <w:rPr>
          <w:rFonts w:ascii="Georgia" w:eastAsia="Georgia" w:hAnsi="Georgia" w:cs="Georgia"/>
          <w:color w:val="000000" w:themeColor="text1"/>
          <w:sz w:val="24"/>
          <w:szCs w:val="24"/>
        </w:rPr>
        <w:t xml:space="preserve">Na jaře 2025 </w:t>
      </w:r>
      <w:r w:rsidR="004A067D" w:rsidRPr="00D063CC">
        <w:rPr>
          <w:rFonts w:ascii="Georgia" w:eastAsia="Georgia" w:hAnsi="Georgia" w:cs="Georgia"/>
          <w:color w:val="000000" w:themeColor="text1"/>
          <w:sz w:val="24"/>
          <w:szCs w:val="24"/>
        </w:rPr>
        <w:t xml:space="preserve">pořádá </w:t>
      </w:r>
      <w:r w:rsidR="00FE5C9C" w:rsidRPr="00D063CC">
        <w:rPr>
          <w:rFonts w:ascii="Georgia" w:eastAsia="Georgia" w:hAnsi="Georgia" w:cs="Georgia"/>
          <w:color w:val="000000" w:themeColor="text1"/>
          <w:sz w:val="24"/>
          <w:szCs w:val="24"/>
        </w:rPr>
        <w:t xml:space="preserve">M. </w:t>
      </w:r>
      <w:r w:rsidR="004B27C0" w:rsidRPr="00D063CC">
        <w:rPr>
          <w:rFonts w:ascii="Georgia" w:eastAsia="Georgia" w:hAnsi="Georgia" w:cs="Georgia"/>
          <w:color w:val="000000" w:themeColor="text1"/>
          <w:sz w:val="24"/>
          <w:szCs w:val="24"/>
        </w:rPr>
        <w:t xml:space="preserve">Švecová spolu s </w:t>
      </w:r>
      <w:r w:rsidR="00252808" w:rsidRPr="00D063CC">
        <w:rPr>
          <w:rFonts w:ascii="Georgia" w:eastAsia="Times New Roman" w:hAnsi="Georgia"/>
          <w:sz w:val="24"/>
          <w:szCs w:val="24"/>
        </w:rPr>
        <w:t>Centr</w:t>
      </w:r>
      <w:r w:rsidR="004B27C0" w:rsidRPr="00D063CC">
        <w:rPr>
          <w:rFonts w:ascii="Georgia" w:eastAsia="Times New Roman" w:hAnsi="Georgia"/>
          <w:sz w:val="24"/>
          <w:szCs w:val="24"/>
        </w:rPr>
        <w:t>em</w:t>
      </w:r>
      <w:r w:rsidR="00252808" w:rsidRPr="00D063CC">
        <w:rPr>
          <w:rFonts w:ascii="Georgia" w:eastAsia="Times New Roman" w:hAnsi="Georgia"/>
          <w:sz w:val="24"/>
          <w:szCs w:val="24"/>
        </w:rPr>
        <w:t xml:space="preserve"> managementu </w:t>
      </w:r>
      <w:r w:rsidR="004B27C0" w:rsidRPr="00D063CC">
        <w:rPr>
          <w:rFonts w:ascii="Georgia" w:eastAsia="Times New Roman" w:hAnsi="Georgia"/>
          <w:sz w:val="24"/>
          <w:szCs w:val="24"/>
        </w:rPr>
        <w:t xml:space="preserve">udržitelného rozvoje </w:t>
      </w:r>
      <w:r w:rsidR="00252808" w:rsidRPr="00D063CC">
        <w:rPr>
          <w:rFonts w:ascii="Georgia" w:eastAsia="Times New Roman" w:hAnsi="Georgia"/>
          <w:sz w:val="24"/>
          <w:szCs w:val="24"/>
        </w:rPr>
        <w:t>při OA a VOŠ Ostrava -</w:t>
      </w:r>
      <w:r w:rsidR="008E660B" w:rsidRPr="00D063CC">
        <w:rPr>
          <w:rFonts w:ascii="Georgia" w:eastAsia="Times New Roman" w:hAnsi="Georgia"/>
          <w:sz w:val="24"/>
          <w:szCs w:val="24"/>
        </w:rPr>
        <w:t xml:space="preserve"> </w:t>
      </w:r>
      <w:r w:rsidR="00252808" w:rsidRPr="00D063CC">
        <w:rPr>
          <w:rFonts w:ascii="Georgia" w:eastAsia="Times New Roman" w:hAnsi="Georgia"/>
          <w:sz w:val="24"/>
          <w:szCs w:val="24"/>
        </w:rPr>
        <w:t>Mariánské Hory (</w:t>
      </w:r>
      <w:r w:rsidR="008E660B" w:rsidRPr="00D063CC">
        <w:rPr>
          <w:rFonts w:ascii="Georgia" w:eastAsia="Times New Roman" w:hAnsi="Georgia"/>
          <w:sz w:val="24"/>
          <w:szCs w:val="24"/>
        </w:rPr>
        <w:t>člen ASPnet</w:t>
      </w:r>
      <w:r w:rsidR="00252808" w:rsidRPr="00D063CC">
        <w:rPr>
          <w:rFonts w:ascii="Georgia" w:eastAsia="Times New Roman" w:hAnsi="Georgia"/>
          <w:sz w:val="24"/>
          <w:szCs w:val="24"/>
        </w:rPr>
        <w:t>)</w:t>
      </w:r>
      <w:r w:rsidR="00ED4B14" w:rsidRPr="00D063CC">
        <w:rPr>
          <w:rFonts w:ascii="Georgia" w:eastAsia="Times New Roman" w:hAnsi="Georgia"/>
          <w:sz w:val="24"/>
          <w:szCs w:val="24"/>
        </w:rPr>
        <w:t xml:space="preserve"> </w:t>
      </w:r>
      <w:r w:rsidR="007C26F6" w:rsidRPr="00D063CC">
        <w:rPr>
          <w:rFonts w:ascii="Georgia" w:eastAsia="Times New Roman" w:hAnsi="Georgia"/>
          <w:sz w:val="24"/>
          <w:szCs w:val="24"/>
        </w:rPr>
        <w:t>exkurzi</w:t>
      </w:r>
      <w:r w:rsidR="00ED4B14" w:rsidRPr="00D063CC">
        <w:rPr>
          <w:rFonts w:ascii="Georgia" w:eastAsia="Times New Roman" w:hAnsi="Georgia"/>
          <w:sz w:val="24"/>
          <w:szCs w:val="24"/>
        </w:rPr>
        <w:t xml:space="preserve"> za památkami UNESCO </w:t>
      </w:r>
      <w:r w:rsidR="007C26F6" w:rsidRPr="00D063CC">
        <w:rPr>
          <w:rFonts w:ascii="Georgia" w:eastAsia="Times New Roman" w:hAnsi="Georgia"/>
          <w:sz w:val="24"/>
          <w:szCs w:val="24"/>
        </w:rPr>
        <w:t>do Telče a Třebíče</w:t>
      </w:r>
      <w:r w:rsidR="0001278E" w:rsidRPr="00D063CC">
        <w:rPr>
          <w:rFonts w:ascii="Georgia" w:eastAsia="Times New Roman" w:hAnsi="Georgia"/>
          <w:sz w:val="24"/>
          <w:szCs w:val="24"/>
        </w:rPr>
        <w:t xml:space="preserve"> určenou pro </w:t>
      </w:r>
      <w:r w:rsidR="00252808" w:rsidRPr="00D063CC">
        <w:rPr>
          <w:rFonts w:ascii="Georgia" w:eastAsia="Times New Roman" w:hAnsi="Georgia"/>
          <w:sz w:val="24"/>
          <w:szCs w:val="24"/>
        </w:rPr>
        <w:t>koordináto</w:t>
      </w:r>
      <w:r w:rsidR="0001278E" w:rsidRPr="00D063CC">
        <w:rPr>
          <w:rFonts w:ascii="Georgia" w:eastAsia="Times New Roman" w:hAnsi="Georgia"/>
          <w:sz w:val="24"/>
          <w:szCs w:val="24"/>
        </w:rPr>
        <w:t>ry environmnetální výchovy</w:t>
      </w:r>
      <w:r w:rsidR="00252808" w:rsidRPr="00D063CC">
        <w:rPr>
          <w:rFonts w:ascii="Georgia" w:eastAsia="Times New Roman" w:hAnsi="Georgia"/>
          <w:sz w:val="24"/>
          <w:szCs w:val="24"/>
        </w:rPr>
        <w:t>, ředitel</w:t>
      </w:r>
      <w:r w:rsidR="0001278E" w:rsidRPr="00D063CC">
        <w:rPr>
          <w:rFonts w:ascii="Georgia" w:eastAsia="Times New Roman" w:hAnsi="Georgia"/>
          <w:sz w:val="24"/>
          <w:szCs w:val="24"/>
        </w:rPr>
        <w:t>e</w:t>
      </w:r>
      <w:r w:rsidR="00252808" w:rsidRPr="00D063CC">
        <w:rPr>
          <w:rFonts w:ascii="Georgia" w:eastAsia="Times New Roman" w:hAnsi="Georgia"/>
          <w:sz w:val="24"/>
          <w:szCs w:val="24"/>
        </w:rPr>
        <w:t xml:space="preserve"> škol,  zástupc</w:t>
      </w:r>
      <w:r w:rsidR="0001278E" w:rsidRPr="00D063CC">
        <w:rPr>
          <w:rFonts w:ascii="Georgia" w:eastAsia="Times New Roman" w:hAnsi="Georgia"/>
          <w:sz w:val="24"/>
          <w:szCs w:val="24"/>
        </w:rPr>
        <w:t>e</w:t>
      </w:r>
      <w:r w:rsidR="00252808" w:rsidRPr="00D063CC">
        <w:rPr>
          <w:rFonts w:ascii="Georgia" w:eastAsia="Times New Roman" w:hAnsi="Georgia"/>
          <w:sz w:val="24"/>
          <w:szCs w:val="24"/>
        </w:rPr>
        <w:t xml:space="preserve"> kraje a</w:t>
      </w:r>
      <w:r w:rsidR="0086571E">
        <w:rPr>
          <w:rFonts w:ascii="Georgia" w:eastAsia="Times New Roman" w:hAnsi="Georgia"/>
          <w:sz w:val="24"/>
          <w:szCs w:val="24"/>
        </w:rPr>
        <w:t> </w:t>
      </w:r>
      <w:r w:rsidR="00252808" w:rsidRPr="00D063CC">
        <w:rPr>
          <w:rFonts w:ascii="Georgia" w:eastAsia="Times New Roman" w:hAnsi="Georgia"/>
          <w:sz w:val="24"/>
          <w:szCs w:val="24"/>
        </w:rPr>
        <w:t>neziskových organizací.</w:t>
      </w:r>
    </w:p>
    <w:p w14:paraId="6509DDB5" w14:textId="468B44D7" w:rsidR="006C3F4A" w:rsidRPr="00B01ECC" w:rsidRDefault="006C3F4A" w:rsidP="00B01ECC">
      <w:pPr>
        <w:pBdr>
          <w:top w:val="nil"/>
          <w:left w:val="nil"/>
          <w:bottom w:val="nil"/>
          <w:right w:val="nil"/>
          <w:between w:val="nil"/>
        </w:pBdr>
        <w:spacing w:before="100" w:beforeAutospacing="1" w:after="120" w:line="240" w:lineRule="auto"/>
        <w:ind w:left="357"/>
        <w:jc w:val="both"/>
        <w:rPr>
          <w:rFonts w:ascii="Georgia" w:eastAsia="Georgia" w:hAnsi="Georgia" w:cs="Georgia"/>
          <w:color w:val="000000" w:themeColor="text1"/>
          <w:sz w:val="24"/>
          <w:szCs w:val="24"/>
        </w:rPr>
      </w:pPr>
      <w:r w:rsidRPr="00B01ECC">
        <w:rPr>
          <w:rFonts w:ascii="Georgia" w:hAnsi="Georgia" w:cs="FrankRuehl"/>
          <w:b/>
          <w:bCs/>
          <w:i/>
          <w:iCs/>
          <w:sz w:val="24"/>
          <w:szCs w:val="24"/>
        </w:rPr>
        <w:t>Plenární zasedání vzalo informace na vědomí.</w:t>
      </w:r>
    </w:p>
    <w:p w14:paraId="774EA88F" w14:textId="3EDB214A" w:rsidR="2A6F22B9" w:rsidRPr="00B01ECC" w:rsidRDefault="2A6F22B9" w:rsidP="00B01ECC">
      <w:pPr>
        <w:pStyle w:val="Odstavecseseznamem"/>
        <w:spacing w:before="100" w:beforeAutospacing="1" w:after="120"/>
        <w:ind w:left="425" w:hanging="425"/>
        <w:jc w:val="both"/>
        <w:rPr>
          <w:rFonts w:ascii="Georgia" w:eastAsia="Georgia" w:hAnsi="Georgia" w:cs="Georgia"/>
          <w:b/>
          <w:bCs/>
          <w:color w:val="000000" w:themeColor="text1"/>
          <w:szCs w:val="24"/>
        </w:rPr>
      </w:pPr>
    </w:p>
    <w:p w14:paraId="5519F76B" w14:textId="39242D2F" w:rsidR="7D45DAE6" w:rsidRPr="00B01ECC" w:rsidRDefault="7D45DAE6" w:rsidP="00B01ECC">
      <w:pPr>
        <w:pStyle w:val="Odstavecseseznamem"/>
        <w:numPr>
          <w:ilvl w:val="0"/>
          <w:numId w:val="1"/>
        </w:numPr>
        <w:spacing w:before="100" w:beforeAutospacing="1" w:after="120"/>
        <w:ind w:left="425" w:hanging="425"/>
        <w:jc w:val="both"/>
        <w:rPr>
          <w:rFonts w:ascii="Georgia" w:eastAsia="Georgia" w:hAnsi="Georgia" w:cs="Georgia"/>
          <w:b/>
          <w:bCs/>
          <w:color w:val="000000" w:themeColor="text1"/>
          <w:szCs w:val="24"/>
        </w:rPr>
      </w:pPr>
      <w:r w:rsidRPr="00B01ECC">
        <w:rPr>
          <w:rFonts w:ascii="Georgia" w:eastAsia="Georgia" w:hAnsi="Georgia" w:cs="Georgia"/>
          <w:b/>
          <w:bCs/>
          <w:color w:val="000000" w:themeColor="text1"/>
          <w:szCs w:val="24"/>
        </w:rPr>
        <w:t>záštity České komise pro UNESCO, výročí v souvislosti s UNESCO – průběžný stav</w:t>
      </w:r>
    </w:p>
    <w:p w14:paraId="4B8126A6" w14:textId="34A99FF6" w:rsidR="2A6F22B9" w:rsidRPr="00B01ECC" w:rsidRDefault="2A6F22B9" w:rsidP="00B01ECC">
      <w:pPr>
        <w:pStyle w:val="Odstavecseseznamem"/>
        <w:spacing w:before="100" w:beforeAutospacing="1" w:after="120"/>
        <w:ind w:left="425" w:hanging="425"/>
        <w:jc w:val="both"/>
        <w:rPr>
          <w:rFonts w:ascii="Georgia" w:eastAsia="Georgia" w:hAnsi="Georgia" w:cs="Georgia"/>
          <w:b/>
          <w:bCs/>
          <w:color w:val="000000" w:themeColor="text1"/>
          <w:szCs w:val="24"/>
        </w:rPr>
      </w:pPr>
    </w:p>
    <w:p w14:paraId="6DA10B27" w14:textId="7AEBD3D6" w:rsidR="5637369B" w:rsidRPr="00B01ECC" w:rsidRDefault="5637369B" w:rsidP="00B01ECC">
      <w:pPr>
        <w:pStyle w:val="Odstavecseseznamem"/>
        <w:spacing w:before="100" w:beforeAutospacing="1" w:after="120"/>
        <w:ind w:left="425"/>
        <w:jc w:val="both"/>
        <w:rPr>
          <w:rFonts w:ascii="Georgia" w:eastAsia="Georgia" w:hAnsi="Georgia" w:cs="Georgia"/>
          <w:color w:val="000000" w:themeColor="text1"/>
          <w:szCs w:val="24"/>
        </w:rPr>
      </w:pPr>
      <w:r w:rsidRPr="00B01ECC">
        <w:rPr>
          <w:rFonts w:ascii="Georgia" w:eastAsia="Georgia" w:hAnsi="Georgia" w:cs="Georgia"/>
          <w:b/>
          <w:bCs/>
          <w:color w:val="000000" w:themeColor="text1"/>
          <w:szCs w:val="24"/>
        </w:rPr>
        <w:t xml:space="preserve">P. Gjurič </w:t>
      </w:r>
      <w:r w:rsidR="47A406AC" w:rsidRPr="00B01ECC">
        <w:rPr>
          <w:rFonts w:ascii="Georgia" w:eastAsia="Georgia" w:hAnsi="Georgia" w:cs="Georgia"/>
          <w:color w:val="000000" w:themeColor="text1"/>
          <w:szCs w:val="24"/>
        </w:rPr>
        <w:t xml:space="preserve">distribuovala před zasedáním přehled záštit udělených ČK pro UNESCO, z nichž posledních 6 bylo uděleno od </w:t>
      </w:r>
      <w:r w:rsidR="6428B687" w:rsidRPr="00B01ECC">
        <w:rPr>
          <w:rFonts w:ascii="Georgia" w:eastAsia="Georgia" w:hAnsi="Georgia" w:cs="Georgia"/>
          <w:color w:val="000000" w:themeColor="text1"/>
          <w:szCs w:val="24"/>
        </w:rPr>
        <w:t>minulého</w:t>
      </w:r>
      <w:r w:rsidR="47A406AC" w:rsidRPr="00B01ECC">
        <w:rPr>
          <w:rFonts w:ascii="Georgia" w:eastAsia="Georgia" w:hAnsi="Georgia" w:cs="Georgia"/>
          <w:color w:val="000000" w:themeColor="text1"/>
          <w:szCs w:val="24"/>
        </w:rPr>
        <w:t xml:space="preserve"> </w:t>
      </w:r>
      <w:r w:rsidR="63971379" w:rsidRPr="00B01ECC">
        <w:rPr>
          <w:rFonts w:ascii="Georgia" w:eastAsia="Georgia" w:hAnsi="Georgia" w:cs="Georgia"/>
          <w:color w:val="000000" w:themeColor="text1"/>
          <w:szCs w:val="24"/>
        </w:rPr>
        <w:t>P</w:t>
      </w:r>
      <w:r w:rsidR="47A406AC" w:rsidRPr="00B01ECC">
        <w:rPr>
          <w:rFonts w:ascii="Georgia" w:eastAsia="Georgia" w:hAnsi="Georgia" w:cs="Georgia"/>
          <w:color w:val="000000" w:themeColor="text1"/>
          <w:szCs w:val="24"/>
        </w:rPr>
        <w:t xml:space="preserve">lenárního zasedání. Jednalo se o 29. </w:t>
      </w:r>
      <w:r w:rsidR="20CCC71A" w:rsidRPr="00B01ECC">
        <w:rPr>
          <w:rFonts w:ascii="Georgia" w:eastAsia="Georgia" w:hAnsi="Georgia" w:cs="Georgia"/>
          <w:color w:val="000000" w:themeColor="text1"/>
          <w:szCs w:val="24"/>
        </w:rPr>
        <w:t>r</w:t>
      </w:r>
      <w:r w:rsidR="47A406AC" w:rsidRPr="00B01ECC">
        <w:rPr>
          <w:rFonts w:ascii="Georgia" w:eastAsia="Georgia" w:hAnsi="Georgia" w:cs="Georgia"/>
          <w:color w:val="000000" w:themeColor="text1"/>
          <w:szCs w:val="24"/>
        </w:rPr>
        <w:t>očník pos</w:t>
      </w:r>
      <w:r w:rsidR="75C475E3" w:rsidRPr="00B01ECC">
        <w:rPr>
          <w:rFonts w:ascii="Georgia" w:eastAsia="Georgia" w:hAnsi="Georgia" w:cs="Georgia"/>
          <w:color w:val="000000" w:themeColor="text1"/>
          <w:szCs w:val="24"/>
        </w:rPr>
        <w:t>tgraduálního kurzu polymerní vědy</w:t>
      </w:r>
      <w:r w:rsidR="648F8A9F" w:rsidRPr="00B01ECC">
        <w:rPr>
          <w:rFonts w:ascii="Georgia" w:eastAsia="Georgia" w:hAnsi="Georgia" w:cs="Georgia"/>
          <w:color w:val="000000" w:themeColor="text1"/>
          <w:szCs w:val="24"/>
        </w:rPr>
        <w:t>, který pořádá Ústav molekulární chemie AV ČR a který je určen pro absolventy magisterských a</w:t>
      </w:r>
      <w:r w:rsidR="00AE72BD" w:rsidRPr="00B01ECC">
        <w:rPr>
          <w:rFonts w:ascii="Georgia" w:eastAsia="Georgia" w:hAnsi="Georgia" w:cs="Georgia"/>
          <w:color w:val="000000" w:themeColor="text1"/>
          <w:szCs w:val="24"/>
        </w:rPr>
        <w:t> </w:t>
      </w:r>
      <w:r w:rsidR="648F8A9F" w:rsidRPr="00B01ECC">
        <w:rPr>
          <w:rFonts w:ascii="Georgia" w:eastAsia="Georgia" w:hAnsi="Georgia" w:cs="Georgia"/>
          <w:color w:val="000000" w:themeColor="text1"/>
          <w:szCs w:val="24"/>
        </w:rPr>
        <w:t xml:space="preserve">doktorských programů z rozvojových zemí; odhalení </w:t>
      </w:r>
      <w:r w:rsidR="4D03A2DB" w:rsidRPr="00B01ECC">
        <w:rPr>
          <w:rFonts w:ascii="Georgia" w:eastAsia="Georgia" w:hAnsi="Georgia" w:cs="Georgia"/>
          <w:color w:val="000000" w:themeColor="text1"/>
          <w:szCs w:val="24"/>
        </w:rPr>
        <w:t>štítu zvýšené ochrany (dle Haagských úmluv) Vily Tugendhat</w:t>
      </w:r>
      <w:r w:rsidR="367E7352" w:rsidRPr="00B01ECC">
        <w:rPr>
          <w:rFonts w:ascii="Georgia" w:eastAsia="Georgia" w:hAnsi="Georgia" w:cs="Georgia"/>
          <w:color w:val="000000" w:themeColor="text1"/>
          <w:szCs w:val="24"/>
        </w:rPr>
        <w:t xml:space="preserve">; 13. </w:t>
      </w:r>
      <w:r w:rsidR="71F98A0E" w:rsidRPr="00B01ECC">
        <w:rPr>
          <w:rFonts w:ascii="Georgia" w:eastAsia="Georgia" w:hAnsi="Georgia" w:cs="Georgia"/>
          <w:color w:val="000000" w:themeColor="text1"/>
          <w:szCs w:val="24"/>
        </w:rPr>
        <w:t>r</w:t>
      </w:r>
      <w:r w:rsidR="367E7352" w:rsidRPr="00B01ECC">
        <w:rPr>
          <w:rFonts w:ascii="Georgia" w:eastAsia="Georgia" w:hAnsi="Georgia" w:cs="Georgia"/>
          <w:color w:val="000000" w:themeColor="text1"/>
          <w:szCs w:val="24"/>
        </w:rPr>
        <w:t>očník projektu 72 hodin České rady dětí a</w:t>
      </w:r>
      <w:r w:rsidR="006E5305">
        <w:rPr>
          <w:rFonts w:ascii="Georgia" w:eastAsia="Georgia" w:hAnsi="Georgia" w:cs="Georgia"/>
          <w:color w:val="000000" w:themeColor="text1"/>
          <w:szCs w:val="24"/>
        </w:rPr>
        <w:t> </w:t>
      </w:r>
      <w:r w:rsidR="367E7352" w:rsidRPr="00B01ECC">
        <w:rPr>
          <w:rFonts w:ascii="Georgia" w:eastAsia="Georgia" w:hAnsi="Georgia" w:cs="Georgia"/>
          <w:color w:val="000000" w:themeColor="text1"/>
          <w:szCs w:val="24"/>
        </w:rPr>
        <w:t>mládeže</w:t>
      </w:r>
      <w:r w:rsidR="00B97682">
        <w:rPr>
          <w:rFonts w:ascii="Georgia" w:eastAsia="Georgia" w:hAnsi="Georgia" w:cs="Georgia"/>
          <w:color w:val="000000" w:themeColor="text1"/>
          <w:szCs w:val="24"/>
        </w:rPr>
        <w:t xml:space="preserve"> popularizující dobrovolnictví</w:t>
      </w:r>
      <w:r w:rsidR="367E7352" w:rsidRPr="00B01ECC">
        <w:rPr>
          <w:rFonts w:ascii="Georgia" w:eastAsia="Georgia" w:hAnsi="Georgia" w:cs="Georgia"/>
          <w:color w:val="000000" w:themeColor="text1"/>
          <w:szCs w:val="24"/>
        </w:rPr>
        <w:t xml:space="preserve">; debatu o ekologické umělé inteligenci ve Střední Evropě pořádanou </w:t>
      </w:r>
      <w:r w:rsidR="7FCEB148" w:rsidRPr="00B01ECC">
        <w:rPr>
          <w:rFonts w:ascii="Georgia" w:eastAsia="Georgia" w:hAnsi="Georgia" w:cs="Georgia"/>
          <w:color w:val="000000" w:themeColor="text1"/>
          <w:szCs w:val="24"/>
        </w:rPr>
        <w:t>Centrem pro environmentální a technologickou etiku a</w:t>
      </w:r>
      <w:r w:rsidR="00AE72BD" w:rsidRPr="00B01ECC">
        <w:rPr>
          <w:rFonts w:ascii="Georgia" w:eastAsia="Georgia" w:hAnsi="Georgia" w:cs="Georgia"/>
          <w:color w:val="000000" w:themeColor="text1"/>
          <w:szCs w:val="24"/>
        </w:rPr>
        <w:t> </w:t>
      </w:r>
      <w:r w:rsidR="7FCEB148" w:rsidRPr="00B01ECC">
        <w:rPr>
          <w:rFonts w:ascii="Georgia" w:eastAsia="Georgia" w:hAnsi="Georgia" w:cs="Georgia"/>
          <w:color w:val="000000" w:themeColor="text1"/>
          <w:szCs w:val="24"/>
        </w:rPr>
        <w:t xml:space="preserve">Centrem pro otázky </w:t>
      </w:r>
      <w:r w:rsidR="5584177A" w:rsidRPr="00B01ECC">
        <w:rPr>
          <w:rFonts w:ascii="Georgia" w:eastAsia="Georgia" w:hAnsi="Georgia" w:cs="Georgia"/>
          <w:color w:val="000000" w:themeColor="text1"/>
          <w:szCs w:val="24"/>
        </w:rPr>
        <w:t>životního prostředí; benefiční koncerty Leonardo 4 Music a</w:t>
      </w:r>
      <w:r w:rsidR="00AE72BD" w:rsidRPr="00B01ECC">
        <w:rPr>
          <w:rFonts w:ascii="Georgia" w:eastAsia="Georgia" w:hAnsi="Georgia" w:cs="Georgia"/>
          <w:color w:val="000000" w:themeColor="text1"/>
          <w:szCs w:val="24"/>
        </w:rPr>
        <w:t> </w:t>
      </w:r>
      <w:r w:rsidR="5584177A" w:rsidRPr="00B01ECC">
        <w:rPr>
          <w:rFonts w:ascii="Georgia" w:eastAsia="Georgia" w:hAnsi="Georgia" w:cs="Georgia"/>
          <w:color w:val="000000" w:themeColor="text1"/>
          <w:szCs w:val="24"/>
        </w:rPr>
        <w:t>6. ročník výstavy a odb</w:t>
      </w:r>
      <w:r w:rsidR="5F2086A1" w:rsidRPr="00B01ECC">
        <w:rPr>
          <w:rFonts w:ascii="Georgia" w:eastAsia="Georgia" w:hAnsi="Georgia" w:cs="Georgia"/>
          <w:color w:val="000000" w:themeColor="text1"/>
          <w:szCs w:val="24"/>
        </w:rPr>
        <w:t xml:space="preserve">orné konference VODA JE ŽIVOT. </w:t>
      </w:r>
    </w:p>
    <w:p w14:paraId="137AE68A" w14:textId="33EAA111" w:rsidR="75322918" w:rsidRPr="00B01ECC" w:rsidRDefault="75322918" w:rsidP="00B01ECC">
      <w:pPr>
        <w:pStyle w:val="Odstavecseseznamem"/>
        <w:spacing w:before="100" w:beforeAutospacing="1" w:after="120"/>
        <w:ind w:left="425" w:hanging="425"/>
        <w:jc w:val="both"/>
        <w:rPr>
          <w:rFonts w:ascii="Georgia" w:eastAsia="Georgia" w:hAnsi="Georgia" w:cs="Georgia"/>
          <w:color w:val="000000" w:themeColor="text1"/>
          <w:szCs w:val="24"/>
        </w:rPr>
      </w:pPr>
    </w:p>
    <w:p w14:paraId="4E107984" w14:textId="0E3E28A2" w:rsidR="741F7296" w:rsidRPr="00B01ECC" w:rsidRDefault="741F7296" w:rsidP="00B01ECC">
      <w:pPr>
        <w:pStyle w:val="Odstavecseseznamem"/>
        <w:spacing w:before="100" w:beforeAutospacing="1" w:after="120"/>
        <w:ind w:left="425"/>
        <w:jc w:val="both"/>
        <w:rPr>
          <w:rFonts w:ascii="Georgia" w:eastAsia="Georgia" w:hAnsi="Georgia" w:cs="Georgia"/>
          <w:color w:val="000000" w:themeColor="text1"/>
          <w:szCs w:val="24"/>
        </w:rPr>
      </w:pPr>
      <w:r w:rsidRPr="00B01ECC">
        <w:rPr>
          <w:rFonts w:ascii="Georgia" w:eastAsia="Georgia" w:hAnsi="Georgia" w:cs="Georgia"/>
          <w:b/>
          <w:bCs/>
          <w:color w:val="000000" w:themeColor="text1"/>
          <w:szCs w:val="24"/>
        </w:rPr>
        <w:t>L. Konšelová</w:t>
      </w:r>
      <w:r w:rsidRPr="00B01ECC">
        <w:rPr>
          <w:rFonts w:ascii="Georgia" w:eastAsia="Georgia" w:hAnsi="Georgia" w:cs="Georgia"/>
          <w:color w:val="000000" w:themeColor="text1"/>
          <w:szCs w:val="24"/>
        </w:rPr>
        <w:t xml:space="preserve"> </w:t>
      </w:r>
      <w:r w:rsidR="3BF6B9C1" w:rsidRPr="00B01ECC">
        <w:rPr>
          <w:rFonts w:ascii="Georgia" w:eastAsia="Georgia" w:hAnsi="Georgia" w:cs="Georgia"/>
          <w:color w:val="000000" w:themeColor="text1"/>
          <w:szCs w:val="24"/>
        </w:rPr>
        <w:t xml:space="preserve">informovala, že v souvislosti s výzvou generální ředitelky UNESCO k nominaci výročí spojených s UNESCO v období 2026 – 2027, </w:t>
      </w:r>
      <w:r w:rsidR="4D2FD5D9" w:rsidRPr="00B01ECC">
        <w:rPr>
          <w:rFonts w:ascii="Georgia" w:eastAsia="Georgia" w:hAnsi="Georgia" w:cs="Georgia"/>
          <w:color w:val="000000" w:themeColor="text1"/>
          <w:szCs w:val="24"/>
        </w:rPr>
        <w:t>už členové ČK pro UNESCO v tiché proceduře odsouhlasili</w:t>
      </w:r>
      <w:r w:rsidR="3BF6B9C1" w:rsidRPr="00B01ECC">
        <w:rPr>
          <w:rFonts w:ascii="Georgia" w:eastAsia="Georgia" w:hAnsi="Georgia" w:cs="Georgia"/>
          <w:color w:val="000000" w:themeColor="text1"/>
          <w:szCs w:val="24"/>
        </w:rPr>
        <w:t xml:space="preserve"> návrh</w:t>
      </w:r>
      <w:r w:rsidR="73F989ED" w:rsidRPr="00B01ECC">
        <w:rPr>
          <w:rFonts w:ascii="Georgia" w:eastAsia="Georgia" w:hAnsi="Georgia" w:cs="Georgia"/>
          <w:color w:val="000000" w:themeColor="text1"/>
          <w:szCs w:val="24"/>
        </w:rPr>
        <w:t xml:space="preserve"> na připomenutí</w:t>
      </w:r>
      <w:r w:rsidR="3BF6B9C1" w:rsidRPr="00B01ECC">
        <w:rPr>
          <w:rFonts w:ascii="Georgia" w:eastAsia="Georgia" w:hAnsi="Georgia" w:cs="Georgia"/>
          <w:color w:val="000000" w:themeColor="text1"/>
          <w:szCs w:val="24"/>
        </w:rPr>
        <w:t xml:space="preserve"> </w:t>
      </w:r>
      <w:r w:rsidR="3BF6B9C1" w:rsidRPr="00B01ECC">
        <w:rPr>
          <w:rFonts w:ascii="Georgia" w:eastAsia="Georgia" w:hAnsi="Georgia" w:cs="Georgia"/>
          <w:b/>
          <w:bCs/>
          <w:color w:val="000000" w:themeColor="text1"/>
          <w:szCs w:val="24"/>
        </w:rPr>
        <w:t>100. výročí narození Arnošta Lustiga</w:t>
      </w:r>
      <w:r w:rsidR="3BF6B9C1" w:rsidRPr="00B01ECC">
        <w:rPr>
          <w:rFonts w:ascii="Georgia" w:eastAsia="Georgia" w:hAnsi="Georgia" w:cs="Georgia"/>
          <w:color w:val="000000" w:themeColor="text1"/>
          <w:szCs w:val="24"/>
        </w:rPr>
        <w:t>.</w:t>
      </w:r>
      <w:r w:rsidRPr="00B01ECC">
        <w:rPr>
          <w:rFonts w:ascii="Georgia" w:eastAsia="Georgia" w:hAnsi="Georgia" w:cs="Georgia"/>
          <w:color w:val="000000" w:themeColor="text1"/>
          <w:szCs w:val="24"/>
        </w:rPr>
        <w:t xml:space="preserve"> </w:t>
      </w:r>
      <w:r w:rsidR="31FD7437" w:rsidRPr="00B01ECC">
        <w:rPr>
          <w:rFonts w:ascii="Georgia" w:eastAsia="Georgia" w:hAnsi="Georgia" w:cs="Georgia"/>
          <w:color w:val="000000" w:themeColor="text1"/>
          <w:szCs w:val="24"/>
        </w:rPr>
        <w:t xml:space="preserve">Druhý návrh, a sice připomenutí </w:t>
      </w:r>
      <w:r w:rsidR="31FD7437" w:rsidRPr="00B01ECC">
        <w:rPr>
          <w:rFonts w:ascii="Georgia" w:eastAsia="Georgia" w:hAnsi="Georgia" w:cs="Georgia"/>
          <w:b/>
          <w:bCs/>
          <w:color w:val="000000" w:themeColor="text1"/>
          <w:szCs w:val="24"/>
        </w:rPr>
        <w:t>150. výročí</w:t>
      </w:r>
      <w:r w:rsidR="31FD7437" w:rsidRPr="00B01ECC">
        <w:rPr>
          <w:rFonts w:ascii="Georgia" w:eastAsia="Georgia" w:hAnsi="Georgia" w:cs="Georgia"/>
          <w:color w:val="000000" w:themeColor="text1"/>
          <w:szCs w:val="24"/>
        </w:rPr>
        <w:t xml:space="preserve"> </w:t>
      </w:r>
      <w:r w:rsidRPr="00B01ECC">
        <w:rPr>
          <w:rFonts w:ascii="Georgia" w:eastAsia="Georgia" w:hAnsi="Georgia" w:cs="Georgia"/>
          <w:color w:val="000000" w:themeColor="text1"/>
          <w:szCs w:val="24"/>
        </w:rPr>
        <w:t xml:space="preserve"> </w:t>
      </w:r>
      <w:r w:rsidRPr="00B01ECC">
        <w:rPr>
          <w:rFonts w:ascii="Georgia" w:eastAsia="Georgia" w:hAnsi="Georgia" w:cs="Georgia"/>
          <w:b/>
          <w:bCs/>
          <w:color w:val="000000" w:themeColor="text1"/>
          <w:szCs w:val="24"/>
        </w:rPr>
        <w:t>narození Tomáše Bati,</w:t>
      </w:r>
      <w:r w:rsidRPr="00B01ECC">
        <w:rPr>
          <w:rFonts w:ascii="Georgia" w:eastAsia="Georgia" w:hAnsi="Georgia" w:cs="Georgia"/>
          <w:color w:val="000000" w:themeColor="text1"/>
          <w:szCs w:val="24"/>
        </w:rPr>
        <w:t xml:space="preserve"> kter</w:t>
      </w:r>
      <w:r w:rsidR="795A12AD" w:rsidRPr="00B01ECC">
        <w:rPr>
          <w:rFonts w:ascii="Georgia" w:eastAsia="Georgia" w:hAnsi="Georgia" w:cs="Georgia"/>
          <w:color w:val="000000" w:themeColor="text1"/>
          <w:szCs w:val="24"/>
        </w:rPr>
        <w:t>ý</w:t>
      </w:r>
      <w:r w:rsidRPr="00B01ECC">
        <w:rPr>
          <w:rFonts w:ascii="Georgia" w:eastAsia="Georgia" w:hAnsi="Georgia" w:cs="Georgia"/>
          <w:color w:val="000000" w:themeColor="text1"/>
          <w:szCs w:val="24"/>
        </w:rPr>
        <w:t xml:space="preserve"> společně poda</w:t>
      </w:r>
      <w:r w:rsidR="4EB20FA5" w:rsidRPr="00B01ECC">
        <w:rPr>
          <w:rFonts w:ascii="Georgia" w:eastAsia="Georgia" w:hAnsi="Georgia" w:cs="Georgia"/>
          <w:color w:val="000000" w:themeColor="text1"/>
          <w:szCs w:val="24"/>
        </w:rPr>
        <w:t>lo</w:t>
      </w:r>
      <w:r w:rsidRPr="00B01ECC">
        <w:rPr>
          <w:rFonts w:ascii="Georgia" w:eastAsia="Georgia" w:hAnsi="Georgia" w:cs="Georgia"/>
          <w:color w:val="000000" w:themeColor="text1"/>
          <w:szCs w:val="24"/>
        </w:rPr>
        <w:t xml:space="preserve"> statutární město Zlín (zastoupené Památníkem Tomáše Bati ve Zlíně) a Nadace Tomáše Bati (Zlín</w:t>
      </w:r>
      <w:r w:rsidR="487F08B4" w:rsidRPr="00B01ECC">
        <w:rPr>
          <w:rFonts w:ascii="Georgia" w:eastAsia="Georgia" w:hAnsi="Georgia" w:cs="Georgia"/>
          <w:color w:val="000000" w:themeColor="text1"/>
          <w:szCs w:val="24"/>
        </w:rPr>
        <w:t>, ČR</w:t>
      </w:r>
      <w:r w:rsidRPr="00B01ECC">
        <w:rPr>
          <w:rFonts w:ascii="Georgia" w:eastAsia="Georgia" w:hAnsi="Georgia" w:cs="Georgia"/>
          <w:color w:val="000000" w:themeColor="text1"/>
          <w:szCs w:val="24"/>
        </w:rPr>
        <w:t>)</w:t>
      </w:r>
      <w:r w:rsidR="0BED5BFC" w:rsidRPr="00B01ECC">
        <w:rPr>
          <w:rFonts w:ascii="Georgia" w:eastAsia="Georgia" w:hAnsi="Georgia" w:cs="Georgia"/>
          <w:color w:val="000000" w:themeColor="text1"/>
          <w:szCs w:val="24"/>
        </w:rPr>
        <w:t xml:space="preserve"> byl spolu s</w:t>
      </w:r>
      <w:r w:rsidR="00F50C89">
        <w:rPr>
          <w:rFonts w:ascii="Georgia" w:eastAsia="Georgia" w:hAnsi="Georgia" w:cs="Georgia"/>
          <w:color w:val="000000" w:themeColor="text1"/>
          <w:szCs w:val="24"/>
        </w:rPr>
        <w:t> </w:t>
      </w:r>
      <w:r w:rsidR="0BED5BFC" w:rsidRPr="00B01ECC">
        <w:rPr>
          <w:rFonts w:ascii="Georgia" w:eastAsia="Georgia" w:hAnsi="Georgia" w:cs="Georgia"/>
          <w:color w:val="000000" w:themeColor="text1"/>
          <w:szCs w:val="24"/>
        </w:rPr>
        <w:t xml:space="preserve">doporučujícím stanoviskem MŠMT předložen do tiché procedury </w:t>
      </w:r>
      <w:r w:rsidR="00F50C89">
        <w:rPr>
          <w:rFonts w:ascii="Georgia" w:eastAsia="Georgia" w:hAnsi="Georgia" w:cs="Georgia"/>
          <w:color w:val="000000" w:themeColor="text1"/>
          <w:szCs w:val="24"/>
        </w:rPr>
        <w:t xml:space="preserve">dne </w:t>
      </w:r>
      <w:r w:rsidR="0BED5BFC" w:rsidRPr="00B01ECC">
        <w:rPr>
          <w:rFonts w:ascii="Georgia" w:eastAsia="Georgia" w:hAnsi="Georgia" w:cs="Georgia"/>
          <w:color w:val="000000" w:themeColor="text1"/>
          <w:szCs w:val="24"/>
        </w:rPr>
        <w:t>5. 12. s</w:t>
      </w:r>
      <w:r w:rsidR="00F50C89">
        <w:rPr>
          <w:rFonts w:ascii="Georgia" w:eastAsia="Georgia" w:hAnsi="Georgia" w:cs="Georgia"/>
          <w:color w:val="000000" w:themeColor="text1"/>
          <w:szCs w:val="24"/>
        </w:rPr>
        <w:t> </w:t>
      </w:r>
      <w:r w:rsidR="0BED5BFC" w:rsidRPr="00B01ECC">
        <w:rPr>
          <w:rFonts w:ascii="Georgia" w:eastAsia="Georgia" w:hAnsi="Georgia" w:cs="Georgia"/>
          <w:color w:val="000000" w:themeColor="text1"/>
          <w:szCs w:val="24"/>
        </w:rPr>
        <w:t>termínem do 10. 12. 2024.</w:t>
      </w:r>
      <w:r w:rsidR="347B1C63" w:rsidRPr="00B01ECC">
        <w:rPr>
          <w:rFonts w:ascii="Georgia" w:eastAsia="Georgia" w:hAnsi="Georgia" w:cs="Georgia"/>
          <w:color w:val="000000" w:themeColor="text1"/>
          <w:szCs w:val="24"/>
        </w:rPr>
        <w:t xml:space="preserve"> </w:t>
      </w:r>
    </w:p>
    <w:p w14:paraId="1CFE76F1" w14:textId="77777777" w:rsidR="006C3F4A" w:rsidRPr="00B01ECC" w:rsidRDefault="006C3F4A" w:rsidP="00B01ECC">
      <w:pPr>
        <w:pStyle w:val="Odstavecseseznamem"/>
        <w:spacing w:before="100" w:beforeAutospacing="1" w:after="120"/>
        <w:ind w:left="425"/>
        <w:jc w:val="both"/>
        <w:rPr>
          <w:rFonts w:ascii="Georgia" w:hAnsi="Georgia"/>
          <w:szCs w:val="24"/>
        </w:rPr>
      </w:pPr>
    </w:p>
    <w:p w14:paraId="65AA11DC" w14:textId="487C12EB" w:rsidR="006C3F4A" w:rsidRPr="00B01ECC" w:rsidRDefault="006C3F4A" w:rsidP="00B01ECC">
      <w:pPr>
        <w:pStyle w:val="Odstavecseseznamem"/>
        <w:spacing w:before="100" w:beforeAutospacing="1" w:after="120"/>
        <w:ind w:left="425"/>
        <w:jc w:val="both"/>
        <w:rPr>
          <w:rFonts w:ascii="Georgia" w:hAnsi="Georgia"/>
          <w:szCs w:val="24"/>
        </w:rPr>
      </w:pPr>
      <w:r w:rsidRPr="00B01ECC">
        <w:rPr>
          <w:rFonts w:ascii="Georgia" w:hAnsi="Georgia" w:cs="FrankRuehl"/>
          <w:b/>
          <w:bCs/>
          <w:i/>
          <w:iCs/>
          <w:szCs w:val="24"/>
        </w:rPr>
        <w:t>Plenární zasedání vzalo informace na vědomí.</w:t>
      </w:r>
    </w:p>
    <w:p w14:paraId="7C9FFE48" w14:textId="55779E98" w:rsidR="43C3165B" w:rsidRPr="00B01ECC" w:rsidRDefault="43C3165B" w:rsidP="00B01ECC">
      <w:pPr>
        <w:pStyle w:val="Odstavecseseznamem"/>
        <w:spacing w:before="100" w:beforeAutospacing="1" w:after="120"/>
        <w:ind w:left="425" w:hanging="425"/>
        <w:jc w:val="both"/>
        <w:rPr>
          <w:rFonts w:ascii="Georgia" w:eastAsia="Georgia" w:hAnsi="Georgia" w:cs="Georgia"/>
          <w:b/>
          <w:bCs/>
          <w:color w:val="000000" w:themeColor="text1"/>
          <w:szCs w:val="24"/>
        </w:rPr>
      </w:pPr>
    </w:p>
    <w:p w14:paraId="5206F513" w14:textId="77CFC9BD" w:rsidR="7D45DAE6" w:rsidRPr="00B01ECC" w:rsidRDefault="7D45DAE6" w:rsidP="00B01ECC">
      <w:pPr>
        <w:pStyle w:val="Odstavecseseznamem"/>
        <w:numPr>
          <w:ilvl w:val="0"/>
          <w:numId w:val="1"/>
        </w:numPr>
        <w:spacing w:before="100" w:beforeAutospacing="1" w:after="120"/>
        <w:ind w:left="425" w:hanging="425"/>
        <w:contextualSpacing w:val="0"/>
        <w:jc w:val="both"/>
        <w:rPr>
          <w:rFonts w:ascii="Georgia" w:eastAsia="Georgia" w:hAnsi="Georgia" w:cs="Georgia"/>
          <w:b/>
          <w:bCs/>
          <w:color w:val="000000" w:themeColor="text1"/>
          <w:szCs w:val="24"/>
        </w:rPr>
      </w:pPr>
      <w:r w:rsidRPr="00B01ECC">
        <w:rPr>
          <w:rFonts w:ascii="Georgia" w:eastAsia="Georgia" w:hAnsi="Georgia" w:cs="Georgia"/>
          <w:b/>
          <w:bCs/>
          <w:color w:val="000000" w:themeColor="text1"/>
          <w:szCs w:val="24"/>
        </w:rPr>
        <w:t>stanovení dalšího termínu Plenárního zasedání</w:t>
      </w:r>
    </w:p>
    <w:p w14:paraId="29DEB251" w14:textId="47694D25" w:rsidR="2B7F3868" w:rsidRPr="00B01ECC" w:rsidRDefault="2B7F3868" w:rsidP="00B01ECC">
      <w:pPr>
        <w:pStyle w:val="Odstavecseseznamem"/>
        <w:spacing w:before="100" w:beforeAutospacing="1" w:after="120"/>
        <w:ind w:left="425"/>
        <w:contextualSpacing w:val="0"/>
        <w:jc w:val="both"/>
        <w:rPr>
          <w:rFonts w:ascii="Georgia" w:eastAsia="Georgia" w:hAnsi="Georgia" w:cs="Georgia"/>
          <w:color w:val="000000" w:themeColor="text1"/>
          <w:szCs w:val="24"/>
        </w:rPr>
      </w:pPr>
      <w:r w:rsidRPr="00B01ECC">
        <w:rPr>
          <w:rFonts w:ascii="Georgia" w:eastAsia="Georgia" w:hAnsi="Georgia" w:cs="Georgia"/>
          <w:color w:val="000000" w:themeColor="text1"/>
          <w:szCs w:val="24"/>
        </w:rPr>
        <w:lastRenderedPageBreak/>
        <w:t xml:space="preserve">Datum příštího Plenárního zasedání bylo stanoveno na </w:t>
      </w:r>
      <w:r w:rsidR="5225E559" w:rsidRPr="007E6CCD">
        <w:rPr>
          <w:rFonts w:ascii="Georgia" w:eastAsia="Georgia" w:hAnsi="Georgia" w:cs="Georgia"/>
          <w:b/>
          <w:bCs/>
          <w:color w:val="000000" w:themeColor="text1"/>
          <w:szCs w:val="24"/>
        </w:rPr>
        <w:t>6. června 2025</w:t>
      </w:r>
      <w:r w:rsidR="5225E559" w:rsidRPr="00B01ECC">
        <w:rPr>
          <w:rFonts w:ascii="Georgia" w:eastAsia="Georgia" w:hAnsi="Georgia" w:cs="Georgia"/>
          <w:color w:val="000000" w:themeColor="text1"/>
          <w:szCs w:val="24"/>
        </w:rPr>
        <w:t xml:space="preserve">. </w:t>
      </w:r>
    </w:p>
    <w:p w14:paraId="54A1BF0B" w14:textId="34DBB49F" w:rsidR="7D45DAE6" w:rsidRPr="00B01ECC" w:rsidRDefault="000A6679" w:rsidP="00B01ECC">
      <w:pPr>
        <w:pStyle w:val="Odstavecseseznamem"/>
        <w:numPr>
          <w:ilvl w:val="0"/>
          <w:numId w:val="1"/>
        </w:numPr>
        <w:spacing w:before="100" w:beforeAutospacing="1" w:after="120"/>
        <w:ind w:left="425" w:hanging="425"/>
        <w:contextualSpacing w:val="0"/>
        <w:jc w:val="both"/>
        <w:rPr>
          <w:rFonts w:ascii="Georgia" w:eastAsia="Georgia" w:hAnsi="Georgia" w:cs="Georgia"/>
          <w:b/>
          <w:bCs/>
          <w:color w:val="000000" w:themeColor="text1"/>
          <w:szCs w:val="24"/>
        </w:rPr>
      </w:pPr>
      <w:r>
        <w:rPr>
          <w:rFonts w:ascii="Georgia" w:eastAsia="Georgia" w:hAnsi="Georgia" w:cs="Georgia"/>
          <w:b/>
          <w:bCs/>
          <w:color w:val="000000" w:themeColor="text1"/>
          <w:szCs w:val="24"/>
        </w:rPr>
        <w:t>r</w:t>
      </w:r>
      <w:r w:rsidR="7D45DAE6" w:rsidRPr="00B01ECC">
        <w:rPr>
          <w:rFonts w:ascii="Georgia" w:eastAsia="Georgia" w:hAnsi="Georgia" w:cs="Georgia"/>
          <w:b/>
          <w:bCs/>
          <w:color w:val="000000" w:themeColor="text1"/>
          <w:szCs w:val="24"/>
        </w:rPr>
        <w:t>ůzné</w:t>
      </w:r>
    </w:p>
    <w:p w14:paraId="5A10783D" w14:textId="2C0A8B4C" w:rsidR="40696F46" w:rsidRPr="00B01ECC" w:rsidRDefault="40696F46" w:rsidP="00B01ECC">
      <w:pPr>
        <w:pStyle w:val="Odstavecseseznamem"/>
        <w:spacing w:before="100" w:beforeAutospacing="1" w:after="120"/>
        <w:ind w:left="425"/>
        <w:contextualSpacing w:val="0"/>
        <w:jc w:val="both"/>
        <w:rPr>
          <w:rFonts w:ascii="Georgia" w:eastAsia="Georgia" w:hAnsi="Georgia" w:cs="Georgia"/>
          <w:color w:val="000000" w:themeColor="text1"/>
          <w:szCs w:val="24"/>
        </w:rPr>
      </w:pPr>
      <w:r w:rsidRPr="00B01ECC">
        <w:rPr>
          <w:rFonts w:ascii="Georgia" w:eastAsia="Georgia" w:hAnsi="Georgia" w:cs="Georgia"/>
          <w:b/>
          <w:bCs/>
          <w:color w:val="000000" w:themeColor="text1"/>
          <w:szCs w:val="24"/>
        </w:rPr>
        <w:t xml:space="preserve">V. Kučová </w:t>
      </w:r>
      <w:r w:rsidRPr="00B01ECC">
        <w:rPr>
          <w:rFonts w:ascii="Georgia" w:eastAsia="Georgia" w:hAnsi="Georgia" w:cs="Georgia"/>
          <w:color w:val="000000" w:themeColor="text1"/>
          <w:szCs w:val="24"/>
        </w:rPr>
        <w:t>informovala o</w:t>
      </w:r>
      <w:r w:rsidRPr="00B01ECC">
        <w:rPr>
          <w:rFonts w:ascii="Georgia" w:eastAsia="Georgia" w:hAnsi="Georgia" w:cs="Georgia"/>
          <w:b/>
          <w:bCs/>
          <w:color w:val="000000" w:themeColor="text1"/>
          <w:szCs w:val="24"/>
        </w:rPr>
        <w:t xml:space="preserve"> </w:t>
      </w:r>
      <w:r w:rsidR="267F6E35" w:rsidRPr="00B01ECC">
        <w:rPr>
          <w:rFonts w:ascii="Georgia" w:eastAsia="Georgia" w:hAnsi="Georgia" w:cs="Georgia"/>
          <w:color w:val="000000" w:themeColor="text1"/>
          <w:szCs w:val="24"/>
        </w:rPr>
        <w:t xml:space="preserve">projektu </w:t>
      </w:r>
      <w:r w:rsidR="267F6E35" w:rsidRPr="00B01ECC">
        <w:rPr>
          <w:rFonts w:ascii="Georgia" w:eastAsia="Georgia" w:hAnsi="Georgia" w:cs="Georgia"/>
          <w:b/>
          <w:bCs/>
          <w:color w:val="000000" w:themeColor="text1"/>
          <w:szCs w:val="24"/>
        </w:rPr>
        <w:t>Vltava slavná &amp; splavná</w:t>
      </w:r>
      <w:r w:rsidR="267F6E35" w:rsidRPr="00B01ECC">
        <w:rPr>
          <w:rFonts w:ascii="Georgia" w:eastAsia="Georgia" w:hAnsi="Georgia" w:cs="Georgia"/>
          <w:color w:val="000000" w:themeColor="text1"/>
          <w:szCs w:val="24"/>
        </w:rPr>
        <w:t>, který vyvrcholí výstavou na Pražském hradě. NPÚ jej organizuje spolu s partnery v roce 2025 u</w:t>
      </w:r>
      <w:r w:rsidR="00580C42" w:rsidRPr="00B01ECC">
        <w:rPr>
          <w:rFonts w:ascii="Georgia" w:eastAsia="Georgia" w:hAnsi="Georgia" w:cs="Georgia"/>
          <w:color w:val="000000" w:themeColor="text1"/>
          <w:szCs w:val="24"/>
        </w:rPr>
        <w:t> </w:t>
      </w:r>
      <w:r w:rsidR="267F6E35" w:rsidRPr="00B01ECC">
        <w:rPr>
          <w:rFonts w:ascii="Georgia" w:eastAsia="Georgia" w:hAnsi="Georgia" w:cs="Georgia"/>
          <w:color w:val="000000" w:themeColor="text1"/>
          <w:szCs w:val="24"/>
        </w:rPr>
        <w:t>příležitosti 150. výročí uvedení symfonické básně Bedřicha Smetany Vltava.</w:t>
      </w:r>
    </w:p>
    <w:p w14:paraId="20FE6443" w14:textId="65E63906" w:rsidR="7464DA45" w:rsidRPr="00B01ECC" w:rsidRDefault="7464DA45" w:rsidP="00B01ECC">
      <w:pPr>
        <w:pStyle w:val="Odstavecseseznamem"/>
        <w:spacing w:before="100" w:beforeAutospacing="1" w:after="120"/>
        <w:ind w:left="425"/>
        <w:contextualSpacing w:val="0"/>
        <w:jc w:val="both"/>
        <w:rPr>
          <w:rFonts w:ascii="Georgia" w:eastAsia="Georgia" w:hAnsi="Georgia" w:cs="Georgia"/>
          <w:color w:val="000000" w:themeColor="text1"/>
          <w:szCs w:val="24"/>
        </w:rPr>
      </w:pPr>
      <w:r w:rsidRPr="00B01ECC">
        <w:rPr>
          <w:rFonts w:ascii="Georgia" w:eastAsia="Georgia" w:hAnsi="Georgia" w:cs="Georgia"/>
          <w:color w:val="000000" w:themeColor="text1"/>
          <w:szCs w:val="24"/>
        </w:rPr>
        <w:t xml:space="preserve">Na dotaz </w:t>
      </w:r>
      <w:r w:rsidRPr="00B01ECC">
        <w:rPr>
          <w:rFonts w:ascii="Georgia" w:eastAsia="Georgia" w:hAnsi="Georgia" w:cs="Georgia"/>
          <w:b/>
          <w:bCs/>
          <w:color w:val="000000" w:themeColor="text1"/>
          <w:szCs w:val="24"/>
        </w:rPr>
        <w:t>M. Lokayov</w:t>
      </w:r>
      <w:r w:rsidR="471A18B1" w:rsidRPr="00B01ECC">
        <w:rPr>
          <w:rFonts w:ascii="Georgia" w:eastAsia="Georgia" w:hAnsi="Georgia" w:cs="Georgia"/>
          <w:b/>
          <w:bCs/>
          <w:color w:val="000000" w:themeColor="text1"/>
          <w:szCs w:val="24"/>
        </w:rPr>
        <w:t>é</w:t>
      </w:r>
      <w:r w:rsidRPr="00B01ECC">
        <w:rPr>
          <w:rFonts w:ascii="Georgia" w:eastAsia="Georgia" w:hAnsi="Georgia" w:cs="Georgia"/>
          <w:color w:val="000000" w:themeColor="text1"/>
          <w:szCs w:val="24"/>
        </w:rPr>
        <w:t xml:space="preserve"> na </w:t>
      </w:r>
      <w:r w:rsidRPr="00B01ECC">
        <w:rPr>
          <w:rFonts w:ascii="Georgia" w:eastAsia="Georgia" w:hAnsi="Georgia" w:cs="Georgia"/>
          <w:b/>
          <w:bCs/>
          <w:color w:val="000000" w:themeColor="text1"/>
          <w:szCs w:val="24"/>
        </w:rPr>
        <w:t>pracovní skupinu k vytvoření nového webu ČK pro UNESCO</w:t>
      </w:r>
      <w:r w:rsidRPr="00B01ECC">
        <w:rPr>
          <w:rFonts w:ascii="Georgia" w:eastAsia="Georgia" w:hAnsi="Georgia" w:cs="Georgia"/>
          <w:color w:val="000000" w:themeColor="text1"/>
          <w:szCs w:val="24"/>
        </w:rPr>
        <w:t xml:space="preserve"> uvedla </w:t>
      </w:r>
      <w:r w:rsidRPr="00B01ECC">
        <w:rPr>
          <w:rFonts w:ascii="Georgia" w:eastAsia="Georgia" w:hAnsi="Georgia" w:cs="Georgia"/>
          <w:b/>
          <w:bCs/>
          <w:color w:val="000000" w:themeColor="text1"/>
          <w:szCs w:val="24"/>
        </w:rPr>
        <w:t>L. Konšelová</w:t>
      </w:r>
      <w:r w:rsidRPr="00B01ECC">
        <w:rPr>
          <w:rFonts w:ascii="Georgia" w:eastAsia="Georgia" w:hAnsi="Georgia" w:cs="Georgia"/>
          <w:color w:val="000000" w:themeColor="text1"/>
          <w:szCs w:val="24"/>
        </w:rPr>
        <w:t xml:space="preserve">, že skupina bude svolána v </w:t>
      </w:r>
      <w:r w:rsidR="42FB4AA0" w:rsidRPr="00B01ECC">
        <w:rPr>
          <w:rFonts w:ascii="Georgia" w:eastAsia="Georgia" w:hAnsi="Georgia" w:cs="Georgia"/>
          <w:color w:val="000000" w:themeColor="text1"/>
          <w:szCs w:val="24"/>
        </w:rPr>
        <w:t>lednu 2025.</w:t>
      </w:r>
      <w:r w:rsidR="4C71223A" w:rsidRPr="00B01ECC">
        <w:rPr>
          <w:rFonts w:ascii="Georgia" w:eastAsia="Georgia" w:hAnsi="Georgia" w:cs="Georgia"/>
          <w:color w:val="000000" w:themeColor="text1"/>
          <w:szCs w:val="24"/>
        </w:rPr>
        <w:t xml:space="preserve"> Zájemci o zapojení do PS se mohou hlásit Sekretariátu.</w:t>
      </w:r>
    </w:p>
    <w:p w14:paraId="3D9ED484" w14:textId="66F699C9" w:rsidR="2A6F22B9" w:rsidRPr="00B01ECC" w:rsidRDefault="2A6F22B9" w:rsidP="00B01ECC">
      <w:pPr>
        <w:spacing w:before="100" w:beforeAutospacing="1" w:after="120" w:line="240" w:lineRule="auto"/>
        <w:jc w:val="both"/>
        <w:rPr>
          <w:rFonts w:ascii="Georgia" w:hAnsi="Georgia" w:cs="FrankRuehl"/>
          <w:b/>
          <w:bCs/>
          <w:i/>
          <w:iCs/>
          <w:sz w:val="24"/>
          <w:szCs w:val="24"/>
        </w:rPr>
      </w:pPr>
    </w:p>
    <w:p w14:paraId="0169B2F6" w14:textId="6D8637E2" w:rsidR="001B336A" w:rsidRPr="00B01ECC" w:rsidRDefault="001B336A" w:rsidP="00B01ECC">
      <w:pPr>
        <w:spacing w:before="100" w:beforeAutospacing="1" w:after="120" w:line="240" w:lineRule="auto"/>
        <w:jc w:val="both"/>
        <w:rPr>
          <w:rFonts w:ascii="Georgia" w:hAnsi="Georgia" w:cs="FrankRuehl"/>
          <w:i/>
          <w:iCs/>
          <w:sz w:val="24"/>
          <w:szCs w:val="24"/>
        </w:rPr>
      </w:pPr>
      <w:r w:rsidRPr="00B01ECC">
        <w:rPr>
          <w:rFonts w:ascii="Georgia" w:hAnsi="Georgia" w:cs="FrankRuehl"/>
          <w:b/>
          <w:bCs/>
          <w:i/>
          <w:iCs/>
          <w:sz w:val="24"/>
          <w:szCs w:val="24"/>
        </w:rPr>
        <w:t>Zapsal</w:t>
      </w:r>
      <w:r w:rsidR="584D6192" w:rsidRPr="00B01ECC">
        <w:rPr>
          <w:rFonts w:ascii="Georgia" w:hAnsi="Georgia" w:cs="FrankRuehl"/>
          <w:b/>
          <w:bCs/>
          <w:i/>
          <w:iCs/>
          <w:sz w:val="24"/>
          <w:szCs w:val="24"/>
        </w:rPr>
        <w:t>y</w:t>
      </w:r>
      <w:r w:rsidRPr="00B01ECC">
        <w:rPr>
          <w:rFonts w:ascii="Georgia" w:hAnsi="Georgia" w:cs="FrankRuehl"/>
          <w:b/>
          <w:bCs/>
          <w:i/>
          <w:iCs/>
          <w:sz w:val="24"/>
          <w:szCs w:val="24"/>
        </w:rPr>
        <w:t xml:space="preserve">: </w:t>
      </w:r>
      <w:r w:rsidR="4873784F" w:rsidRPr="00B01ECC">
        <w:rPr>
          <w:rFonts w:ascii="Georgia" w:hAnsi="Georgia" w:cs="FrankRuehl"/>
          <w:i/>
          <w:iCs/>
          <w:sz w:val="24"/>
          <w:szCs w:val="24"/>
        </w:rPr>
        <w:t>Pavlína Gjurič, Lenka Konšelová</w:t>
      </w:r>
    </w:p>
    <w:p w14:paraId="4368D6FF" w14:textId="33FAB80B" w:rsidR="001B336A" w:rsidRDefault="001B336A" w:rsidP="00B01ECC">
      <w:pPr>
        <w:spacing w:before="100" w:beforeAutospacing="1" w:after="120" w:line="240" w:lineRule="auto"/>
        <w:jc w:val="both"/>
        <w:rPr>
          <w:rFonts w:ascii="Georgia" w:hAnsi="Georgia" w:cs="FrankRuehl"/>
          <w:i/>
          <w:iCs/>
          <w:sz w:val="24"/>
          <w:szCs w:val="24"/>
        </w:rPr>
      </w:pPr>
      <w:r w:rsidRPr="00B01ECC">
        <w:rPr>
          <w:rFonts w:ascii="Georgia" w:hAnsi="Georgia" w:cs="FrankRuehl"/>
          <w:b/>
          <w:bCs/>
          <w:i/>
          <w:iCs/>
          <w:sz w:val="24"/>
          <w:szCs w:val="24"/>
        </w:rPr>
        <w:t>Schválil</w:t>
      </w:r>
      <w:r w:rsidR="3E6F8D2D" w:rsidRPr="00B01ECC">
        <w:rPr>
          <w:rFonts w:ascii="Georgia" w:hAnsi="Georgia" w:cs="FrankRuehl"/>
          <w:b/>
          <w:bCs/>
          <w:i/>
          <w:iCs/>
          <w:sz w:val="24"/>
          <w:szCs w:val="24"/>
        </w:rPr>
        <w:t>a</w:t>
      </w:r>
      <w:r w:rsidRPr="00B01ECC">
        <w:rPr>
          <w:rFonts w:ascii="Georgia" w:hAnsi="Georgia" w:cs="FrankRuehl"/>
          <w:b/>
          <w:bCs/>
          <w:i/>
          <w:iCs/>
          <w:sz w:val="24"/>
          <w:szCs w:val="24"/>
        </w:rPr>
        <w:t xml:space="preserve">: </w:t>
      </w:r>
      <w:r w:rsidR="17E55960" w:rsidRPr="00B01ECC">
        <w:rPr>
          <w:rFonts w:ascii="Georgia" w:hAnsi="Georgia" w:cs="FrankRuehl"/>
          <w:i/>
          <w:iCs/>
          <w:sz w:val="24"/>
          <w:szCs w:val="24"/>
        </w:rPr>
        <w:t>Lenka Konšelová</w:t>
      </w:r>
      <w:r w:rsidR="001A56DC" w:rsidRPr="00B01ECC">
        <w:rPr>
          <w:rFonts w:ascii="Georgia" w:hAnsi="Georgia" w:cs="FrankRuehl"/>
          <w:i/>
          <w:iCs/>
          <w:sz w:val="24"/>
          <w:szCs w:val="24"/>
        </w:rPr>
        <w:t>,</w:t>
      </w:r>
      <w:r w:rsidR="00E04725" w:rsidRPr="00B01ECC">
        <w:rPr>
          <w:rFonts w:ascii="Georgia" w:hAnsi="Georgia" w:cs="FrankRuehl"/>
          <w:i/>
          <w:iCs/>
          <w:sz w:val="24"/>
          <w:szCs w:val="24"/>
        </w:rPr>
        <w:t xml:space="preserve"> vedoucí tajemn</w:t>
      </w:r>
      <w:r w:rsidR="2CFC4299" w:rsidRPr="00B01ECC">
        <w:rPr>
          <w:rFonts w:ascii="Georgia" w:hAnsi="Georgia" w:cs="FrankRuehl"/>
          <w:i/>
          <w:iCs/>
          <w:sz w:val="24"/>
          <w:szCs w:val="24"/>
        </w:rPr>
        <w:t>ice</w:t>
      </w:r>
      <w:r w:rsidR="00E04725" w:rsidRPr="00B01ECC">
        <w:rPr>
          <w:rFonts w:ascii="Georgia" w:hAnsi="Georgia" w:cs="FrankRuehl"/>
          <w:i/>
          <w:iCs/>
          <w:sz w:val="24"/>
          <w:szCs w:val="24"/>
        </w:rPr>
        <w:t xml:space="preserve"> Sekretariátu </w:t>
      </w:r>
      <w:r w:rsidR="00E04725" w:rsidRPr="00B01ECC">
        <w:rPr>
          <w:rFonts w:ascii="Georgia" w:hAnsi="Georgia" w:cs="Calibri"/>
          <w:i/>
          <w:iCs/>
          <w:sz w:val="24"/>
          <w:szCs w:val="24"/>
        </w:rPr>
        <w:t>Č</w:t>
      </w:r>
      <w:r w:rsidR="00E04725" w:rsidRPr="00B01ECC">
        <w:rPr>
          <w:rFonts w:ascii="Georgia" w:hAnsi="Georgia" w:cs="FrankRuehl"/>
          <w:i/>
          <w:iCs/>
          <w:sz w:val="24"/>
          <w:szCs w:val="24"/>
        </w:rPr>
        <w:t>eské komise pro UNESCO</w:t>
      </w:r>
    </w:p>
    <w:p w14:paraId="60585C3B" w14:textId="77777777" w:rsidR="000A6679" w:rsidRDefault="000A6679" w:rsidP="000A6679">
      <w:pPr>
        <w:spacing w:before="240" w:line="264" w:lineRule="auto"/>
        <w:jc w:val="both"/>
        <w:rPr>
          <w:rFonts w:ascii="Georgia" w:hAnsi="Georgia" w:cs="FrankRuehl"/>
          <w:i/>
          <w:sz w:val="24"/>
          <w:szCs w:val="24"/>
        </w:rPr>
      </w:pPr>
      <w:r>
        <w:rPr>
          <w:rFonts w:ascii="Georgia" w:hAnsi="Georgia" w:cs="FrankRuehl"/>
          <w:b/>
          <w:i/>
          <w:sz w:val="24"/>
          <w:szCs w:val="24"/>
        </w:rPr>
        <w:t xml:space="preserve">Aproboval: </w:t>
      </w:r>
      <w:r>
        <w:rPr>
          <w:rFonts w:ascii="Georgia" w:hAnsi="Georgia" w:cs="FrankRuehl"/>
          <w:i/>
          <w:sz w:val="24"/>
          <w:szCs w:val="24"/>
        </w:rPr>
        <w:t>Stanislav Štech, p</w:t>
      </w:r>
      <w:r>
        <w:rPr>
          <w:rFonts w:ascii="Georgia" w:hAnsi="Georgia" w:cs="Calibri"/>
          <w:i/>
          <w:sz w:val="24"/>
          <w:szCs w:val="24"/>
        </w:rPr>
        <w:t>ř</w:t>
      </w:r>
      <w:r>
        <w:rPr>
          <w:rFonts w:ascii="Georgia" w:hAnsi="Georgia" w:cs="FrankRuehl"/>
          <w:i/>
          <w:sz w:val="24"/>
          <w:szCs w:val="24"/>
        </w:rPr>
        <w:t xml:space="preserve">edseda </w:t>
      </w:r>
      <w:r>
        <w:rPr>
          <w:rFonts w:ascii="Georgia" w:hAnsi="Georgia" w:cs="Calibri"/>
          <w:i/>
          <w:sz w:val="24"/>
          <w:szCs w:val="24"/>
        </w:rPr>
        <w:t>Č</w:t>
      </w:r>
      <w:r>
        <w:rPr>
          <w:rFonts w:ascii="Georgia" w:hAnsi="Georgia" w:cs="FrankRuehl"/>
          <w:i/>
          <w:sz w:val="24"/>
          <w:szCs w:val="24"/>
        </w:rPr>
        <w:t xml:space="preserve">eské komise pro UNESCO </w:t>
      </w:r>
    </w:p>
    <w:p w14:paraId="710D8B0D" w14:textId="77777777" w:rsidR="000A6679" w:rsidRPr="00B01ECC" w:rsidRDefault="000A6679" w:rsidP="00B01ECC">
      <w:pPr>
        <w:spacing w:before="100" w:beforeAutospacing="1" w:after="120" w:line="240" w:lineRule="auto"/>
        <w:jc w:val="both"/>
        <w:rPr>
          <w:rFonts w:ascii="Georgia" w:hAnsi="Georgia" w:cs="FrankRuehl"/>
          <w:i/>
          <w:iCs/>
          <w:sz w:val="24"/>
          <w:szCs w:val="24"/>
        </w:rPr>
      </w:pPr>
    </w:p>
    <w:p w14:paraId="04C8A87A" w14:textId="6D39AAE2" w:rsidR="2A6F22B9" w:rsidRPr="00B01ECC" w:rsidRDefault="2A6F22B9" w:rsidP="00B01ECC">
      <w:pPr>
        <w:spacing w:before="100" w:beforeAutospacing="1" w:after="120" w:line="240" w:lineRule="auto"/>
        <w:jc w:val="both"/>
        <w:rPr>
          <w:rFonts w:ascii="Georgia" w:hAnsi="Georgia" w:cs="FrankRuehl"/>
          <w:i/>
          <w:iCs/>
          <w:sz w:val="24"/>
          <w:szCs w:val="24"/>
        </w:rPr>
      </w:pPr>
    </w:p>
    <w:sectPr w:rsidR="2A6F22B9" w:rsidRPr="00B01EC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2B364" w14:textId="77777777" w:rsidR="008E315A" w:rsidRDefault="008E315A" w:rsidP="00542E47">
      <w:pPr>
        <w:spacing w:after="0" w:line="240" w:lineRule="auto"/>
      </w:pPr>
      <w:r>
        <w:separator/>
      </w:r>
    </w:p>
  </w:endnote>
  <w:endnote w:type="continuationSeparator" w:id="0">
    <w:p w14:paraId="03BA7AA7" w14:textId="77777777" w:rsidR="008E315A" w:rsidRDefault="008E315A" w:rsidP="00542E47">
      <w:pPr>
        <w:spacing w:after="0" w:line="240" w:lineRule="auto"/>
      </w:pPr>
      <w:r>
        <w:continuationSeparator/>
      </w:r>
    </w:p>
  </w:endnote>
  <w:endnote w:type="continuationNotice" w:id="1">
    <w:p w14:paraId="305D5EEF" w14:textId="77777777" w:rsidR="008E315A" w:rsidRDefault="008E31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rankRuehl">
    <w:charset w:val="B1"/>
    <w:family w:val="swiss"/>
    <w:pitch w:val="variable"/>
    <w:sig w:usb0="00000803" w:usb1="00000000" w:usb2="00000000" w:usb3="00000000" w:csb0="0000002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0D90A" w14:textId="77777777" w:rsidR="008E315A" w:rsidRDefault="008E315A" w:rsidP="00542E47">
      <w:pPr>
        <w:spacing w:after="0" w:line="240" w:lineRule="auto"/>
      </w:pPr>
      <w:r>
        <w:separator/>
      </w:r>
    </w:p>
  </w:footnote>
  <w:footnote w:type="continuationSeparator" w:id="0">
    <w:p w14:paraId="6235C19C" w14:textId="77777777" w:rsidR="008E315A" w:rsidRDefault="008E315A" w:rsidP="00542E47">
      <w:pPr>
        <w:spacing w:after="0" w:line="240" w:lineRule="auto"/>
      </w:pPr>
      <w:r>
        <w:continuationSeparator/>
      </w:r>
    </w:p>
  </w:footnote>
  <w:footnote w:type="continuationNotice" w:id="1">
    <w:p w14:paraId="279634B7" w14:textId="77777777" w:rsidR="008E315A" w:rsidRDefault="008E315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C1C0F"/>
    <w:multiLevelType w:val="hybridMultilevel"/>
    <w:tmpl w:val="67ACB6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E846D10"/>
    <w:multiLevelType w:val="hybridMultilevel"/>
    <w:tmpl w:val="7D32640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FE6533F"/>
    <w:multiLevelType w:val="hybridMultilevel"/>
    <w:tmpl w:val="5616EB74"/>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2978B92"/>
    <w:multiLevelType w:val="hybridMultilevel"/>
    <w:tmpl w:val="FFFFFFFF"/>
    <w:lvl w:ilvl="0" w:tplc="FC96B964">
      <w:start w:val="2"/>
      <w:numFmt w:val="decimal"/>
      <w:lvlText w:val="%1."/>
      <w:lvlJc w:val="left"/>
      <w:pPr>
        <w:ind w:left="720" w:hanging="360"/>
      </w:pPr>
      <w:rPr>
        <w:rFonts w:ascii="Georgia" w:hAnsi="Georgia" w:hint="default"/>
      </w:rPr>
    </w:lvl>
    <w:lvl w:ilvl="1" w:tplc="A39AC126">
      <w:start w:val="1"/>
      <w:numFmt w:val="lowerLetter"/>
      <w:lvlText w:val="%2."/>
      <w:lvlJc w:val="left"/>
      <w:pPr>
        <w:ind w:left="1440" w:hanging="360"/>
      </w:pPr>
    </w:lvl>
    <w:lvl w:ilvl="2" w:tplc="55D4327C">
      <w:start w:val="1"/>
      <w:numFmt w:val="lowerRoman"/>
      <w:lvlText w:val="%3."/>
      <w:lvlJc w:val="right"/>
      <w:pPr>
        <w:ind w:left="2160" w:hanging="180"/>
      </w:pPr>
    </w:lvl>
    <w:lvl w:ilvl="3" w:tplc="46800E68">
      <w:start w:val="1"/>
      <w:numFmt w:val="decimal"/>
      <w:lvlText w:val="%4."/>
      <w:lvlJc w:val="left"/>
      <w:pPr>
        <w:ind w:left="2880" w:hanging="360"/>
      </w:pPr>
    </w:lvl>
    <w:lvl w:ilvl="4" w:tplc="06928B96">
      <w:start w:val="1"/>
      <w:numFmt w:val="lowerLetter"/>
      <w:lvlText w:val="%5."/>
      <w:lvlJc w:val="left"/>
      <w:pPr>
        <w:ind w:left="3600" w:hanging="360"/>
      </w:pPr>
    </w:lvl>
    <w:lvl w:ilvl="5" w:tplc="A2FADABA">
      <w:start w:val="1"/>
      <w:numFmt w:val="lowerRoman"/>
      <w:lvlText w:val="%6."/>
      <w:lvlJc w:val="right"/>
      <w:pPr>
        <w:ind w:left="4320" w:hanging="180"/>
      </w:pPr>
    </w:lvl>
    <w:lvl w:ilvl="6" w:tplc="9B7E9E86">
      <w:start w:val="1"/>
      <w:numFmt w:val="decimal"/>
      <w:lvlText w:val="%7."/>
      <w:lvlJc w:val="left"/>
      <w:pPr>
        <w:ind w:left="5040" w:hanging="360"/>
      </w:pPr>
    </w:lvl>
    <w:lvl w:ilvl="7" w:tplc="2654AA42">
      <w:start w:val="1"/>
      <w:numFmt w:val="lowerLetter"/>
      <w:lvlText w:val="%8."/>
      <w:lvlJc w:val="left"/>
      <w:pPr>
        <w:ind w:left="5760" w:hanging="360"/>
      </w:pPr>
    </w:lvl>
    <w:lvl w:ilvl="8" w:tplc="2D6E3856">
      <w:start w:val="1"/>
      <w:numFmt w:val="lowerRoman"/>
      <w:lvlText w:val="%9."/>
      <w:lvlJc w:val="right"/>
      <w:pPr>
        <w:ind w:left="6480" w:hanging="180"/>
      </w:pPr>
    </w:lvl>
  </w:abstractNum>
  <w:abstractNum w:abstractNumId="4" w15:restartNumberingAfterBreak="0">
    <w:nsid w:val="3993696C"/>
    <w:multiLevelType w:val="hybridMultilevel"/>
    <w:tmpl w:val="63201DA8"/>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2C2913"/>
    <w:multiLevelType w:val="hybridMultilevel"/>
    <w:tmpl w:val="9258E0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B0055D"/>
    <w:multiLevelType w:val="hybridMultilevel"/>
    <w:tmpl w:val="72AA4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C2034F"/>
    <w:multiLevelType w:val="hybridMultilevel"/>
    <w:tmpl w:val="E3B054B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018389261">
    <w:abstractNumId w:val="3"/>
  </w:num>
  <w:num w:numId="2" w16cid:durableId="1758212681">
    <w:abstractNumId w:val="2"/>
  </w:num>
  <w:num w:numId="3" w16cid:durableId="1472793283">
    <w:abstractNumId w:val="0"/>
  </w:num>
  <w:num w:numId="4" w16cid:durableId="724913912">
    <w:abstractNumId w:val="4"/>
  </w:num>
  <w:num w:numId="5" w16cid:durableId="1924489490">
    <w:abstractNumId w:val="1"/>
  </w:num>
  <w:num w:numId="6" w16cid:durableId="1926957351">
    <w:abstractNumId w:val="7"/>
  </w:num>
  <w:num w:numId="7" w16cid:durableId="1714766455">
    <w:abstractNumId w:val="5"/>
  </w:num>
  <w:num w:numId="8" w16cid:durableId="20816304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7C4"/>
    <w:rsid w:val="0001278E"/>
    <w:rsid w:val="000137CE"/>
    <w:rsid w:val="00021D57"/>
    <w:rsid w:val="000337C0"/>
    <w:rsid w:val="00033C61"/>
    <w:rsid w:val="00040A28"/>
    <w:rsid w:val="00043C68"/>
    <w:rsid w:val="0007019A"/>
    <w:rsid w:val="0007543F"/>
    <w:rsid w:val="00082FF0"/>
    <w:rsid w:val="000943D0"/>
    <w:rsid w:val="000A2DAD"/>
    <w:rsid w:val="000A6679"/>
    <w:rsid w:val="000B540F"/>
    <w:rsid w:val="000C5061"/>
    <w:rsid w:val="000C5420"/>
    <w:rsid w:val="000D5EE7"/>
    <w:rsid w:val="000E04C9"/>
    <w:rsid w:val="000E5EA8"/>
    <w:rsid w:val="0010182D"/>
    <w:rsid w:val="00134DCB"/>
    <w:rsid w:val="00156FA2"/>
    <w:rsid w:val="00162776"/>
    <w:rsid w:val="0017081C"/>
    <w:rsid w:val="00183C8F"/>
    <w:rsid w:val="001A56DC"/>
    <w:rsid w:val="001B336A"/>
    <w:rsid w:val="001D03DB"/>
    <w:rsid w:val="001F71A9"/>
    <w:rsid w:val="00215A08"/>
    <w:rsid w:val="00223453"/>
    <w:rsid w:val="002402F1"/>
    <w:rsid w:val="00241E48"/>
    <w:rsid w:val="00242C74"/>
    <w:rsid w:val="00252808"/>
    <w:rsid w:val="002618C0"/>
    <w:rsid w:val="0026435E"/>
    <w:rsid w:val="002765CF"/>
    <w:rsid w:val="00280F3D"/>
    <w:rsid w:val="002A6964"/>
    <w:rsid w:val="002B28EB"/>
    <w:rsid w:val="002B52AF"/>
    <w:rsid w:val="002D1476"/>
    <w:rsid w:val="002D3C4C"/>
    <w:rsid w:val="002E3908"/>
    <w:rsid w:val="002F6746"/>
    <w:rsid w:val="002F7BE0"/>
    <w:rsid w:val="00321477"/>
    <w:rsid w:val="00325EBB"/>
    <w:rsid w:val="00325F1B"/>
    <w:rsid w:val="003349F8"/>
    <w:rsid w:val="00343C85"/>
    <w:rsid w:val="00345EAC"/>
    <w:rsid w:val="00352E48"/>
    <w:rsid w:val="00353B0E"/>
    <w:rsid w:val="003542FC"/>
    <w:rsid w:val="00363E74"/>
    <w:rsid w:val="003909D8"/>
    <w:rsid w:val="00393E67"/>
    <w:rsid w:val="00396AB2"/>
    <w:rsid w:val="003A5F72"/>
    <w:rsid w:val="003A5FE3"/>
    <w:rsid w:val="003C5F51"/>
    <w:rsid w:val="003C7078"/>
    <w:rsid w:val="003D6DA3"/>
    <w:rsid w:val="003E2090"/>
    <w:rsid w:val="003E2BFA"/>
    <w:rsid w:val="00410F3A"/>
    <w:rsid w:val="004231AE"/>
    <w:rsid w:val="00426BF8"/>
    <w:rsid w:val="0044031C"/>
    <w:rsid w:val="0044078D"/>
    <w:rsid w:val="00443E8B"/>
    <w:rsid w:val="00445A46"/>
    <w:rsid w:val="004516D7"/>
    <w:rsid w:val="004605EB"/>
    <w:rsid w:val="004621D4"/>
    <w:rsid w:val="00476942"/>
    <w:rsid w:val="00483980"/>
    <w:rsid w:val="004855E9"/>
    <w:rsid w:val="004A067D"/>
    <w:rsid w:val="004A0D6E"/>
    <w:rsid w:val="004A3753"/>
    <w:rsid w:val="004B132A"/>
    <w:rsid w:val="004B27C0"/>
    <w:rsid w:val="004B2B94"/>
    <w:rsid w:val="004C445C"/>
    <w:rsid w:val="004D501D"/>
    <w:rsid w:val="00513782"/>
    <w:rsid w:val="005265E6"/>
    <w:rsid w:val="005274F8"/>
    <w:rsid w:val="005275BB"/>
    <w:rsid w:val="0052764B"/>
    <w:rsid w:val="0053262E"/>
    <w:rsid w:val="00535F26"/>
    <w:rsid w:val="005375E5"/>
    <w:rsid w:val="00541800"/>
    <w:rsid w:val="00542E47"/>
    <w:rsid w:val="005474AC"/>
    <w:rsid w:val="0055020F"/>
    <w:rsid w:val="00551413"/>
    <w:rsid w:val="00561A27"/>
    <w:rsid w:val="0056651B"/>
    <w:rsid w:val="00567735"/>
    <w:rsid w:val="00573AE6"/>
    <w:rsid w:val="00577688"/>
    <w:rsid w:val="005806CC"/>
    <w:rsid w:val="00580C42"/>
    <w:rsid w:val="00584369"/>
    <w:rsid w:val="00585077"/>
    <w:rsid w:val="00586F7D"/>
    <w:rsid w:val="005A1984"/>
    <w:rsid w:val="005A2416"/>
    <w:rsid w:val="005D7377"/>
    <w:rsid w:val="005E678F"/>
    <w:rsid w:val="005F22D6"/>
    <w:rsid w:val="005F39DE"/>
    <w:rsid w:val="00615DE9"/>
    <w:rsid w:val="00622E9A"/>
    <w:rsid w:val="006333FD"/>
    <w:rsid w:val="00635B73"/>
    <w:rsid w:val="006711B9"/>
    <w:rsid w:val="00685AAF"/>
    <w:rsid w:val="00696ACD"/>
    <w:rsid w:val="006A2D5F"/>
    <w:rsid w:val="006A7769"/>
    <w:rsid w:val="006B6981"/>
    <w:rsid w:val="006C3F4A"/>
    <w:rsid w:val="006C70A5"/>
    <w:rsid w:val="006D0C2B"/>
    <w:rsid w:val="006D2088"/>
    <w:rsid w:val="006D36AA"/>
    <w:rsid w:val="006E3A51"/>
    <w:rsid w:val="006E5305"/>
    <w:rsid w:val="006F0722"/>
    <w:rsid w:val="007119A2"/>
    <w:rsid w:val="007164A7"/>
    <w:rsid w:val="00716ECB"/>
    <w:rsid w:val="0073654D"/>
    <w:rsid w:val="00741931"/>
    <w:rsid w:val="007553AB"/>
    <w:rsid w:val="007607C4"/>
    <w:rsid w:val="0077348B"/>
    <w:rsid w:val="0078603D"/>
    <w:rsid w:val="007909E7"/>
    <w:rsid w:val="007962C6"/>
    <w:rsid w:val="007B3717"/>
    <w:rsid w:val="007B40DB"/>
    <w:rsid w:val="007C04C5"/>
    <w:rsid w:val="007C26F6"/>
    <w:rsid w:val="007E009C"/>
    <w:rsid w:val="007E6CCD"/>
    <w:rsid w:val="007F299B"/>
    <w:rsid w:val="007F312F"/>
    <w:rsid w:val="007F3EC8"/>
    <w:rsid w:val="008261D5"/>
    <w:rsid w:val="008349A3"/>
    <w:rsid w:val="0085089F"/>
    <w:rsid w:val="00854873"/>
    <w:rsid w:val="0086571E"/>
    <w:rsid w:val="008A0048"/>
    <w:rsid w:val="008A6AD9"/>
    <w:rsid w:val="008C4DF3"/>
    <w:rsid w:val="008C7F6C"/>
    <w:rsid w:val="008E11E9"/>
    <w:rsid w:val="008E315A"/>
    <w:rsid w:val="008E3C25"/>
    <w:rsid w:val="008E65A1"/>
    <w:rsid w:val="008E660B"/>
    <w:rsid w:val="00902FCD"/>
    <w:rsid w:val="00907840"/>
    <w:rsid w:val="00914FF6"/>
    <w:rsid w:val="009158A2"/>
    <w:rsid w:val="00917FA4"/>
    <w:rsid w:val="00924E18"/>
    <w:rsid w:val="00934BDD"/>
    <w:rsid w:val="00952AEF"/>
    <w:rsid w:val="00955868"/>
    <w:rsid w:val="009564B9"/>
    <w:rsid w:val="009630AF"/>
    <w:rsid w:val="009651E9"/>
    <w:rsid w:val="00986146"/>
    <w:rsid w:val="009956D8"/>
    <w:rsid w:val="009B251F"/>
    <w:rsid w:val="009B7D86"/>
    <w:rsid w:val="009C06DE"/>
    <w:rsid w:val="009E7F20"/>
    <w:rsid w:val="00A050CA"/>
    <w:rsid w:val="00A102DF"/>
    <w:rsid w:val="00A15289"/>
    <w:rsid w:val="00A22B86"/>
    <w:rsid w:val="00A44BDB"/>
    <w:rsid w:val="00A57D4F"/>
    <w:rsid w:val="00A6752F"/>
    <w:rsid w:val="00A9083C"/>
    <w:rsid w:val="00A95D49"/>
    <w:rsid w:val="00AA694A"/>
    <w:rsid w:val="00AA7829"/>
    <w:rsid w:val="00AA7F5E"/>
    <w:rsid w:val="00AB3086"/>
    <w:rsid w:val="00AE5CF6"/>
    <w:rsid w:val="00AE72BD"/>
    <w:rsid w:val="00AF4305"/>
    <w:rsid w:val="00B01ECC"/>
    <w:rsid w:val="00B02189"/>
    <w:rsid w:val="00B06D2F"/>
    <w:rsid w:val="00B102AC"/>
    <w:rsid w:val="00B6198A"/>
    <w:rsid w:val="00B62829"/>
    <w:rsid w:val="00B667EF"/>
    <w:rsid w:val="00B711F4"/>
    <w:rsid w:val="00B75551"/>
    <w:rsid w:val="00B80D76"/>
    <w:rsid w:val="00B97682"/>
    <w:rsid w:val="00BA7D47"/>
    <w:rsid w:val="00BC5026"/>
    <w:rsid w:val="00BD1506"/>
    <w:rsid w:val="00BF4147"/>
    <w:rsid w:val="00C315FA"/>
    <w:rsid w:val="00C320EF"/>
    <w:rsid w:val="00C438E6"/>
    <w:rsid w:val="00C510EE"/>
    <w:rsid w:val="00C57930"/>
    <w:rsid w:val="00C65BBB"/>
    <w:rsid w:val="00C67A30"/>
    <w:rsid w:val="00C6C6AF"/>
    <w:rsid w:val="00CA0D90"/>
    <w:rsid w:val="00CD1EFC"/>
    <w:rsid w:val="00CD4159"/>
    <w:rsid w:val="00CF5A70"/>
    <w:rsid w:val="00D063CC"/>
    <w:rsid w:val="00D24BC3"/>
    <w:rsid w:val="00D250BB"/>
    <w:rsid w:val="00D36913"/>
    <w:rsid w:val="00D47A07"/>
    <w:rsid w:val="00D56507"/>
    <w:rsid w:val="00D66E9C"/>
    <w:rsid w:val="00D75113"/>
    <w:rsid w:val="00D824F3"/>
    <w:rsid w:val="00DB6000"/>
    <w:rsid w:val="00E04725"/>
    <w:rsid w:val="00E07053"/>
    <w:rsid w:val="00E07EB2"/>
    <w:rsid w:val="00E15064"/>
    <w:rsid w:val="00E34667"/>
    <w:rsid w:val="00E35834"/>
    <w:rsid w:val="00E52EDD"/>
    <w:rsid w:val="00E57EAA"/>
    <w:rsid w:val="00E800C6"/>
    <w:rsid w:val="00E81D33"/>
    <w:rsid w:val="00E95F6C"/>
    <w:rsid w:val="00E963AB"/>
    <w:rsid w:val="00EA1188"/>
    <w:rsid w:val="00EB5E42"/>
    <w:rsid w:val="00EC49EC"/>
    <w:rsid w:val="00ED4B14"/>
    <w:rsid w:val="00F06761"/>
    <w:rsid w:val="00F07BA6"/>
    <w:rsid w:val="00F212D3"/>
    <w:rsid w:val="00F24B62"/>
    <w:rsid w:val="00F25479"/>
    <w:rsid w:val="00F26C38"/>
    <w:rsid w:val="00F43BF9"/>
    <w:rsid w:val="00F43EDC"/>
    <w:rsid w:val="00F47309"/>
    <w:rsid w:val="00F50C89"/>
    <w:rsid w:val="00F52A59"/>
    <w:rsid w:val="00F52AB3"/>
    <w:rsid w:val="00F65A9F"/>
    <w:rsid w:val="00F7179B"/>
    <w:rsid w:val="00F76D20"/>
    <w:rsid w:val="00F84087"/>
    <w:rsid w:val="00F959AF"/>
    <w:rsid w:val="00FB7AE2"/>
    <w:rsid w:val="00FC3FAF"/>
    <w:rsid w:val="00FE1463"/>
    <w:rsid w:val="00FE5C9C"/>
    <w:rsid w:val="00FF344C"/>
    <w:rsid w:val="00FF4FB1"/>
    <w:rsid w:val="01019A15"/>
    <w:rsid w:val="012B9B89"/>
    <w:rsid w:val="018A249D"/>
    <w:rsid w:val="018A7627"/>
    <w:rsid w:val="0215CF46"/>
    <w:rsid w:val="023F5479"/>
    <w:rsid w:val="02574F2F"/>
    <w:rsid w:val="0290D9FD"/>
    <w:rsid w:val="029B3F6E"/>
    <w:rsid w:val="03057178"/>
    <w:rsid w:val="0314595B"/>
    <w:rsid w:val="03DE84E2"/>
    <w:rsid w:val="03F9EC6F"/>
    <w:rsid w:val="0433E3DD"/>
    <w:rsid w:val="0465C9A9"/>
    <w:rsid w:val="0470FF01"/>
    <w:rsid w:val="04A019CB"/>
    <w:rsid w:val="0540D118"/>
    <w:rsid w:val="05F629D0"/>
    <w:rsid w:val="0897B1EE"/>
    <w:rsid w:val="08F1A540"/>
    <w:rsid w:val="092790D7"/>
    <w:rsid w:val="099324DF"/>
    <w:rsid w:val="09BB7E1B"/>
    <w:rsid w:val="09BBA185"/>
    <w:rsid w:val="0A17D3DD"/>
    <w:rsid w:val="0A51B074"/>
    <w:rsid w:val="0A5B256C"/>
    <w:rsid w:val="0A65D5DE"/>
    <w:rsid w:val="0A73E3BC"/>
    <w:rsid w:val="0A807543"/>
    <w:rsid w:val="0A823993"/>
    <w:rsid w:val="0AF11A4D"/>
    <w:rsid w:val="0B3AC242"/>
    <w:rsid w:val="0B5D5DDF"/>
    <w:rsid w:val="0BE66EC5"/>
    <w:rsid w:val="0BED5BFC"/>
    <w:rsid w:val="0C5CEF68"/>
    <w:rsid w:val="0C61BE44"/>
    <w:rsid w:val="0C786507"/>
    <w:rsid w:val="0CD9BD5F"/>
    <w:rsid w:val="0D08240E"/>
    <w:rsid w:val="0D6A4DA8"/>
    <w:rsid w:val="0DBA2DFA"/>
    <w:rsid w:val="0DC236D0"/>
    <w:rsid w:val="0DD9C00B"/>
    <w:rsid w:val="0DE8CE91"/>
    <w:rsid w:val="0E3D33BD"/>
    <w:rsid w:val="0EA1CCB6"/>
    <w:rsid w:val="0ED6333C"/>
    <w:rsid w:val="102F276C"/>
    <w:rsid w:val="110DA418"/>
    <w:rsid w:val="111FA147"/>
    <w:rsid w:val="1153F57C"/>
    <w:rsid w:val="115B82DB"/>
    <w:rsid w:val="118DEAA2"/>
    <w:rsid w:val="11C49517"/>
    <w:rsid w:val="11E5B484"/>
    <w:rsid w:val="128BA512"/>
    <w:rsid w:val="12D14D19"/>
    <w:rsid w:val="12DC0E03"/>
    <w:rsid w:val="134D5E24"/>
    <w:rsid w:val="136456EA"/>
    <w:rsid w:val="13AFAD29"/>
    <w:rsid w:val="1471A2BA"/>
    <w:rsid w:val="1560745B"/>
    <w:rsid w:val="15E97B47"/>
    <w:rsid w:val="16773044"/>
    <w:rsid w:val="17644C94"/>
    <w:rsid w:val="17E55960"/>
    <w:rsid w:val="17EF8E73"/>
    <w:rsid w:val="18AC4D21"/>
    <w:rsid w:val="18AF32B6"/>
    <w:rsid w:val="18D79005"/>
    <w:rsid w:val="190EB8EA"/>
    <w:rsid w:val="191F4375"/>
    <w:rsid w:val="194629BB"/>
    <w:rsid w:val="197695D8"/>
    <w:rsid w:val="19B6BDB6"/>
    <w:rsid w:val="19F9105B"/>
    <w:rsid w:val="1A0F91BA"/>
    <w:rsid w:val="1A3E4C2E"/>
    <w:rsid w:val="1AAD3465"/>
    <w:rsid w:val="1B04D940"/>
    <w:rsid w:val="1B4B84C5"/>
    <w:rsid w:val="1BC48EE7"/>
    <w:rsid w:val="1C1C88C3"/>
    <w:rsid w:val="1C223848"/>
    <w:rsid w:val="1C5E87F8"/>
    <w:rsid w:val="1C9EC15A"/>
    <w:rsid w:val="1CCB797F"/>
    <w:rsid w:val="1CD098AD"/>
    <w:rsid w:val="1D429B6C"/>
    <w:rsid w:val="1D5C6518"/>
    <w:rsid w:val="1D63F736"/>
    <w:rsid w:val="1DB6D338"/>
    <w:rsid w:val="1E8894BF"/>
    <w:rsid w:val="1E9ED104"/>
    <w:rsid w:val="1EA03F05"/>
    <w:rsid w:val="1EA7A0F4"/>
    <w:rsid w:val="1F3FAD92"/>
    <w:rsid w:val="208D93C3"/>
    <w:rsid w:val="20BF2963"/>
    <w:rsid w:val="20CCC71A"/>
    <w:rsid w:val="20D3A616"/>
    <w:rsid w:val="211BF22A"/>
    <w:rsid w:val="21E45455"/>
    <w:rsid w:val="2215F270"/>
    <w:rsid w:val="22396E86"/>
    <w:rsid w:val="2244BFF7"/>
    <w:rsid w:val="22A075EE"/>
    <w:rsid w:val="22B065DD"/>
    <w:rsid w:val="22B87B6F"/>
    <w:rsid w:val="22EA9739"/>
    <w:rsid w:val="231F1E26"/>
    <w:rsid w:val="232ED747"/>
    <w:rsid w:val="23367794"/>
    <w:rsid w:val="23A55489"/>
    <w:rsid w:val="242D074C"/>
    <w:rsid w:val="24B1660F"/>
    <w:rsid w:val="24B7F4EB"/>
    <w:rsid w:val="24E6A265"/>
    <w:rsid w:val="2503DA68"/>
    <w:rsid w:val="258441E8"/>
    <w:rsid w:val="259125A7"/>
    <w:rsid w:val="2592892E"/>
    <w:rsid w:val="25CB7788"/>
    <w:rsid w:val="25CD60C5"/>
    <w:rsid w:val="25D0F591"/>
    <w:rsid w:val="25F406E1"/>
    <w:rsid w:val="2622EED8"/>
    <w:rsid w:val="26636915"/>
    <w:rsid w:val="267F6E35"/>
    <w:rsid w:val="268F029C"/>
    <w:rsid w:val="273187B3"/>
    <w:rsid w:val="2765D50C"/>
    <w:rsid w:val="279CD56B"/>
    <w:rsid w:val="2840A8CD"/>
    <w:rsid w:val="287E3EA9"/>
    <w:rsid w:val="2896C8BE"/>
    <w:rsid w:val="28A6A030"/>
    <w:rsid w:val="28CA6850"/>
    <w:rsid w:val="2916D1A9"/>
    <w:rsid w:val="294E0F14"/>
    <w:rsid w:val="29C7143A"/>
    <w:rsid w:val="29C85476"/>
    <w:rsid w:val="2A0800DF"/>
    <w:rsid w:val="2A0EB8BE"/>
    <w:rsid w:val="2A4706CB"/>
    <w:rsid w:val="2A6F22B9"/>
    <w:rsid w:val="2AC7A1AD"/>
    <w:rsid w:val="2AF71BFF"/>
    <w:rsid w:val="2B043725"/>
    <w:rsid w:val="2B7F3868"/>
    <w:rsid w:val="2B9AD697"/>
    <w:rsid w:val="2BB02A15"/>
    <w:rsid w:val="2BDDC046"/>
    <w:rsid w:val="2CDB98F8"/>
    <w:rsid w:val="2CEFD5DD"/>
    <w:rsid w:val="2CFC4299"/>
    <w:rsid w:val="2D59CB7E"/>
    <w:rsid w:val="2D8A7830"/>
    <w:rsid w:val="2D974C6D"/>
    <w:rsid w:val="2DFE3BA5"/>
    <w:rsid w:val="2E8B2962"/>
    <w:rsid w:val="2F4DF7D1"/>
    <w:rsid w:val="2F9EF565"/>
    <w:rsid w:val="2FCFAFFB"/>
    <w:rsid w:val="30711E6D"/>
    <w:rsid w:val="30B71ED4"/>
    <w:rsid w:val="318B202D"/>
    <w:rsid w:val="31ABB631"/>
    <w:rsid w:val="31CA6EF5"/>
    <w:rsid w:val="31ECB1EA"/>
    <w:rsid w:val="31FD7437"/>
    <w:rsid w:val="327A8C74"/>
    <w:rsid w:val="327DD0A9"/>
    <w:rsid w:val="32AF40B7"/>
    <w:rsid w:val="32E47F42"/>
    <w:rsid w:val="338A2782"/>
    <w:rsid w:val="344A3840"/>
    <w:rsid w:val="347B1C63"/>
    <w:rsid w:val="348265C5"/>
    <w:rsid w:val="34A9B2AD"/>
    <w:rsid w:val="34D22CAF"/>
    <w:rsid w:val="354A8DA7"/>
    <w:rsid w:val="35D7004A"/>
    <w:rsid w:val="3644F9E6"/>
    <w:rsid w:val="367E7352"/>
    <w:rsid w:val="368B38F6"/>
    <w:rsid w:val="3695B3C2"/>
    <w:rsid w:val="372C7A1A"/>
    <w:rsid w:val="377C548E"/>
    <w:rsid w:val="37B502BD"/>
    <w:rsid w:val="37C35CB6"/>
    <w:rsid w:val="38460081"/>
    <w:rsid w:val="38C81410"/>
    <w:rsid w:val="392463B3"/>
    <w:rsid w:val="39CB18D4"/>
    <w:rsid w:val="39CFA9FE"/>
    <w:rsid w:val="3ABE7415"/>
    <w:rsid w:val="3B098C59"/>
    <w:rsid w:val="3B27F22B"/>
    <w:rsid w:val="3B50AEBC"/>
    <w:rsid w:val="3BE93DDA"/>
    <w:rsid w:val="3BF6B9C1"/>
    <w:rsid w:val="3BF7B586"/>
    <w:rsid w:val="3C365CB6"/>
    <w:rsid w:val="3C9CA123"/>
    <w:rsid w:val="3D163EBC"/>
    <w:rsid w:val="3D1A1BBE"/>
    <w:rsid w:val="3D3C4E0B"/>
    <w:rsid w:val="3D8D1548"/>
    <w:rsid w:val="3D998563"/>
    <w:rsid w:val="3DC3B4DF"/>
    <w:rsid w:val="3DF8D1C3"/>
    <w:rsid w:val="3E0BC0F4"/>
    <w:rsid w:val="3E632170"/>
    <w:rsid w:val="3E6F8D2D"/>
    <w:rsid w:val="3ED10EBB"/>
    <w:rsid w:val="3F17D907"/>
    <w:rsid w:val="3F274300"/>
    <w:rsid w:val="3F41D26C"/>
    <w:rsid w:val="3F91D9AE"/>
    <w:rsid w:val="3FB88BCD"/>
    <w:rsid w:val="3FD91153"/>
    <w:rsid w:val="403F8636"/>
    <w:rsid w:val="40696F46"/>
    <w:rsid w:val="40914599"/>
    <w:rsid w:val="40E29426"/>
    <w:rsid w:val="411F348F"/>
    <w:rsid w:val="413BC4A1"/>
    <w:rsid w:val="419B3DD1"/>
    <w:rsid w:val="425A7E54"/>
    <w:rsid w:val="4275016D"/>
    <w:rsid w:val="42923EF2"/>
    <w:rsid w:val="42FB4AA0"/>
    <w:rsid w:val="43314AE1"/>
    <w:rsid w:val="433D4E6D"/>
    <w:rsid w:val="43467453"/>
    <w:rsid w:val="43505C00"/>
    <w:rsid w:val="43C3165B"/>
    <w:rsid w:val="443C5ADA"/>
    <w:rsid w:val="44B17E86"/>
    <w:rsid w:val="44D7F7F6"/>
    <w:rsid w:val="44F25874"/>
    <w:rsid w:val="45465E55"/>
    <w:rsid w:val="458DDA62"/>
    <w:rsid w:val="45C9A983"/>
    <w:rsid w:val="45FF14BC"/>
    <w:rsid w:val="46072048"/>
    <w:rsid w:val="460F55C5"/>
    <w:rsid w:val="4623BD10"/>
    <w:rsid w:val="4630629F"/>
    <w:rsid w:val="46495338"/>
    <w:rsid w:val="4673D408"/>
    <w:rsid w:val="471A18B1"/>
    <w:rsid w:val="473D72C2"/>
    <w:rsid w:val="473ED0FC"/>
    <w:rsid w:val="4774E3D7"/>
    <w:rsid w:val="47A406AC"/>
    <w:rsid w:val="47D10403"/>
    <w:rsid w:val="47F9584E"/>
    <w:rsid w:val="480FA1AF"/>
    <w:rsid w:val="4873784F"/>
    <w:rsid w:val="487F08B4"/>
    <w:rsid w:val="4899467B"/>
    <w:rsid w:val="48CBBD89"/>
    <w:rsid w:val="48F6E6F3"/>
    <w:rsid w:val="491C0972"/>
    <w:rsid w:val="4963CF31"/>
    <w:rsid w:val="4972B7D9"/>
    <w:rsid w:val="49C85E60"/>
    <w:rsid w:val="49E79348"/>
    <w:rsid w:val="49F2FE14"/>
    <w:rsid w:val="49FD7D8F"/>
    <w:rsid w:val="4A147ED2"/>
    <w:rsid w:val="4A26FECD"/>
    <w:rsid w:val="4A2E0E4F"/>
    <w:rsid w:val="4AA4BDD3"/>
    <w:rsid w:val="4B94D0DD"/>
    <w:rsid w:val="4BB41B11"/>
    <w:rsid w:val="4BB479B3"/>
    <w:rsid w:val="4C56C2DF"/>
    <w:rsid w:val="4C71223A"/>
    <w:rsid w:val="4C8BDDD8"/>
    <w:rsid w:val="4D03A2DB"/>
    <w:rsid w:val="4D2FD5D9"/>
    <w:rsid w:val="4DA11C05"/>
    <w:rsid w:val="4DCB4C50"/>
    <w:rsid w:val="4E096F94"/>
    <w:rsid w:val="4E2F9A49"/>
    <w:rsid w:val="4E49443E"/>
    <w:rsid w:val="4E6B8736"/>
    <w:rsid w:val="4E7F5D8F"/>
    <w:rsid w:val="4EB20FA5"/>
    <w:rsid w:val="4F92D828"/>
    <w:rsid w:val="4FB53708"/>
    <w:rsid w:val="500C5574"/>
    <w:rsid w:val="5012F5C4"/>
    <w:rsid w:val="502545A7"/>
    <w:rsid w:val="50E3D13B"/>
    <w:rsid w:val="5138AE86"/>
    <w:rsid w:val="514D6965"/>
    <w:rsid w:val="51DEC0BC"/>
    <w:rsid w:val="51E0C82F"/>
    <w:rsid w:val="5225E559"/>
    <w:rsid w:val="52BA21B8"/>
    <w:rsid w:val="52D177B5"/>
    <w:rsid w:val="52E56445"/>
    <w:rsid w:val="53393199"/>
    <w:rsid w:val="53513AE3"/>
    <w:rsid w:val="53A1EAFA"/>
    <w:rsid w:val="53AAAB71"/>
    <w:rsid w:val="53C67448"/>
    <w:rsid w:val="53CF7AE5"/>
    <w:rsid w:val="53DF8207"/>
    <w:rsid w:val="543080E8"/>
    <w:rsid w:val="544FEF92"/>
    <w:rsid w:val="54DC318D"/>
    <w:rsid w:val="55500034"/>
    <w:rsid w:val="5561A1F0"/>
    <w:rsid w:val="5584177A"/>
    <w:rsid w:val="55A5CB18"/>
    <w:rsid w:val="55A74AC6"/>
    <w:rsid w:val="562DB799"/>
    <w:rsid w:val="5637369B"/>
    <w:rsid w:val="56431B45"/>
    <w:rsid w:val="568728F1"/>
    <w:rsid w:val="568B9ACF"/>
    <w:rsid w:val="5747E770"/>
    <w:rsid w:val="5764EC44"/>
    <w:rsid w:val="57B2BEB4"/>
    <w:rsid w:val="57DC7EF6"/>
    <w:rsid w:val="5806E941"/>
    <w:rsid w:val="5812147A"/>
    <w:rsid w:val="5832CEB2"/>
    <w:rsid w:val="584D6192"/>
    <w:rsid w:val="58AD14FF"/>
    <w:rsid w:val="58C6CF8C"/>
    <w:rsid w:val="58F69D45"/>
    <w:rsid w:val="5A58686F"/>
    <w:rsid w:val="5A5E9ADB"/>
    <w:rsid w:val="5AEE4EFE"/>
    <w:rsid w:val="5AFA0C58"/>
    <w:rsid w:val="5B5E6B92"/>
    <w:rsid w:val="5B9F8041"/>
    <w:rsid w:val="5C4F3B4D"/>
    <w:rsid w:val="5D0829FD"/>
    <w:rsid w:val="5D0F366F"/>
    <w:rsid w:val="5D2AEBD2"/>
    <w:rsid w:val="5D317B25"/>
    <w:rsid w:val="5D4F2A24"/>
    <w:rsid w:val="5DA6CC1B"/>
    <w:rsid w:val="5DC12EEF"/>
    <w:rsid w:val="5DC4DDA5"/>
    <w:rsid w:val="5E3B5538"/>
    <w:rsid w:val="5E44F637"/>
    <w:rsid w:val="5E4D815C"/>
    <w:rsid w:val="5EC7F414"/>
    <w:rsid w:val="5ED4EE44"/>
    <w:rsid w:val="5F2086A1"/>
    <w:rsid w:val="5F3560A9"/>
    <w:rsid w:val="5FD5BEAC"/>
    <w:rsid w:val="6189DE8C"/>
    <w:rsid w:val="619F34C4"/>
    <w:rsid w:val="620C9D18"/>
    <w:rsid w:val="62212D20"/>
    <w:rsid w:val="6340A4D4"/>
    <w:rsid w:val="6342906B"/>
    <w:rsid w:val="636E7401"/>
    <w:rsid w:val="6386131F"/>
    <w:rsid w:val="63971379"/>
    <w:rsid w:val="63A3C611"/>
    <w:rsid w:val="63B5D12F"/>
    <w:rsid w:val="63B8964D"/>
    <w:rsid w:val="63C333CC"/>
    <w:rsid w:val="6428B687"/>
    <w:rsid w:val="6485121A"/>
    <w:rsid w:val="648F8A9F"/>
    <w:rsid w:val="64E757C3"/>
    <w:rsid w:val="64FA03A7"/>
    <w:rsid w:val="65D2E17C"/>
    <w:rsid w:val="66472901"/>
    <w:rsid w:val="6659640E"/>
    <w:rsid w:val="6676C2CD"/>
    <w:rsid w:val="66A87D8B"/>
    <w:rsid w:val="66AE4362"/>
    <w:rsid w:val="66D8E5E7"/>
    <w:rsid w:val="67108570"/>
    <w:rsid w:val="67BEA96C"/>
    <w:rsid w:val="680F06FE"/>
    <w:rsid w:val="684DF175"/>
    <w:rsid w:val="6850BD91"/>
    <w:rsid w:val="68B60976"/>
    <w:rsid w:val="68F390AA"/>
    <w:rsid w:val="69719F67"/>
    <w:rsid w:val="69FD5F97"/>
    <w:rsid w:val="6A091984"/>
    <w:rsid w:val="6A20A138"/>
    <w:rsid w:val="6A57B379"/>
    <w:rsid w:val="6A5E2F86"/>
    <w:rsid w:val="6A9B47A4"/>
    <w:rsid w:val="6AE5ADE1"/>
    <w:rsid w:val="6AE91AAF"/>
    <w:rsid w:val="6B0A3825"/>
    <w:rsid w:val="6B0AF68C"/>
    <w:rsid w:val="6B338090"/>
    <w:rsid w:val="6B39659D"/>
    <w:rsid w:val="6BDEC7EC"/>
    <w:rsid w:val="6BEA2F3B"/>
    <w:rsid w:val="6BF0AC6D"/>
    <w:rsid w:val="6BF99985"/>
    <w:rsid w:val="6C22DC3D"/>
    <w:rsid w:val="6C440FD9"/>
    <w:rsid w:val="6CB51A73"/>
    <w:rsid w:val="6CEA4AB7"/>
    <w:rsid w:val="6D949666"/>
    <w:rsid w:val="6E0CA3C1"/>
    <w:rsid w:val="6E61568C"/>
    <w:rsid w:val="6E83B07C"/>
    <w:rsid w:val="6EA126E5"/>
    <w:rsid w:val="6EC81AC0"/>
    <w:rsid w:val="6FD51565"/>
    <w:rsid w:val="6FF9CFDD"/>
    <w:rsid w:val="6FFE21EB"/>
    <w:rsid w:val="701CDD31"/>
    <w:rsid w:val="7028919C"/>
    <w:rsid w:val="702E989E"/>
    <w:rsid w:val="70398133"/>
    <w:rsid w:val="708C0C8A"/>
    <w:rsid w:val="70BF3A6F"/>
    <w:rsid w:val="71081071"/>
    <w:rsid w:val="71585D7E"/>
    <w:rsid w:val="71F98A0E"/>
    <w:rsid w:val="72A3A0DF"/>
    <w:rsid w:val="732352EA"/>
    <w:rsid w:val="73617300"/>
    <w:rsid w:val="73D7E082"/>
    <w:rsid w:val="73F989ED"/>
    <w:rsid w:val="7401A473"/>
    <w:rsid w:val="741F7296"/>
    <w:rsid w:val="7464DA45"/>
    <w:rsid w:val="75322918"/>
    <w:rsid w:val="75C475E3"/>
    <w:rsid w:val="75C4D34F"/>
    <w:rsid w:val="75D4F9EF"/>
    <w:rsid w:val="75FC0813"/>
    <w:rsid w:val="76390037"/>
    <w:rsid w:val="763A8BC6"/>
    <w:rsid w:val="769DFEBA"/>
    <w:rsid w:val="76E68649"/>
    <w:rsid w:val="771CE235"/>
    <w:rsid w:val="77385DB1"/>
    <w:rsid w:val="780FA8B7"/>
    <w:rsid w:val="7823452E"/>
    <w:rsid w:val="7897A46D"/>
    <w:rsid w:val="78B9BBF5"/>
    <w:rsid w:val="792F19BE"/>
    <w:rsid w:val="795A12AD"/>
    <w:rsid w:val="7972AD68"/>
    <w:rsid w:val="7A1BCA74"/>
    <w:rsid w:val="7A35EC87"/>
    <w:rsid w:val="7A6FCB4E"/>
    <w:rsid w:val="7A84AF2C"/>
    <w:rsid w:val="7AFAE7B6"/>
    <w:rsid w:val="7B1DEE81"/>
    <w:rsid w:val="7B5FA2BC"/>
    <w:rsid w:val="7CB1D737"/>
    <w:rsid w:val="7CD4B146"/>
    <w:rsid w:val="7CDFE6C2"/>
    <w:rsid w:val="7D45DAE6"/>
    <w:rsid w:val="7D976BA8"/>
    <w:rsid w:val="7DC58FEC"/>
    <w:rsid w:val="7DC82253"/>
    <w:rsid w:val="7E8A627D"/>
    <w:rsid w:val="7EA8C1FE"/>
    <w:rsid w:val="7F284665"/>
    <w:rsid w:val="7F7BD015"/>
    <w:rsid w:val="7F870841"/>
    <w:rsid w:val="7FA17573"/>
    <w:rsid w:val="7FCEB148"/>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F93E7"/>
  <w15:docId w15:val="{F1C74064-F3F6-4AF4-BB28-A4CF5F6DF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B336A"/>
    <w:pPr>
      <w:widowControl w:val="0"/>
      <w:suppressAutoHyphens/>
      <w:spacing w:after="0" w:line="240" w:lineRule="auto"/>
      <w:ind w:left="720"/>
      <w:contextualSpacing/>
    </w:pPr>
    <w:rPr>
      <w:rFonts w:ascii="Times New Roman" w:eastAsia="SimSun" w:hAnsi="Times New Roman" w:cs="Mangal"/>
      <w:kern w:val="1"/>
      <w:sz w:val="24"/>
      <w:szCs w:val="21"/>
      <w:lang w:eastAsia="hi-IN" w:bidi="hi-IN"/>
    </w:rPr>
  </w:style>
  <w:style w:type="paragraph" w:customStyle="1" w:styleId="Default">
    <w:name w:val="Default"/>
    <w:rsid w:val="001B336A"/>
    <w:pPr>
      <w:autoSpaceDE w:val="0"/>
      <w:autoSpaceDN w:val="0"/>
      <w:adjustRightInd w:val="0"/>
      <w:spacing w:after="0" w:line="240" w:lineRule="auto"/>
    </w:pPr>
    <w:rPr>
      <w:rFonts w:ascii="Georgia" w:hAnsi="Georgia" w:cs="Georgia"/>
      <w:color w:val="000000"/>
      <w:sz w:val="24"/>
      <w:szCs w:val="24"/>
    </w:rPr>
  </w:style>
  <w:style w:type="paragraph" w:styleId="Zhlav">
    <w:name w:val="header"/>
    <w:basedOn w:val="Normln"/>
    <w:link w:val="ZhlavChar"/>
    <w:rsid w:val="001B336A"/>
    <w:pPr>
      <w:tabs>
        <w:tab w:val="center" w:pos="4536"/>
        <w:tab w:val="right" w:pos="9072"/>
      </w:tabs>
      <w:spacing w:after="0" w:line="240" w:lineRule="auto"/>
      <w:jc w:val="both"/>
    </w:pPr>
    <w:rPr>
      <w:rFonts w:ascii="Times New Roman" w:eastAsia="Times New Roman" w:hAnsi="Times New Roman" w:cs="Times New Roman"/>
      <w:sz w:val="24"/>
      <w:szCs w:val="20"/>
      <w:lang w:val="en-GB" w:eastAsia="cs-CZ"/>
    </w:rPr>
  </w:style>
  <w:style w:type="character" w:customStyle="1" w:styleId="ZhlavChar">
    <w:name w:val="Záhlaví Char"/>
    <w:basedOn w:val="Standardnpsmoodstavce"/>
    <w:link w:val="Zhlav"/>
    <w:rsid w:val="001B336A"/>
    <w:rPr>
      <w:rFonts w:ascii="Times New Roman" w:eastAsia="Times New Roman" w:hAnsi="Times New Roman" w:cs="Times New Roman"/>
      <w:sz w:val="24"/>
      <w:szCs w:val="20"/>
      <w:lang w:val="en-GB" w:eastAsia="cs-CZ"/>
    </w:rPr>
  </w:style>
  <w:style w:type="character" w:styleId="Hypertextovodkaz">
    <w:name w:val="Hyperlink"/>
    <w:basedOn w:val="Standardnpsmoodstavce"/>
    <w:uiPriority w:val="99"/>
    <w:unhideWhenUsed/>
    <w:rsid w:val="00183C8F"/>
    <w:rPr>
      <w:color w:val="0563C1" w:themeColor="hyperlink"/>
      <w:u w:val="single"/>
    </w:rPr>
  </w:style>
  <w:style w:type="paragraph" w:styleId="Textpoznpodarou">
    <w:name w:val="footnote text"/>
    <w:basedOn w:val="Normln"/>
    <w:link w:val="TextpoznpodarouChar"/>
    <w:uiPriority w:val="99"/>
    <w:semiHidden/>
    <w:unhideWhenUsed/>
    <w:rsid w:val="00542E4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542E47"/>
    <w:rPr>
      <w:sz w:val="20"/>
      <w:szCs w:val="20"/>
    </w:rPr>
  </w:style>
  <w:style w:type="character" w:styleId="Znakapoznpodarou">
    <w:name w:val="footnote reference"/>
    <w:basedOn w:val="Standardnpsmoodstavce"/>
    <w:uiPriority w:val="99"/>
    <w:semiHidden/>
    <w:unhideWhenUsed/>
    <w:rsid w:val="00542E47"/>
    <w:rPr>
      <w:vertAlign w:val="superscript"/>
    </w:rPr>
  </w:style>
  <w:style w:type="character" w:styleId="Sledovanodkaz">
    <w:name w:val="FollowedHyperlink"/>
    <w:basedOn w:val="Standardnpsmoodstavce"/>
    <w:uiPriority w:val="99"/>
    <w:semiHidden/>
    <w:unhideWhenUsed/>
    <w:rsid w:val="00CA0D90"/>
    <w:rPr>
      <w:color w:val="954F72" w:themeColor="followedHyperlink"/>
      <w:u w:val="single"/>
    </w:rPr>
  </w:style>
  <w:style w:type="character" w:styleId="Odkaznakoment">
    <w:name w:val="annotation reference"/>
    <w:basedOn w:val="Standardnpsmoodstavce"/>
    <w:uiPriority w:val="99"/>
    <w:semiHidden/>
    <w:unhideWhenUsed/>
    <w:rsid w:val="003A5FE3"/>
    <w:rPr>
      <w:sz w:val="16"/>
      <w:szCs w:val="16"/>
    </w:rPr>
  </w:style>
  <w:style w:type="paragraph" w:styleId="Textkomente">
    <w:name w:val="annotation text"/>
    <w:basedOn w:val="Normln"/>
    <w:link w:val="TextkomenteChar"/>
    <w:uiPriority w:val="99"/>
    <w:unhideWhenUsed/>
    <w:rsid w:val="003A5FE3"/>
    <w:pPr>
      <w:spacing w:line="240" w:lineRule="auto"/>
    </w:pPr>
    <w:rPr>
      <w:sz w:val="20"/>
      <w:szCs w:val="20"/>
    </w:rPr>
  </w:style>
  <w:style w:type="character" w:customStyle="1" w:styleId="TextkomenteChar">
    <w:name w:val="Text komentáře Char"/>
    <w:basedOn w:val="Standardnpsmoodstavce"/>
    <w:link w:val="Textkomente"/>
    <w:uiPriority w:val="99"/>
    <w:rsid w:val="003A5FE3"/>
    <w:rPr>
      <w:sz w:val="20"/>
      <w:szCs w:val="20"/>
    </w:rPr>
  </w:style>
  <w:style w:type="paragraph" w:styleId="Pedmtkomente">
    <w:name w:val="annotation subject"/>
    <w:basedOn w:val="Textkomente"/>
    <w:next w:val="Textkomente"/>
    <w:link w:val="PedmtkomenteChar"/>
    <w:uiPriority w:val="99"/>
    <w:semiHidden/>
    <w:unhideWhenUsed/>
    <w:rsid w:val="003A5FE3"/>
    <w:rPr>
      <w:b/>
      <w:bCs/>
    </w:rPr>
  </w:style>
  <w:style w:type="character" w:customStyle="1" w:styleId="PedmtkomenteChar">
    <w:name w:val="Předmět komentáře Char"/>
    <w:basedOn w:val="TextkomenteChar"/>
    <w:link w:val="Pedmtkomente"/>
    <w:uiPriority w:val="99"/>
    <w:semiHidden/>
    <w:rsid w:val="003A5FE3"/>
    <w:rPr>
      <w:b/>
      <w:bCs/>
      <w:sz w:val="20"/>
      <w:szCs w:val="20"/>
    </w:rPr>
  </w:style>
  <w:style w:type="paragraph" w:styleId="Textbubliny">
    <w:name w:val="Balloon Text"/>
    <w:basedOn w:val="Normln"/>
    <w:link w:val="TextbublinyChar"/>
    <w:uiPriority w:val="99"/>
    <w:semiHidden/>
    <w:unhideWhenUsed/>
    <w:rsid w:val="003A5FE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A5FE3"/>
    <w:rPr>
      <w:rFonts w:ascii="Segoe UI" w:hAnsi="Segoe UI" w:cs="Segoe UI"/>
      <w:sz w:val="18"/>
      <w:szCs w:val="18"/>
    </w:rPr>
  </w:style>
  <w:style w:type="paragraph" w:styleId="Zpat">
    <w:name w:val="footer"/>
    <w:basedOn w:val="Normln"/>
    <w:link w:val="ZpatChar"/>
    <w:uiPriority w:val="99"/>
    <w:unhideWhenUsed/>
    <w:rsid w:val="00AA694A"/>
    <w:pPr>
      <w:tabs>
        <w:tab w:val="center" w:pos="4536"/>
        <w:tab w:val="right" w:pos="9072"/>
      </w:tabs>
      <w:spacing w:after="0" w:line="240" w:lineRule="auto"/>
    </w:pPr>
  </w:style>
  <w:style w:type="character" w:customStyle="1" w:styleId="ZpatChar">
    <w:name w:val="Zápatí Char"/>
    <w:basedOn w:val="Standardnpsmoodstavce"/>
    <w:link w:val="Zpat"/>
    <w:uiPriority w:val="99"/>
    <w:rsid w:val="00AA694A"/>
  </w:style>
  <w:style w:type="paragraph" w:styleId="Revize">
    <w:name w:val="Revision"/>
    <w:hidden/>
    <w:uiPriority w:val="99"/>
    <w:semiHidden/>
    <w:rsid w:val="00A6752F"/>
    <w:pPr>
      <w:spacing w:after="0" w:line="240" w:lineRule="auto"/>
    </w:pPr>
  </w:style>
  <w:style w:type="character" w:styleId="Nevyeenzmnka">
    <w:name w:val="Unresolved Mention"/>
    <w:basedOn w:val="Standardnpsmoodstavce"/>
    <w:uiPriority w:val="99"/>
    <w:semiHidden/>
    <w:unhideWhenUsed/>
    <w:rsid w:val="00A675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86472">
      <w:bodyDiv w:val="1"/>
      <w:marLeft w:val="0"/>
      <w:marRight w:val="0"/>
      <w:marTop w:val="0"/>
      <w:marBottom w:val="0"/>
      <w:divBdr>
        <w:top w:val="none" w:sz="0" w:space="0" w:color="auto"/>
        <w:left w:val="none" w:sz="0" w:space="0" w:color="auto"/>
        <w:bottom w:val="none" w:sz="0" w:space="0" w:color="auto"/>
        <w:right w:val="none" w:sz="0" w:space="0" w:color="auto"/>
      </w:divBdr>
    </w:div>
    <w:div w:id="123667932">
      <w:bodyDiv w:val="1"/>
      <w:marLeft w:val="0"/>
      <w:marRight w:val="0"/>
      <w:marTop w:val="0"/>
      <w:marBottom w:val="0"/>
      <w:divBdr>
        <w:top w:val="none" w:sz="0" w:space="0" w:color="auto"/>
        <w:left w:val="none" w:sz="0" w:space="0" w:color="auto"/>
        <w:bottom w:val="none" w:sz="0" w:space="0" w:color="auto"/>
        <w:right w:val="none" w:sz="0" w:space="0" w:color="auto"/>
      </w:divBdr>
    </w:div>
    <w:div w:id="279071228">
      <w:bodyDiv w:val="1"/>
      <w:marLeft w:val="0"/>
      <w:marRight w:val="0"/>
      <w:marTop w:val="0"/>
      <w:marBottom w:val="0"/>
      <w:divBdr>
        <w:top w:val="none" w:sz="0" w:space="0" w:color="auto"/>
        <w:left w:val="none" w:sz="0" w:space="0" w:color="auto"/>
        <w:bottom w:val="none" w:sz="0" w:space="0" w:color="auto"/>
        <w:right w:val="none" w:sz="0" w:space="0" w:color="auto"/>
      </w:divBdr>
    </w:div>
    <w:div w:id="1120957191">
      <w:bodyDiv w:val="1"/>
      <w:marLeft w:val="0"/>
      <w:marRight w:val="0"/>
      <w:marTop w:val="0"/>
      <w:marBottom w:val="0"/>
      <w:divBdr>
        <w:top w:val="none" w:sz="0" w:space="0" w:color="auto"/>
        <w:left w:val="none" w:sz="0" w:space="0" w:color="auto"/>
        <w:bottom w:val="none" w:sz="0" w:space="0" w:color="auto"/>
        <w:right w:val="none" w:sz="0" w:space="0" w:color="auto"/>
      </w:divBdr>
    </w:div>
    <w:div w:id="143694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esdoc.unesco.org/ark:/48223/pf0000391785"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0C4343AA9C4648AF54D312DEEAFFC0" ma:contentTypeVersion="18" ma:contentTypeDescription="Create a new document." ma:contentTypeScope="" ma:versionID="81a0d3643d5e804d5be8592fdcf2810a">
  <xsd:schema xmlns:xsd="http://www.w3.org/2001/XMLSchema" xmlns:xs="http://www.w3.org/2001/XMLSchema" xmlns:p="http://schemas.microsoft.com/office/2006/metadata/properties" xmlns:ns2="ba043ac0-e899-4fe6-98a6-318c8eace401" xmlns:ns3="0082b472-5a5a-4e46-8dbf-6590cf29a6d6" targetNamespace="http://schemas.microsoft.com/office/2006/metadata/properties" ma:root="true" ma:fieldsID="c3342abeff7631d9e3b93d0a91869e4d" ns2:_="" ns3:_="">
    <xsd:import namespace="ba043ac0-e899-4fe6-98a6-318c8eace401"/>
    <xsd:import namespace="0082b472-5a5a-4e46-8dbf-6590cf29a6d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043ac0-e899-4fe6-98a6-318c8eace401"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ObjectDetectorVersions" ma:index="7" nillable="true" ma:displayName="MediaServiceObjectDetectorVersions" ma:hidden="true" ma:indexed="true" ma:internalName="MediaServiceObjectDetectorVersions" ma:readOnly="true">
      <xsd:simpleType>
        <xsd:restriction base="dms:Text"/>
      </xsd:simpleType>
    </xsd:element>
    <xsd:element name="MediaServiceSearchProperties" ma:index="8"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3b563f8-2514-4f7f-a47b-e2a6b98ab38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82b472-5a5a-4e46-8dbf-6590cf29a6d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09dcd4a-09f3-4804-96f8-0555e12f80e0}" ma:internalName="TaxCatchAll" ma:showField="CatchAllData" ma:web="0082b472-5a5a-4e46-8dbf-6590cf29a6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a043ac0-e899-4fe6-98a6-318c8eace401">
      <Terms xmlns="http://schemas.microsoft.com/office/infopath/2007/PartnerControls"/>
    </lcf76f155ced4ddcb4097134ff3c332f>
    <TaxCatchAll xmlns="0082b472-5a5a-4e46-8dbf-6590cf29a6d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EF343B-A3C7-43D0-8A81-05400279CB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043ac0-e899-4fe6-98a6-318c8eace401"/>
    <ds:schemaRef ds:uri="0082b472-5a5a-4e46-8dbf-6590cf29a6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6180A8-6137-4957-AFF2-E3C40E62A8ED}">
  <ds:schemaRefs>
    <ds:schemaRef ds:uri="http://schemas.microsoft.com/office/2006/metadata/properties"/>
    <ds:schemaRef ds:uri="http://schemas.microsoft.com/office/infopath/2007/PartnerControls"/>
    <ds:schemaRef ds:uri="ba043ac0-e899-4fe6-98a6-318c8eace401"/>
    <ds:schemaRef ds:uri="0082b472-5a5a-4e46-8dbf-6590cf29a6d6"/>
  </ds:schemaRefs>
</ds:datastoreItem>
</file>

<file path=customXml/itemProps3.xml><?xml version="1.0" encoding="utf-8"?>
<ds:datastoreItem xmlns:ds="http://schemas.openxmlformats.org/officeDocument/2006/customXml" ds:itemID="{028F2A16-B29B-4E60-B948-CD1BAD240BB7}">
  <ds:schemaRefs>
    <ds:schemaRef ds:uri="http://schemas.openxmlformats.org/officeDocument/2006/bibliography"/>
  </ds:schemaRefs>
</ds:datastoreItem>
</file>

<file path=customXml/itemProps4.xml><?xml version="1.0" encoding="utf-8"?>
<ds:datastoreItem xmlns:ds="http://schemas.openxmlformats.org/officeDocument/2006/customXml" ds:itemID="{8F011C2E-5EFA-49BE-A7B1-003FCB46FE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2143</Words>
  <Characters>12649</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Michel Lekešová</dc:creator>
  <cp:keywords/>
  <dc:description/>
  <cp:lastModifiedBy>Pavlína GJURIČ</cp:lastModifiedBy>
  <cp:revision>50</cp:revision>
  <cp:lastPrinted>2024-12-10T23:36:00Z</cp:lastPrinted>
  <dcterms:created xsi:type="dcterms:W3CDTF">2024-12-11T16:21:00Z</dcterms:created>
  <dcterms:modified xsi:type="dcterms:W3CDTF">2025-01-08T12:54:00Z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0x010100F30C4343AA9C4648AF54D312DEEAFFC0</vt:lpwstr>
  </property>
  <property fmtid="{D5CDD505-2E9C-101B-9397-08002B2CF9AE}" pid="3" name="Order">
    <vt:r8>100</vt:r8>
  </property>
  <property fmtid="{D5CDD505-2E9C-101B-9397-08002B2CF9AE}" pid="4" name="MSIP_Label_b3564849-fbfc-4795-ad59-055bb350645f_Enabled">
    <vt:lpwstr>true</vt:lpwstr>
  </property>
  <property fmtid="{D5CDD505-2E9C-101B-9397-08002B2CF9AE}" pid="5" name="MSIP_Label_b3564849-fbfc-4795-ad59-055bb350645f_SetDate">
    <vt:lpwstr>2024-12-02T09:57:24Z</vt:lpwstr>
  </property>
  <property fmtid="{D5CDD505-2E9C-101B-9397-08002B2CF9AE}" pid="6" name="MSIP_Label_b3564849-fbfc-4795-ad59-055bb350645f_Method">
    <vt:lpwstr>Standard</vt:lpwstr>
  </property>
  <property fmtid="{D5CDD505-2E9C-101B-9397-08002B2CF9AE}" pid="7" name="MSIP_Label_b3564849-fbfc-4795-ad59-055bb350645f_Name">
    <vt:lpwstr>M102S01</vt:lpwstr>
  </property>
  <property fmtid="{D5CDD505-2E9C-101B-9397-08002B2CF9AE}" pid="8" name="MSIP_Label_b3564849-fbfc-4795-ad59-055bb350645f_SiteId">
    <vt:lpwstr>65154e19-ce31-44e2-97af-2480f4c17f95</vt:lpwstr>
  </property>
  <property fmtid="{D5CDD505-2E9C-101B-9397-08002B2CF9AE}" pid="9" name="MSIP_Label_b3564849-fbfc-4795-ad59-055bb350645f_ActionId">
    <vt:lpwstr>5d4ef830-905c-45ea-addc-478f360fc6d3</vt:lpwstr>
  </property>
  <property fmtid="{D5CDD505-2E9C-101B-9397-08002B2CF9AE}" pid="10" name="MSIP_Label_b3564849-fbfc-4795-ad59-055bb350645f_ContentBits">
    <vt:lpwstr>0</vt:lpwstr>
  </property>
  <property fmtid="{D5CDD505-2E9C-101B-9397-08002B2CF9AE}" pid="11" name="MediaServiceImageTags">
    <vt:lpwstr/>
  </property>
</Properties>
</file>