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B50DE9" w:rsidRPr="00200BF2" w14:paraId="43E98EDA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02FF7DCA" w14:textId="6EAFD6BE" w:rsidR="00B50DE9" w:rsidRPr="00200BF2" w:rsidRDefault="00D9790E" w:rsidP="00EF5875">
            <w:pPr>
              <w:spacing w:line="276" w:lineRule="auto"/>
              <w:jc w:val="right"/>
            </w:pPr>
            <w:r w:rsidRPr="00200BF2">
              <w:rPr>
                <w:noProof/>
              </w:rPr>
              <w:drawing>
                <wp:inline distT="0" distB="0" distL="0" distR="0" wp14:anchorId="1836D9FF" wp14:editId="13779C32">
                  <wp:extent cx="733425" cy="733425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1E895BCB" w14:textId="77777777" w:rsidR="00B50DE9" w:rsidRPr="00200BF2" w:rsidRDefault="00B50DE9" w:rsidP="00EF5875">
            <w:pPr>
              <w:pStyle w:val="Nzevuradu"/>
              <w:spacing w:before="240"/>
              <w:ind w:left="0"/>
              <w:rPr>
                <w:rFonts w:ascii="Times New Roman" w:hAnsi="Times New Roman" w:cs="Times New Roman"/>
              </w:rPr>
            </w:pPr>
            <w:r w:rsidRPr="00200BF2">
              <w:rPr>
                <w:rFonts w:ascii="Times New Roman" w:hAnsi="Times New Roman" w:cs="Times New Roman"/>
              </w:rPr>
              <w:t xml:space="preserve">Ministerstvo zahraničních věcí </w:t>
            </w:r>
            <w:r w:rsidR="008C751C" w:rsidRPr="00200BF2">
              <w:rPr>
                <w:rFonts w:ascii="Times New Roman" w:hAnsi="Times New Roman" w:cs="Times New Roman"/>
              </w:rPr>
              <w:br/>
            </w:r>
            <w:r w:rsidRPr="00200BF2">
              <w:rPr>
                <w:rFonts w:ascii="Times New Roman" w:hAnsi="Times New Roman" w:cs="Times New Roman"/>
              </w:rPr>
              <w:t>České republiky</w:t>
            </w:r>
          </w:p>
          <w:p w14:paraId="16933113" w14:textId="77777777" w:rsidR="00B50DE9" w:rsidRPr="00200BF2" w:rsidRDefault="00B50DE9" w:rsidP="00EF5875">
            <w:pPr>
              <w:pStyle w:val="Nzevuradu"/>
              <w:spacing w:before="12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27CE6478" w14:textId="77777777" w:rsidR="00B50DE9" w:rsidRPr="00200BF2" w:rsidRDefault="008C751C" w:rsidP="00EF5875">
            <w:pPr>
              <w:pStyle w:val="Adresa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0BF2">
              <w:rPr>
                <w:rFonts w:ascii="Times New Roman" w:hAnsi="Times New Roman" w:cs="Times New Roman"/>
                <w:sz w:val="24"/>
                <w:szCs w:val="24"/>
              </w:rPr>
              <w:t>Ministry of Foreign Affairs</w:t>
            </w:r>
          </w:p>
          <w:p w14:paraId="33F11CC5" w14:textId="77777777" w:rsidR="00B50DE9" w:rsidRPr="00200BF2" w:rsidRDefault="00B50DE9" w:rsidP="00EF5875">
            <w:pPr>
              <w:pStyle w:val="Adresa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0BF2">
              <w:rPr>
                <w:rFonts w:ascii="Times New Roman" w:hAnsi="Times New Roman" w:cs="Times New Roman"/>
                <w:sz w:val="24"/>
                <w:szCs w:val="24"/>
              </w:rPr>
              <w:t>of the Czech Republic</w:t>
            </w:r>
          </w:p>
        </w:tc>
      </w:tr>
    </w:tbl>
    <w:p w14:paraId="721A2080" w14:textId="77777777" w:rsidR="002B6D76" w:rsidRPr="00200BF2" w:rsidRDefault="002B6D76" w:rsidP="00EF5875">
      <w:pPr>
        <w:pStyle w:val="PlainText"/>
        <w:spacing w:line="276" w:lineRule="auto"/>
        <w:jc w:val="center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</w:p>
    <w:p w14:paraId="6F5DD07F" w14:textId="77777777" w:rsidR="00D16D6F" w:rsidRPr="00200BF2" w:rsidRDefault="00D16D6F" w:rsidP="00EF5875">
      <w:pPr>
        <w:spacing w:line="276" w:lineRule="auto"/>
        <w:jc w:val="center"/>
        <w:rPr>
          <w:b/>
          <w:bCs/>
          <w:caps/>
        </w:rPr>
      </w:pPr>
    </w:p>
    <w:p w14:paraId="7D149E08" w14:textId="77777777" w:rsidR="00AE4B39" w:rsidRPr="00200BF2" w:rsidRDefault="00AE4B39" w:rsidP="00EF5875">
      <w:pPr>
        <w:spacing w:line="276" w:lineRule="auto"/>
        <w:jc w:val="center"/>
        <w:rPr>
          <w:b/>
          <w:bCs/>
          <w:caps/>
        </w:rPr>
      </w:pPr>
    </w:p>
    <w:p w14:paraId="1AFF8987" w14:textId="77777777" w:rsidR="002B6D76" w:rsidRPr="00200BF2" w:rsidRDefault="002B6D76" w:rsidP="00EF5875">
      <w:pPr>
        <w:spacing w:line="276" w:lineRule="auto"/>
        <w:jc w:val="center"/>
        <w:rPr>
          <w:b/>
          <w:bCs/>
          <w:caps/>
        </w:rPr>
      </w:pPr>
      <w:r w:rsidRPr="00200BF2">
        <w:rPr>
          <w:b/>
          <w:bCs/>
          <w:caps/>
        </w:rPr>
        <w:t xml:space="preserve">Ministerstvo zahraničních věcí ČR </w:t>
      </w:r>
    </w:p>
    <w:p w14:paraId="584BB3D1" w14:textId="77777777" w:rsidR="00BF0FE6" w:rsidRPr="00200BF2" w:rsidRDefault="00BF0FE6" w:rsidP="00EF5875">
      <w:pPr>
        <w:spacing w:line="276" w:lineRule="auto"/>
        <w:jc w:val="center"/>
        <w:rPr>
          <w:b/>
          <w:bCs/>
          <w:caps/>
        </w:rPr>
      </w:pPr>
    </w:p>
    <w:p w14:paraId="6B3E4678" w14:textId="77777777" w:rsidR="002B6D76" w:rsidRPr="00200BF2" w:rsidRDefault="002B6D76" w:rsidP="00EF5875">
      <w:pPr>
        <w:spacing w:line="276" w:lineRule="auto"/>
        <w:jc w:val="center"/>
        <w:rPr>
          <w:b/>
          <w:bCs/>
          <w:caps/>
        </w:rPr>
      </w:pPr>
      <w:r w:rsidRPr="00200BF2">
        <w:rPr>
          <w:b/>
          <w:bCs/>
          <w:caps/>
        </w:rPr>
        <w:t>vyhlašuje</w:t>
      </w:r>
    </w:p>
    <w:p w14:paraId="4F2258DD" w14:textId="77777777" w:rsidR="00395962" w:rsidRPr="00200BF2" w:rsidRDefault="00395962" w:rsidP="00EF5875">
      <w:pPr>
        <w:spacing w:line="276" w:lineRule="auto"/>
        <w:jc w:val="center"/>
        <w:rPr>
          <w:b/>
          <w:bCs/>
          <w:caps/>
        </w:rPr>
      </w:pPr>
    </w:p>
    <w:p w14:paraId="73B7E615" w14:textId="77777777" w:rsidR="00334D18" w:rsidRPr="00200BF2" w:rsidRDefault="005F31C5" w:rsidP="00EF5875">
      <w:pPr>
        <w:spacing w:line="276" w:lineRule="auto"/>
        <w:jc w:val="center"/>
        <w:rPr>
          <w:bCs/>
          <w:caps/>
        </w:rPr>
      </w:pPr>
      <w:r w:rsidRPr="00200BF2">
        <w:rPr>
          <w:bCs/>
          <w:caps/>
        </w:rPr>
        <w:t xml:space="preserve">VÝBĚROVÉ </w:t>
      </w:r>
      <w:r w:rsidR="002B6D76" w:rsidRPr="00200BF2">
        <w:rPr>
          <w:bCs/>
          <w:caps/>
        </w:rPr>
        <w:t xml:space="preserve">řízení </w:t>
      </w:r>
      <w:r w:rsidR="00334D18" w:rsidRPr="00200BF2">
        <w:rPr>
          <w:bCs/>
          <w:caps/>
        </w:rPr>
        <w:t>NA PLNĚNÍ VEŘEJNÉ ZAKÁZKY MALÉHO ROZSAHU</w:t>
      </w:r>
    </w:p>
    <w:p w14:paraId="71029EA0" w14:textId="77777777" w:rsidR="002B6D76" w:rsidRPr="00200BF2" w:rsidRDefault="00334D18" w:rsidP="00EF5875">
      <w:pPr>
        <w:spacing w:line="276" w:lineRule="auto"/>
        <w:jc w:val="center"/>
        <w:rPr>
          <w:bCs/>
          <w:caps/>
        </w:rPr>
      </w:pPr>
      <w:r w:rsidRPr="00200BF2">
        <w:rPr>
          <w:bCs/>
          <w:caps/>
        </w:rPr>
        <w:t>S NÁZVEM</w:t>
      </w:r>
    </w:p>
    <w:p w14:paraId="0C8C48A7" w14:textId="77777777" w:rsidR="00CF3C9E" w:rsidRPr="00200BF2" w:rsidRDefault="00CF3C9E" w:rsidP="00EF5875">
      <w:pPr>
        <w:pStyle w:val="BodyText"/>
        <w:spacing w:line="276" w:lineRule="auto"/>
        <w:rPr>
          <w:rFonts w:eastAsia="MS Mincho"/>
        </w:rPr>
      </w:pPr>
    </w:p>
    <w:p w14:paraId="3FA3FC53" w14:textId="725F943C" w:rsidR="00334D18" w:rsidRPr="00200BF2" w:rsidRDefault="00820BA2" w:rsidP="00EF5875">
      <w:pPr>
        <w:pStyle w:val="BodyText"/>
        <w:spacing w:line="276" w:lineRule="auto"/>
        <w:rPr>
          <w:rFonts w:eastAsia="MS Mincho"/>
        </w:rPr>
      </w:pPr>
      <w:r w:rsidRPr="13DBDF3F">
        <w:rPr>
          <w:rFonts w:eastAsia="MS Mincho"/>
        </w:rPr>
        <w:t xml:space="preserve"> </w:t>
      </w:r>
      <w:r w:rsidR="15CB5DA9" w:rsidRPr="13DBDF3F">
        <w:rPr>
          <w:rFonts w:eastAsia="MS Mincho"/>
        </w:rPr>
        <w:t xml:space="preserve">VYHODNOcení </w:t>
      </w:r>
      <w:r w:rsidR="2DEC46AA" w:rsidRPr="13DBDF3F">
        <w:rPr>
          <w:rFonts w:eastAsia="MS Mincho"/>
        </w:rPr>
        <w:t>PŮSOBENÍ</w:t>
      </w:r>
      <w:r w:rsidR="15CB5DA9" w:rsidRPr="13DBDF3F">
        <w:rPr>
          <w:rFonts w:eastAsia="MS Mincho"/>
        </w:rPr>
        <w:t xml:space="preserve"> </w:t>
      </w:r>
      <w:r w:rsidR="7BD06109" w:rsidRPr="13DBDF3F">
        <w:rPr>
          <w:rFonts w:eastAsia="MS Mincho"/>
        </w:rPr>
        <w:t xml:space="preserve">zrs </w:t>
      </w:r>
      <w:r w:rsidR="15CB5DA9" w:rsidRPr="13DBDF3F">
        <w:rPr>
          <w:rFonts w:eastAsia="MS Mincho"/>
        </w:rPr>
        <w:t xml:space="preserve">ČR </w:t>
      </w:r>
      <w:r w:rsidR="1B2C2B68" w:rsidRPr="13DBDF3F">
        <w:rPr>
          <w:rFonts w:eastAsia="MS Mincho"/>
        </w:rPr>
        <w:t xml:space="preserve">V </w:t>
      </w:r>
      <w:r w:rsidR="6C9888E2" w:rsidRPr="13DBDF3F">
        <w:t>tematické prioritě</w:t>
      </w:r>
      <w:r w:rsidR="10DBFA93" w:rsidRPr="13DBDF3F">
        <w:rPr>
          <w:rFonts w:eastAsia="MS Mincho"/>
        </w:rPr>
        <w:t xml:space="preserve"> ZEMĚDĚLSTVÍ A ROZVOJ VENKOVA V PRIORITNÍCH ZEMÍCH</w:t>
      </w:r>
      <w:r w:rsidR="7A252F1A" w:rsidRPr="13DBDF3F">
        <w:rPr>
          <w:rFonts w:eastAsia="MS Mincho"/>
        </w:rPr>
        <w:t xml:space="preserve"> V letech 2018</w:t>
      </w:r>
      <w:r w:rsidR="00134AF1">
        <w:rPr>
          <w:rFonts w:eastAsia="MS Mincho"/>
        </w:rPr>
        <w:t>–</w:t>
      </w:r>
      <w:r w:rsidR="7A252F1A" w:rsidRPr="13DBDF3F">
        <w:rPr>
          <w:rFonts w:eastAsia="MS Mincho"/>
        </w:rPr>
        <w:t>2023</w:t>
      </w:r>
    </w:p>
    <w:p w14:paraId="091DD104" w14:textId="2EB5EA15" w:rsidR="5F4CA2EC" w:rsidRDefault="5F4CA2EC" w:rsidP="5F4CA2EC">
      <w:pPr>
        <w:pStyle w:val="BodyText"/>
        <w:spacing w:line="276" w:lineRule="auto"/>
        <w:rPr>
          <w:rFonts w:eastAsia="MS Mincho"/>
        </w:rPr>
      </w:pPr>
    </w:p>
    <w:p w14:paraId="717C2734" w14:textId="30673152" w:rsidR="00334D18" w:rsidRPr="00200BF2" w:rsidRDefault="00334D18" w:rsidP="00EF5875">
      <w:pPr>
        <w:pStyle w:val="BodyText"/>
        <w:spacing w:line="276" w:lineRule="auto"/>
        <w:rPr>
          <w:rFonts w:eastAsia="MS Mincho"/>
          <w:b w:val="0"/>
          <w:bCs w:val="0"/>
        </w:rPr>
      </w:pPr>
      <w:r w:rsidRPr="00200BF2">
        <w:rPr>
          <w:rFonts w:eastAsia="MS Mincho"/>
          <w:b w:val="0"/>
          <w:bCs w:val="0"/>
        </w:rPr>
        <w:t>A VYZÝVÁ K PODÁNÍ NABÍDKY</w:t>
      </w:r>
    </w:p>
    <w:p w14:paraId="42F8F69E" w14:textId="77777777" w:rsidR="006476E6" w:rsidRPr="00200BF2" w:rsidRDefault="006476E6" w:rsidP="00EF5875">
      <w:pPr>
        <w:pStyle w:val="BodyText"/>
        <w:spacing w:line="276" w:lineRule="auto"/>
        <w:jc w:val="both"/>
        <w:rPr>
          <w:rFonts w:eastAsia="MS Mincho"/>
          <w:b w:val="0"/>
        </w:rPr>
      </w:pPr>
    </w:p>
    <w:p w14:paraId="6419E7A2" w14:textId="77777777" w:rsidR="00334D18" w:rsidRPr="00200BF2" w:rsidRDefault="00334D18" w:rsidP="00EF5875">
      <w:pPr>
        <w:pStyle w:val="BodyText"/>
        <w:spacing w:line="276" w:lineRule="auto"/>
        <w:jc w:val="both"/>
        <w:rPr>
          <w:rFonts w:eastAsia="MS Mincho"/>
        </w:rPr>
      </w:pPr>
      <w:r w:rsidRPr="00200BF2">
        <w:rPr>
          <w:rFonts w:eastAsia="MS Mincho"/>
        </w:rPr>
        <w:t>informace o zadavateli</w:t>
      </w:r>
    </w:p>
    <w:p w14:paraId="50D822B1" w14:textId="77777777" w:rsidR="00334D18" w:rsidRPr="00200BF2" w:rsidRDefault="00334D18" w:rsidP="00EF5875">
      <w:pPr>
        <w:pStyle w:val="BodyText"/>
        <w:spacing w:line="276" w:lineRule="auto"/>
        <w:jc w:val="both"/>
        <w:rPr>
          <w:rFonts w:eastAsia="MS Mincho"/>
        </w:rPr>
      </w:pPr>
    </w:p>
    <w:p w14:paraId="0EB7CF46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Název zadavatele: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  <w:t>Česká republika – Ministerstvo zahraničních věcí</w:t>
      </w:r>
    </w:p>
    <w:p w14:paraId="3C976448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Identifikační číslo: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  <w:t>45769851</w:t>
      </w:r>
    </w:p>
    <w:p w14:paraId="16EEEC4F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DIČ: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</w:r>
      <w:r w:rsidR="00940C47" w:rsidRPr="00200BF2">
        <w:rPr>
          <w:rFonts w:ascii="Times New Roman" w:eastAsia="MS Mincho" w:hAnsi="Times New Roman"/>
          <w:sz w:val="24"/>
          <w:szCs w:val="24"/>
          <w:lang w:val="cs-CZ"/>
        </w:rPr>
        <w:t>CZ45769851</w:t>
      </w:r>
    </w:p>
    <w:p w14:paraId="66EC577B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Sídlo zadavatele: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ab/>
        <w:t>Loretánské náměstí č. 101/5, Praha 1, PSČ 118 00</w:t>
      </w:r>
    </w:p>
    <w:p w14:paraId="13E50026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53436BF3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Ve věcných rozhodnutích a ve věcech smluvních zastupuje zadavatele:</w:t>
      </w:r>
    </w:p>
    <w:p w14:paraId="5C912151" w14:textId="77777777" w:rsidR="00334D18" w:rsidRPr="00200BF2" w:rsidRDefault="005C207D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Mgr</w:t>
      </w:r>
      <w:r w:rsidR="0096726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>Petr Gandalovič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ředitel </w:t>
      </w:r>
      <w:r w:rsidR="001F45F0" w:rsidRPr="00200BF2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>dboru rozvojové spolupráce a humanitární pomoci</w:t>
      </w:r>
      <w:r w:rsidR="00FC6EC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MZV</w:t>
      </w:r>
    </w:p>
    <w:p w14:paraId="46B80AAD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1D7E580E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Zaměstnanec pověřený organizací </w:t>
      </w:r>
      <w:r w:rsidR="005F31C5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výběrového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řízení:</w:t>
      </w:r>
    </w:p>
    <w:p w14:paraId="1304D653" w14:textId="72EB5CA0" w:rsidR="00334D18" w:rsidRPr="00200BF2" w:rsidRDefault="00820BA2" w:rsidP="00EF5875">
      <w:pPr>
        <w:pStyle w:val="Plain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Mgr. et Mgr. Lucie Božková</w:t>
      </w:r>
      <w:r w:rsidR="003253D5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administrátor</w:t>
      </w:r>
      <w:r w:rsidR="00C62393" w:rsidRPr="00200BF2">
        <w:rPr>
          <w:rFonts w:ascii="Times New Roman" w:eastAsia="MS Mincho" w:hAnsi="Times New Roman"/>
          <w:sz w:val="24"/>
          <w:szCs w:val="24"/>
          <w:lang w:val="cs-CZ"/>
        </w:rPr>
        <w:t>ka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evaluací </w:t>
      </w:r>
      <w:r w:rsidR="001F45F0" w:rsidRPr="00200BF2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>dbor</w:t>
      </w:r>
      <w:r w:rsidR="0044005C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u </w:t>
      </w:r>
      <w:r w:rsidR="00334D18" w:rsidRPr="00200BF2">
        <w:rPr>
          <w:rFonts w:ascii="Times New Roman" w:eastAsia="MS Mincho" w:hAnsi="Times New Roman"/>
          <w:sz w:val="24"/>
          <w:szCs w:val="24"/>
          <w:lang w:val="cs-CZ"/>
        </w:rPr>
        <w:t>rozvojové spolupráce a humanitární pomoci</w:t>
      </w:r>
      <w:r w:rsidR="00334D18" w:rsidRPr="00200BF2">
        <w:rPr>
          <w:rFonts w:ascii="Times New Roman" w:hAnsi="Times New Roman"/>
          <w:sz w:val="24"/>
          <w:szCs w:val="24"/>
          <w:lang w:val="cs-CZ"/>
        </w:rPr>
        <w:t xml:space="preserve"> MZV</w:t>
      </w:r>
    </w:p>
    <w:p w14:paraId="3B9EDB56" w14:textId="0DF2CAD6" w:rsidR="00894B7C" w:rsidRPr="00200BF2" w:rsidRDefault="00894B7C" w:rsidP="00EF5875">
      <w:pPr>
        <w:autoSpaceDE w:val="0"/>
        <w:autoSpaceDN w:val="0"/>
        <w:adjustRightInd w:val="0"/>
        <w:spacing w:line="276" w:lineRule="auto"/>
        <w:jc w:val="both"/>
      </w:pPr>
      <w:r w:rsidRPr="00200BF2">
        <w:t>e-mail</w:t>
      </w:r>
      <w:r w:rsidR="00790EAE" w:rsidRPr="00200BF2">
        <w:t xml:space="preserve">: </w:t>
      </w:r>
      <w:r w:rsidR="00820BA2" w:rsidRPr="00200BF2">
        <w:t>lucie.bozkova</w:t>
      </w:r>
      <w:hyperlink r:id="rId8">
        <w:r w:rsidR="003253D5" w:rsidRPr="00200BF2">
          <w:rPr>
            <w:rStyle w:val="Hyperlink"/>
          </w:rPr>
          <w:t>@mzv.gov.cz</w:t>
        </w:r>
      </w:hyperlink>
      <w:r w:rsidR="00C62393" w:rsidRPr="00200BF2">
        <w:t xml:space="preserve"> </w:t>
      </w:r>
      <w:r w:rsidR="00183532" w:rsidRPr="00200BF2">
        <w:t>/</w:t>
      </w:r>
      <w:r w:rsidRPr="00200BF2">
        <w:t xml:space="preserve"> </w:t>
      </w:r>
      <w:hyperlink r:id="rId9">
        <w:r w:rsidR="003253D5" w:rsidRPr="00200BF2">
          <w:rPr>
            <w:rStyle w:val="Hyperlink"/>
          </w:rPr>
          <w:t>ors@mzv.gov.cz</w:t>
        </w:r>
      </w:hyperlink>
      <w:r w:rsidR="00C62393" w:rsidRPr="00200BF2">
        <w:t xml:space="preserve"> </w:t>
      </w:r>
    </w:p>
    <w:p w14:paraId="58513A06" w14:textId="57C6B3B0" w:rsidR="00894B7C" w:rsidRPr="00200BF2" w:rsidRDefault="00894B7C" w:rsidP="00EF5875">
      <w:pPr>
        <w:spacing w:line="276" w:lineRule="auto"/>
        <w:jc w:val="both"/>
        <w:rPr>
          <w:rFonts w:eastAsia="MS Mincho"/>
          <w:b/>
          <w:bCs/>
          <w:u w:val="single"/>
        </w:rPr>
      </w:pPr>
      <w:r w:rsidRPr="00200BF2">
        <w:t>tel.: +420 224</w:t>
      </w:r>
      <w:r w:rsidR="00B129B1" w:rsidRPr="00200BF2">
        <w:t> </w:t>
      </w:r>
      <w:r w:rsidRPr="00200BF2">
        <w:t>18</w:t>
      </w:r>
      <w:r w:rsidR="00820BA2" w:rsidRPr="00200BF2">
        <w:t>2</w:t>
      </w:r>
      <w:r w:rsidR="00134AF1">
        <w:t> </w:t>
      </w:r>
      <w:r w:rsidR="00820BA2" w:rsidRPr="00200BF2">
        <w:t>872</w:t>
      </w:r>
      <w:r w:rsidR="00134AF1">
        <w:t xml:space="preserve"> </w:t>
      </w:r>
      <w:r w:rsidR="00183532" w:rsidRPr="00200BF2">
        <w:t>/</w:t>
      </w:r>
      <w:r w:rsidR="00CB76AE" w:rsidRPr="00200BF2">
        <w:t xml:space="preserve"> +420</w:t>
      </w:r>
      <w:r w:rsidR="00640AC1" w:rsidRPr="00200BF2">
        <w:t xml:space="preserve"> 224 </w:t>
      </w:r>
      <w:r w:rsidR="00CB76AE" w:rsidRPr="00200BF2">
        <w:t>182 366</w:t>
      </w:r>
    </w:p>
    <w:p w14:paraId="3F2BD278" w14:textId="77777777" w:rsidR="00334D18" w:rsidRPr="00200BF2" w:rsidRDefault="00334D18" w:rsidP="00EF5875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0F361AB7" w14:textId="77777777" w:rsidR="00334D18" w:rsidRPr="00200BF2" w:rsidRDefault="00334D18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Předmět veřejné zakázky (NIPEZ 79998000-6 Služby profesionálních poradců)</w:t>
      </w:r>
    </w:p>
    <w:p w14:paraId="1925CD96" w14:textId="7593DDC1" w:rsidR="002B6D76" w:rsidRPr="00200BF2" w:rsidRDefault="002B6D76" w:rsidP="00EF5875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Předmětem</w:t>
      </w:r>
      <w:r w:rsidR="00BC698C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F31C5" w:rsidRPr="13DBDF3F">
        <w:rPr>
          <w:rFonts w:ascii="Times New Roman" w:hAnsi="Times New Roman"/>
          <w:sz w:val="24"/>
          <w:szCs w:val="24"/>
          <w:lang w:val="cs-CZ"/>
        </w:rPr>
        <w:t xml:space="preserve">výběrového </w:t>
      </w:r>
      <w:r w:rsidR="006C5225" w:rsidRPr="13DBDF3F">
        <w:rPr>
          <w:rFonts w:ascii="Times New Roman" w:hAnsi="Times New Roman"/>
          <w:sz w:val="24"/>
          <w:szCs w:val="24"/>
          <w:lang w:val="cs-CZ"/>
        </w:rPr>
        <w:t xml:space="preserve">řízení </w:t>
      </w:r>
      <w:r w:rsidR="00764BD1" w:rsidRPr="13DBDF3F">
        <w:rPr>
          <w:rFonts w:ascii="Times New Roman" w:hAnsi="Times New Roman"/>
          <w:sz w:val="24"/>
          <w:szCs w:val="24"/>
          <w:lang w:val="cs-CZ"/>
        </w:rPr>
        <w:t xml:space="preserve">organizovaného formou otevřené výzvy </w:t>
      </w:r>
      <w:r w:rsidR="006C5225" w:rsidRPr="13DBDF3F">
        <w:rPr>
          <w:rFonts w:ascii="Times New Roman" w:hAnsi="Times New Roman"/>
          <w:sz w:val="24"/>
          <w:szCs w:val="24"/>
          <w:lang w:val="cs-CZ"/>
        </w:rPr>
        <w:t>je</w:t>
      </w:r>
      <w:r w:rsidR="00946225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77FC7" w:rsidRPr="13DBDF3F">
        <w:rPr>
          <w:rFonts w:ascii="Times New Roman" w:hAnsi="Times New Roman"/>
          <w:sz w:val="24"/>
          <w:szCs w:val="24"/>
          <w:lang w:val="cs-CZ"/>
        </w:rPr>
        <w:t xml:space="preserve">provedení </w:t>
      </w:r>
      <w:r w:rsidR="00EF3F59" w:rsidRPr="13DBDF3F">
        <w:rPr>
          <w:rFonts w:ascii="Times New Roman" w:hAnsi="Times New Roman"/>
          <w:sz w:val="24"/>
          <w:szCs w:val="24"/>
          <w:lang w:val="cs-CZ"/>
        </w:rPr>
        <w:t>nezávislé</w:t>
      </w:r>
      <w:r w:rsidR="00477FC7" w:rsidRPr="13DBDF3F">
        <w:rPr>
          <w:rFonts w:ascii="Times New Roman" w:hAnsi="Times New Roman"/>
          <w:sz w:val="24"/>
          <w:szCs w:val="24"/>
          <w:lang w:val="cs-CZ"/>
        </w:rPr>
        <w:t>ho</w:t>
      </w:r>
      <w:r w:rsidR="00EF3F59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6FE73DB8" w:rsidRPr="13DBDF3F">
        <w:rPr>
          <w:rFonts w:ascii="Times New Roman" w:hAnsi="Times New Roman"/>
          <w:b/>
          <w:bCs/>
          <w:sz w:val="24"/>
          <w:szCs w:val="24"/>
          <w:lang w:val="cs-CZ"/>
        </w:rPr>
        <w:t>vy</w:t>
      </w:r>
      <w:r w:rsidR="00116547" w:rsidRPr="13DBDF3F">
        <w:rPr>
          <w:rFonts w:ascii="Times New Roman" w:hAnsi="Times New Roman"/>
          <w:b/>
          <w:bCs/>
          <w:sz w:val="24"/>
          <w:szCs w:val="24"/>
          <w:lang w:val="cs-CZ"/>
        </w:rPr>
        <w:t>hodnocení</w:t>
      </w:r>
      <w:r w:rsidR="31425887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91614F7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portfolia projektů </w:t>
      </w:r>
      <w:r w:rsidR="6D7CB7B4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ZRS ČR </w:t>
      </w:r>
      <w:r w:rsidR="0CBF6741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realizovaných </w:t>
      </w:r>
      <w:r w:rsidR="6D7CB7B4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v </w:t>
      </w:r>
      <w:r w:rsidR="7B3DF89F" w:rsidRPr="13DBDF3F">
        <w:rPr>
          <w:rFonts w:ascii="Times New Roman" w:hAnsi="Times New Roman"/>
          <w:b/>
          <w:bCs/>
          <w:sz w:val="24"/>
          <w:szCs w:val="24"/>
          <w:lang w:val="cs-CZ"/>
        </w:rPr>
        <w:t>tematické prioritě</w:t>
      </w:r>
      <w:r w:rsidR="0884093D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73520F6" w:rsidRPr="13DBDF3F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>Z</w:t>
      </w:r>
      <w:r w:rsidR="0884093D" w:rsidRPr="13DBDF3F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 xml:space="preserve">emědělství a rozvoj venkova </w:t>
      </w:r>
      <w:r w:rsidR="0884093D" w:rsidRPr="13DBDF3F">
        <w:rPr>
          <w:rFonts w:ascii="Times New Roman" w:hAnsi="Times New Roman"/>
          <w:b/>
          <w:bCs/>
          <w:sz w:val="24"/>
          <w:szCs w:val="24"/>
          <w:lang w:val="cs-CZ"/>
        </w:rPr>
        <w:t>v prioritních zemích</w:t>
      </w:r>
      <w:r w:rsidR="113E58E0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5F63A09B" w:rsidRPr="13DBDF3F">
        <w:rPr>
          <w:rFonts w:ascii="Times New Roman" w:hAnsi="Times New Roman"/>
          <w:b/>
          <w:bCs/>
          <w:sz w:val="24"/>
          <w:szCs w:val="24"/>
          <w:lang w:val="cs-CZ"/>
        </w:rPr>
        <w:t>dvoustranné ZRS ČR</w:t>
      </w:r>
      <w:r w:rsidR="5F63A09B" w:rsidRPr="13DBDF3F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 xml:space="preserve"> </w:t>
      </w:r>
      <w:r w:rsidR="00134AF1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>–</w:t>
      </w:r>
      <w:r w:rsidR="113E58E0" w:rsidRPr="13DBDF3F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 xml:space="preserve"> </w:t>
      </w:r>
      <w:r w:rsidR="0884093D" w:rsidRPr="13DBDF3F">
        <w:rPr>
          <w:rFonts w:ascii="Times New Roman" w:hAnsi="Times New Roman"/>
          <w:b/>
          <w:bCs/>
          <w:sz w:val="24"/>
          <w:szCs w:val="24"/>
          <w:lang w:val="cs-CZ"/>
        </w:rPr>
        <w:t>Bosna a Hercegovina, Etiopie, Gruzie, Moldavsko</w:t>
      </w:r>
      <w:r w:rsidR="74B8FBE3" w:rsidRPr="13DBDF3F">
        <w:rPr>
          <w:rFonts w:ascii="Times New Roman" w:hAnsi="Times New Roman"/>
          <w:b/>
          <w:bCs/>
          <w:sz w:val="24"/>
          <w:szCs w:val="24"/>
          <w:lang w:val="cs-CZ"/>
        </w:rPr>
        <w:t>, Zambie</w:t>
      </w:r>
      <w:r w:rsidR="433A00A1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v letech 2018</w:t>
      </w:r>
      <w:r w:rsidR="00134AF1">
        <w:rPr>
          <w:rFonts w:eastAsia="MS Mincho"/>
        </w:rPr>
        <w:t>–</w:t>
      </w:r>
      <w:r w:rsidR="433A00A1" w:rsidRPr="13DBDF3F">
        <w:rPr>
          <w:rFonts w:ascii="Times New Roman" w:hAnsi="Times New Roman"/>
          <w:b/>
          <w:bCs/>
          <w:sz w:val="24"/>
          <w:szCs w:val="24"/>
          <w:lang w:val="cs-CZ"/>
        </w:rPr>
        <w:t>2023</w:t>
      </w:r>
      <w:r w:rsidR="6980A754" w:rsidRPr="13DBDF3F">
        <w:rPr>
          <w:rFonts w:ascii="Times New Roman" w:hAnsi="Times New Roman"/>
          <w:sz w:val="24"/>
          <w:szCs w:val="24"/>
          <w:lang w:val="cs-CZ"/>
        </w:rPr>
        <w:t xml:space="preserve">. Projekty jsou </w:t>
      </w:r>
      <w:r w:rsidR="00AD3836" w:rsidRPr="13DBDF3F">
        <w:rPr>
          <w:rFonts w:ascii="Times New Roman" w:hAnsi="Times New Roman"/>
          <w:sz w:val="24"/>
          <w:szCs w:val="24"/>
          <w:lang w:val="cs-CZ"/>
        </w:rPr>
        <w:t xml:space="preserve">v gesci </w:t>
      </w:r>
      <w:r w:rsidR="4A34643A" w:rsidRPr="13DBDF3F">
        <w:rPr>
          <w:rFonts w:ascii="Times New Roman" w:hAnsi="Times New Roman"/>
          <w:sz w:val="24"/>
          <w:szCs w:val="24"/>
          <w:lang w:val="cs-CZ"/>
        </w:rPr>
        <w:t>České rozvojové agentury</w:t>
      </w:r>
      <w:r w:rsidR="50F1342A" w:rsidRPr="00F11F4D">
        <w:rPr>
          <w:rFonts w:ascii="Times New Roman" w:hAnsi="Times New Roman"/>
          <w:sz w:val="24"/>
          <w:szCs w:val="24"/>
          <w:lang w:val="cs-CZ"/>
        </w:rPr>
        <w:t>.</w:t>
      </w:r>
    </w:p>
    <w:p w14:paraId="38051EEA" w14:textId="37BC06DE" w:rsidR="00EF3085" w:rsidRPr="00200BF2" w:rsidRDefault="00EF3085" w:rsidP="5F4CA2EC">
      <w:pPr>
        <w:pStyle w:val="Plain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Evaluace</w:t>
      </w:r>
      <w:r w:rsidR="009F43B2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ZRS ČR jsou realizovány na základě zákona č.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151/2010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Sb.,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o</w:t>
      </w:r>
      <w:r w:rsidR="00890EB2" w:rsidRPr="00200BF2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zahraniční rozvojové spolupráci a humanitární pomoci</w:t>
      </w:r>
      <w:r w:rsidR="00E373C2" w:rsidRPr="00200BF2">
        <w:rPr>
          <w:rFonts w:ascii="Times New Roman" w:hAnsi="Times New Roman"/>
          <w:sz w:val="24"/>
          <w:szCs w:val="24"/>
          <w:lang w:val="cs-CZ"/>
        </w:rPr>
        <w:t>,</w:t>
      </w:r>
      <w:r w:rsidRPr="00200BF2">
        <w:rPr>
          <w:rStyle w:val="FootnoteReference"/>
          <w:rFonts w:ascii="Times New Roman" w:hAnsi="Times New Roman"/>
          <w:sz w:val="24"/>
          <w:szCs w:val="24"/>
          <w:lang w:val="cs-CZ"/>
        </w:rPr>
        <w:footnoteReference w:id="1"/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Strategie zahraniční rozvojové spolupráce </w:t>
      </w:r>
      <w:r w:rsidR="00E1232F" w:rsidRPr="00200BF2">
        <w:rPr>
          <w:rFonts w:ascii="Times New Roman" w:hAnsi="Times New Roman"/>
          <w:sz w:val="24"/>
          <w:szCs w:val="24"/>
          <w:lang w:val="cs-CZ"/>
        </w:rPr>
        <w:t xml:space="preserve">ČR </w:t>
      </w:r>
      <w:r w:rsidRPr="00200BF2">
        <w:rPr>
          <w:rFonts w:ascii="Times New Roman" w:hAnsi="Times New Roman"/>
          <w:sz w:val="24"/>
          <w:szCs w:val="24"/>
          <w:lang w:val="cs-CZ"/>
        </w:rPr>
        <w:t>2018–2030, příslušných ustanovení Metodiky zahraniční rozvojové spolupráce</w:t>
      </w:r>
      <w:r w:rsidR="02111C29"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377FD3FF" w14:textId="25A5086B" w:rsidR="00FB26EC" w:rsidRPr="00200BF2" w:rsidRDefault="00A47D71" w:rsidP="00EF5875">
      <w:pPr>
        <w:pStyle w:val="Plain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lastRenderedPageBreak/>
        <w:t>Vyhodnocení proběhne dle mezinárodně uznávaných</w:t>
      </w:r>
      <w:r w:rsidR="00CB4A84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3DBDF3F">
        <w:rPr>
          <w:rFonts w:ascii="Times New Roman" w:hAnsi="Times New Roman"/>
          <w:sz w:val="24"/>
          <w:szCs w:val="24"/>
          <w:lang w:val="cs-CZ"/>
        </w:rPr>
        <w:t>kritérií OECD</w:t>
      </w:r>
      <w:r w:rsidR="00935770">
        <w:rPr>
          <w:rFonts w:ascii="Times New Roman" w:hAnsi="Times New Roman"/>
          <w:sz w:val="24"/>
          <w:szCs w:val="24"/>
          <w:lang w:val="cs-CZ"/>
        </w:rPr>
        <w:t>-</w:t>
      </w:r>
      <w:r w:rsidRPr="13DBDF3F">
        <w:rPr>
          <w:rFonts w:ascii="Times New Roman" w:hAnsi="Times New Roman"/>
          <w:sz w:val="24"/>
          <w:szCs w:val="24"/>
          <w:lang w:val="cs-CZ"/>
        </w:rPr>
        <w:t>DAC a dalších zadaných kritérií (</w:t>
      </w:r>
      <w:r w:rsidR="60804CD9" w:rsidRPr="13DBDF3F">
        <w:rPr>
          <w:rFonts w:ascii="Times New Roman" w:hAnsi="Times New Roman"/>
          <w:sz w:val="24"/>
          <w:szCs w:val="24"/>
          <w:lang w:val="cs-CZ"/>
        </w:rPr>
        <w:t>zohledňování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průřezových pri</w:t>
      </w:r>
      <w:r w:rsidR="00FE6AC3" w:rsidRPr="13DBDF3F">
        <w:rPr>
          <w:rFonts w:ascii="Times New Roman" w:hAnsi="Times New Roman"/>
          <w:sz w:val="24"/>
          <w:szCs w:val="24"/>
          <w:lang w:val="cs-CZ"/>
        </w:rPr>
        <w:t>orit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ZRS</w:t>
      </w:r>
      <w:r w:rsidR="000427F5" w:rsidRPr="13DBDF3F">
        <w:rPr>
          <w:rFonts w:ascii="Times New Roman" w:hAnsi="Times New Roman"/>
          <w:sz w:val="24"/>
          <w:szCs w:val="24"/>
          <w:lang w:val="cs-CZ"/>
        </w:rPr>
        <w:t>)</w:t>
      </w:r>
      <w:r w:rsidR="00FB26EC" w:rsidRPr="13DBDF3F">
        <w:rPr>
          <w:rFonts w:ascii="Times New Roman" w:hAnsi="Times New Roman"/>
          <w:sz w:val="24"/>
          <w:szCs w:val="24"/>
          <w:lang w:val="cs-CZ"/>
        </w:rPr>
        <w:t>.</w:t>
      </w:r>
      <w:r w:rsidR="55BB1219" w:rsidRPr="13DBDF3F">
        <w:rPr>
          <w:rFonts w:ascii="Times New Roman" w:hAnsi="Times New Roman"/>
          <w:sz w:val="24"/>
          <w:szCs w:val="24"/>
          <w:lang w:val="cs-CZ"/>
        </w:rPr>
        <w:t xml:space="preserve"> Vyhodnocení proběhne na základě analýzy celkového portfolia projektů v dané tematické prioritě, bez evaluační mise do cílových zemí projektů.</w:t>
      </w:r>
    </w:p>
    <w:p w14:paraId="3DF4A113" w14:textId="614030A9" w:rsidR="00E36E93" w:rsidRPr="00200BF2" w:rsidRDefault="000427F5" w:rsidP="00EF5875">
      <w:pPr>
        <w:pStyle w:val="Plain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 xml:space="preserve">Vzešlé závěry a </w:t>
      </w:r>
      <w:r w:rsidR="003B2D8A" w:rsidRPr="13DBDF3F">
        <w:rPr>
          <w:rFonts w:ascii="Times New Roman" w:hAnsi="Times New Roman"/>
          <w:sz w:val="24"/>
          <w:szCs w:val="24"/>
          <w:lang w:val="cs-CZ"/>
        </w:rPr>
        <w:t xml:space="preserve">doporučení </w:t>
      </w:r>
      <w:r w:rsidR="00EF3085" w:rsidRPr="13DBDF3F">
        <w:rPr>
          <w:rFonts w:ascii="Times New Roman" w:hAnsi="Times New Roman"/>
          <w:sz w:val="24"/>
          <w:szCs w:val="24"/>
          <w:lang w:val="cs-CZ"/>
        </w:rPr>
        <w:t>by měly být</w:t>
      </w:r>
      <w:r w:rsidR="00CF4131" w:rsidRPr="13DBDF3F">
        <w:rPr>
          <w:rFonts w:ascii="Times New Roman" w:hAnsi="Times New Roman"/>
          <w:sz w:val="24"/>
          <w:szCs w:val="24"/>
          <w:lang w:val="cs-CZ"/>
        </w:rPr>
        <w:t xml:space="preserve"> relevantní pro </w:t>
      </w:r>
      <w:r w:rsidR="00847BC5" w:rsidRPr="13DBDF3F">
        <w:rPr>
          <w:rFonts w:ascii="Times New Roman" w:hAnsi="Times New Roman"/>
          <w:sz w:val="24"/>
          <w:szCs w:val="24"/>
          <w:lang w:val="cs-CZ"/>
        </w:rPr>
        <w:t xml:space="preserve">další </w:t>
      </w:r>
      <w:r w:rsidR="001E1C8D" w:rsidRPr="13DBDF3F">
        <w:rPr>
          <w:rFonts w:ascii="Times New Roman" w:hAnsi="Times New Roman"/>
          <w:sz w:val="24"/>
          <w:szCs w:val="24"/>
          <w:lang w:val="cs-CZ"/>
        </w:rPr>
        <w:t xml:space="preserve">směřování a financování </w:t>
      </w:r>
      <w:r w:rsidR="1DE252AB" w:rsidRPr="13DBDF3F">
        <w:rPr>
          <w:rFonts w:ascii="Times New Roman" w:hAnsi="Times New Roman"/>
          <w:sz w:val="24"/>
          <w:szCs w:val="24"/>
          <w:lang w:val="cs-CZ"/>
        </w:rPr>
        <w:t>ZRS ČR</w:t>
      </w:r>
      <w:r w:rsidR="00CB4A84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4079E" w:rsidRPr="13DBDF3F">
        <w:rPr>
          <w:rFonts w:ascii="Times New Roman" w:hAnsi="Times New Roman"/>
          <w:sz w:val="24"/>
          <w:szCs w:val="24"/>
          <w:lang w:val="cs-CZ"/>
        </w:rPr>
        <w:t xml:space="preserve">v dané </w:t>
      </w:r>
      <w:r w:rsidR="0A21A298" w:rsidRPr="13DBDF3F">
        <w:rPr>
          <w:rFonts w:ascii="Times New Roman" w:hAnsi="Times New Roman"/>
          <w:sz w:val="24"/>
          <w:szCs w:val="24"/>
          <w:lang w:val="cs-CZ"/>
        </w:rPr>
        <w:t>tematické prioritě</w:t>
      </w:r>
      <w:r w:rsidR="00847BC5" w:rsidRPr="13DBDF3F">
        <w:rPr>
          <w:rFonts w:ascii="Times New Roman" w:hAnsi="Times New Roman"/>
          <w:sz w:val="24"/>
          <w:szCs w:val="24"/>
          <w:lang w:val="cs-CZ"/>
        </w:rPr>
        <w:t>.</w:t>
      </w:r>
    </w:p>
    <w:p w14:paraId="6CD41BA8" w14:textId="5932B71C" w:rsidR="00CF3C9E" w:rsidRPr="00200BF2" w:rsidRDefault="00EF3085" w:rsidP="00EF5875">
      <w:pPr>
        <w:pStyle w:val="Plain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Vyhodnocení</w:t>
      </w:r>
      <w:r w:rsidR="00CF3C9E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600BFBFE" w:rsidRPr="13DBDF3F">
        <w:rPr>
          <w:rFonts w:ascii="Times New Roman" w:hAnsi="Times New Roman"/>
          <w:sz w:val="24"/>
          <w:szCs w:val="24"/>
          <w:lang w:val="cs-CZ"/>
        </w:rPr>
        <w:t>tematické priority</w:t>
      </w:r>
      <w:r w:rsidR="76C54BD9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76C54BD9" w:rsidRPr="13DBDF3F">
        <w:rPr>
          <w:rFonts w:ascii="Times New Roman" w:hAnsi="Times New Roman"/>
          <w:i/>
          <w:iCs/>
          <w:sz w:val="24"/>
          <w:szCs w:val="24"/>
          <w:lang w:val="cs-CZ"/>
        </w:rPr>
        <w:t>Zemědělství a rozvoje venkova</w:t>
      </w:r>
      <w:r w:rsidR="76C54BD9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13DBDF3F">
        <w:rPr>
          <w:rFonts w:ascii="Times New Roman" w:hAnsi="Times New Roman"/>
          <w:sz w:val="24"/>
          <w:szCs w:val="24"/>
          <w:lang w:val="cs-CZ"/>
        </w:rPr>
        <w:t xml:space="preserve">proběhne </w:t>
      </w:r>
      <w:r w:rsidR="00207617" w:rsidRPr="13DBDF3F">
        <w:rPr>
          <w:rFonts w:ascii="Times New Roman" w:hAnsi="Times New Roman"/>
          <w:sz w:val="24"/>
          <w:szCs w:val="24"/>
          <w:lang w:val="cs-CZ"/>
        </w:rPr>
        <w:t xml:space="preserve">v období </w:t>
      </w:r>
      <w:r w:rsidR="00E4148C">
        <w:rPr>
          <w:rFonts w:ascii="Times New Roman" w:hAnsi="Times New Roman"/>
          <w:b/>
          <w:bCs/>
          <w:sz w:val="24"/>
          <w:szCs w:val="24"/>
          <w:lang w:val="cs-CZ"/>
        </w:rPr>
        <w:t>listopad</w:t>
      </w:r>
      <w:r w:rsidR="0F81BD3F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134AF1">
        <w:rPr>
          <w:rFonts w:eastAsia="MS Mincho"/>
        </w:rPr>
        <w:t>–</w:t>
      </w:r>
      <w:r w:rsidR="0F81BD3F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E4148C">
        <w:rPr>
          <w:rFonts w:ascii="Times New Roman" w:hAnsi="Times New Roman"/>
          <w:b/>
          <w:bCs/>
          <w:sz w:val="24"/>
          <w:szCs w:val="24"/>
          <w:lang w:val="cs-CZ"/>
        </w:rPr>
        <w:t>březen</w:t>
      </w:r>
      <w:r w:rsidR="00AB2454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202</w:t>
      </w:r>
      <w:r w:rsidR="003253D5" w:rsidRPr="13DBDF3F">
        <w:rPr>
          <w:rFonts w:ascii="Times New Roman" w:hAnsi="Times New Roman"/>
          <w:b/>
          <w:bCs/>
          <w:sz w:val="24"/>
          <w:szCs w:val="24"/>
          <w:lang w:val="cs-CZ"/>
        </w:rPr>
        <w:t>4</w:t>
      </w:r>
      <w:r w:rsidR="00AB2454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13DBDF3F">
        <w:rPr>
          <w:rFonts w:ascii="Times New Roman" w:hAnsi="Times New Roman"/>
          <w:sz w:val="24"/>
          <w:szCs w:val="24"/>
          <w:lang w:val="cs-CZ"/>
        </w:rPr>
        <w:t>na území Č</w:t>
      </w:r>
      <w:r w:rsidR="00ED0469" w:rsidRPr="13DBDF3F">
        <w:rPr>
          <w:rFonts w:ascii="Times New Roman" w:hAnsi="Times New Roman"/>
          <w:sz w:val="24"/>
          <w:szCs w:val="24"/>
          <w:lang w:val="cs-CZ"/>
        </w:rPr>
        <w:t>eské republiky</w:t>
      </w:r>
      <w:r w:rsidR="6BD2786F" w:rsidRPr="13DBDF3F">
        <w:rPr>
          <w:rFonts w:ascii="Times New Roman" w:hAnsi="Times New Roman"/>
          <w:sz w:val="24"/>
          <w:szCs w:val="24"/>
          <w:lang w:val="cs-CZ"/>
        </w:rPr>
        <w:t>.</w:t>
      </w:r>
    </w:p>
    <w:p w14:paraId="4266914F" w14:textId="3750CBF7" w:rsidR="5F4CA2EC" w:rsidRDefault="5F4CA2EC" w:rsidP="5F4CA2EC">
      <w:pPr>
        <w:pStyle w:val="PlainText"/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tbl>
      <w:tblPr>
        <w:tblpPr w:leftFromText="141" w:rightFromText="141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344"/>
      </w:tblGrid>
      <w:tr w:rsidR="002E66D1" w:rsidRPr="00200BF2" w14:paraId="5D8A4562" w14:textId="77777777" w:rsidTr="13DBDF3F">
        <w:trPr>
          <w:trHeight w:val="300"/>
        </w:trPr>
        <w:tc>
          <w:tcPr>
            <w:tcW w:w="4248" w:type="dxa"/>
            <w:shd w:val="clear" w:color="auto" w:fill="auto"/>
          </w:tcPr>
          <w:p w14:paraId="095A63B7" w14:textId="77777777" w:rsidR="002E66D1" w:rsidRPr="00200BF2" w:rsidRDefault="002E66D1" w:rsidP="00EF5875">
            <w:pPr>
              <w:pStyle w:val="PlainText"/>
              <w:spacing w:before="120" w:line="276" w:lineRule="auto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Gestor:</w:t>
            </w:r>
          </w:p>
        </w:tc>
        <w:tc>
          <w:tcPr>
            <w:tcW w:w="5344" w:type="dxa"/>
            <w:shd w:val="clear" w:color="auto" w:fill="FFFFFF" w:themeFill="background1"/>
          </w:tcPr>
          <w:p w14:paraId="6BB017B4" w14:textId="2C67BB2B" w:rsidR="002E66D1" w:rsidRPr="00200BF2" w:rsidRDefault="11F63DDD" w:rsidP="00EF5875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6FC40C2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Česká rozvojová agentura </w:t>
            </w:r>
          </w:p>
        </w:tc>
      </w:tr>
      <w:tr w:rsidR="000A0952" w:rsidRPr="00200BF2" w14:paraId="6D632A1B" w14:textId="77777777" w:rsidTr="13DBDF3F">
        <w:trPr>
          <w:trHeight w:val="300"/>
        </w:trPr>
        <w:tc>
          <w:tcPr>
            <w:tcW w:w="4248" w:type="dxa"/>
            <w:shd w:val="clear" w:color="auto" w:fill="auto"/>
          </w:tcPr>
          <w:p w14:paraId="74AC6B0F" w14:textId="52DBB5EA" w:rsidR="000A0952" w:rsidRPr="00200BF2" w:rsidRDefault="700F32BB" w:rsidP="00EF5875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Tematická priorita</w:t>
            </w:r>
            <w:r w:rsidR="56E7C1F5" w:rsidRPr="13DBDF3F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</w:p>
        </w:tc>
        <w:tc>
          <w:tcPr>
            <w:tcW w:w="5344" w:type="dxa"/>
            <w:shd w:val="clear" w:color="auto" w:fill="auto"/>
          </w:tcPr>
          <w:p w14:paraId="159417D6" w14:textId="47E045E3" w:rsidR="000A0952" w:rsidRPr="00200BF2" w:rsidRDefault="16543562" w:rsidP="5F4CA2EC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DE6C8B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Zemědělství a rozvoj venkova (SDG </w:t>
            </w:r>
            <w:r w:rsidR="008D5BF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1, </w:t>
            </w:r>
            <w:r w:rsidRPr="00DE6C8B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2, </w:t>
            </w:r>
            <w:r w:rsidR="008D5BF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8, </w:t>
            </w:r>
            <w:r w:rsidRPr="00DE6C8B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13, 15) </w:t>
            </w:r>
          </w:p>
        </w:tc>
      </w:tr>
      <w:tr w:rsidR="000A0952" w:rsidRPr="00200BF2" w14:paraId="71BAAF49" w14:textId="77777777" w:rsidTr="13DBDF3F">
        <w:trPr>
          <w:trHeight w:val="300"/>
        </w:trPr>
        <w:tc>
          <w:tcPr>
            <w:tcW w:w="4248" w:type="dxa"/>
            <w:shd w:val="clear" w:color="auto" w:fill="auto"/>
          </w:tcPr>
          <w:p w14:paraId="0AA7DBAF" w14:textId="01169A6F" w:rsidR="000A0952" w:rsidRPr="00200BF2" w:rsidRDefault="000A0952" w:rsidP="00EF5875">
            <w:pPr>
              <w:pStyle w:val="PlainText"/>
              <w:spacing w:before="120" w:line="276" w:lineRule="auto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200BF2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Hodnocené období:</w:t>
            </w:r>
          </w:p>
        </w:tc>
        <w:tc>
          <w:tcPr>
            <w:tcW w:w="5344" w:type="dxa"/>
            <w:shd w:val="clear" w:color="auto" w:fill="auto"/>
          </w:tcPr>
          <w:p w14:paraId="64A38F3B" w14:textId="5638F7DA" w:rsidR="000A0952" w:rsidRPr="00200BF2" w:rsidRDefault="09B3F0F3" w:rsidP="00EF5875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5F4CA2EC">
              <w:rPr>
                <w:rFonts w:ascii="Times New Roman" w:hAnsi="Times New Roman"/>
                <w:sz w:val="24"/>
                <w:szCs w:val="24"/>
                <w:lang w:val="cs-CZ"/>
              </w:rPr>
              <w:t>20</w:t>
            </w:r>
            <w:r w:rsidR="769E959E" w:rsidRPr="5F4CA2EC">
              <w:rPr>
                <w:rFonts w:ascii="Times New Roman" w:hAnsi="Times New Roman"/>
                <w:sz w:val="24"/>
                <w:szCs w:val="24"/>
                <w:lang w:val="cs-CZ"/>
              </w:rPr>
              <w:t>18</w:t>
            </w:r>
            <w:r w:rsidRPr="5F4CA2EC">
              <w:rPr>
                <w:rFonts w:ascii="Times New Roman" w:hAnsi="Times New Roman"/>
                <w:sz w:val="24"/>
                <w:szCs w:val="24"/>
                <w:lang w:val="cs-CZ"/>
              </w:rPr>
              <w:t>–2023</w:t>
            </w:r>
          </w:p>
        </w:tc>
      </w:tr>
      <w:tr w:rsidR="13DBDF3F" w14:paraId="0DE77F08" w14:textId="77777777" w:rsidTr="13DBDF3F">
        <w:trPr>
          <w:trHeight w:val="300"/>
        </w:trPr>
        <w:tc>
          <w:tcPr>
            <w:tcW w:w="4248" w:type="dxa"/>
            <w:shd w:val="clear" w:color="auto" w:fill="auto"/>
          </w:tcPr>
          <w:p w14:paraId="3151CCCF" w14:textId="1428A7EF" w:rsidR="2B03D246" w:rsidRDefault="2B03D246" w:rsidP="13DBDF3F">
            <w:pPr>
              <w:pStyle w:val="PlainText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Celkový počet projektů:</w:t>
            </w:r>
          </w:p>
        </w:tc>
        <w:tc>
          <w:tcPr>
            <w:tcW w:w="5344" w:type="dxa"/>
            <w:shd w:val="clear" w:color="auto" w:fill="auto"/>
          </w:tcPr>
          <w:p w14:paraId="7E30C972" w14:textId="07E79314" w:rsidR="4975A537" w:rsidRDefault="4975A537" w:rsidP="13DBDF3F">
            <w:pPr>
              <w:pStyle w:val="PlainText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13DBDF3F">
              <w:rPr>
                <w:rFonts w:ascii="Times New Roman" w:hAnsi="Times New Roman"/>
                <w:sz w:val="24"/>
                <w:szCs w:val="24"/>
                <w:lang w:val="cs-CZ"/>
              </w:rPr>
              <w:t>18</w:t>
            </w:r>
            <w:r w:rsidR="004E47CD">
              <w:rPr>
                <w:rFonts w:ascii="Times New Roman" w:hAnsi="Times New Roman"/>
                <w:sz w:val="24"/>
                <w:szCs w:val="24"/>
                <w:lang w:val="cs-CZ"/>
              </w:rPr>
              <w:t>6</w:t>
            </w:r>
            <w:r w:rsidRPr="13DBDF3F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(</w:t>
            </w:r>
            <w:r w:rsidR="2B03D246" w:rsidRPr="13DBDF3F">
              <w:rPr>
                <w:rFonts w:ascii="Times New Roman" w:hAnsi="Times New Roman"/>
                <w:sz w:val="24"/>
                <w:szCs w:val="24"/>
                <w:lang w:val="cs-CZ"/>
              </w:rPr>
              <w:t>viz příloha č. 5</w:t>
            </w:r>
            <w:r w:rsidR="65C60504" w:rsidRPr="13DBDF3F">
              <w:rPr>
                <w:rFonts w:ascii="Times New Roman" w:hAnsi="Times New Roman"/>
                <w:sz w:val="24"/>
                <w:szCs w:val="24"/>
                <w:lang w:val="cs-CZ"/>
              </w:rPr>
              <w:t>)</w:t>
            </w:r>
          </w:p>
        </w:tc>
      </w:tr>
      <w:tr w:rsidR="00217C8E" w:rsidRPr="00200BF2" w14:paraId="432EF8E4" w14:textId="77777777" w:rsidTr="13DBDF3F">
        <w:trPr>
          <w:trHeight w:val="300"/>
        </w:trPr>
        <w:tc>
          <w:tcPr>
            <w:tcW w:w="4248" w:type="dxa"/>
            <w:shd w:val="clear" w:color="auto" w:fill="auto"/>
          </w:tcPr>
          <w:p w14:paraId="009C88F2" w14:textId="47CFA309" w:rsidR="00217C8E" w:rsidRPr="00200BF2" w:rsidRDefault="212C2B8A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Celková výše prostředků vynaložená na projekty</w:t>
            </w:r>
            <w:r w:rsidR="3FE8E45A"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 xml:space="preserve"> ve vybraných zemích </w:t>
            </w:r>
            <w:r w:rsidR="35FDD228"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v tematické prioritě</w:t>
            </w:r>
            <w:r w:rsidR="3FE8E45A"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 xml:space="preserve"> </w:t>
            </w:r>
            <w:r w:rsidR="3FE8E45A" w:rsidRPr="13DBDF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cs-CZ"/>
              </w:rPr>
              <w:t>Zemědělství a rozvoj venkova</w:t>
            </w:r>
            <w:r w:rsidRPr="13DBDF3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cs-CZ"/>
              </w:rPr>
              <w:t xml:space="preserve"> </w:t>
            </w:r>
            <w:r w:rsidRPr="13DBDF3F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v hodnoceném období:</w:t>
            </w:r>
          </w:p>
        </w:tc>
        <w:tc>
          <w:tcPr>
            <w:tcW w:w="5344" w:type="dxa"/>
            <w:shd w:val="clear" w:color="auto" w:fill="auto"/>
          </w:tcPr>
          <w:p w14:paraId="6846B583" w14:textId="69E9E21D" w:rsidR="00217C8E" w:rsidRPr="00200BF2" w:rsidRDefault="0132F833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6FC40C2C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Celková hodnota intervencí činí</w:t>
            </w:r>
            <w:r w:rsidR="3007B290" w:rsidRPr="6FC40C2C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:</w:t>
            </w:r>
          </w:p>
          <w:p w14:paraId="772380C8" w14:textId="64742DA6" w:rsidR="00217C8E" w:rsidRPr="00200BF2" w:rsidRDefault="180E52CB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6FC40C2C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56</w:t>
            </w:r>
            <w:r w:rsidR="00631D71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5</w:t>
            </w:r>
            <w:r w:rsidRPr="6FC40C2C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.</w:t>
            </w:r>
            <w:r w:rsidR="00631D71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647</w:t>
            </w:r>
            <w:r w:rsidRPr="6FC40C2C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.</w:t>
            </w:r>
            <w:r w:rsidR="00631D71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927</w:t>
            </w:r>
            <w:r w:rsidRPr="6FC40C2C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>,24 Kč</w:t>
            </w:r>
          </w:p>
          <w:p w14:paraId="26BF5DB9" w14:textId="149FD61C" w:rsidR="00217C8E" w:rsidRPr="00200BF2" w:rsidRDefault="47D26AAF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1E4EED41">
              <w:rPr>
                <w:rFonts w:ascii="Times New Roman" w:hAnsi="Times New Roman"/>
                <w:sz w:val="24"/>
                <w:szCs w:val="24"/>
                <w:lang w:val="cs-CZ"/>
              </w:rPr>
              <w:t>Bosna a Hercegovina</w:t>
            </w:r>
            <w:r w:rsidR="680F4BD6" w:rsidRPr="1E4EED41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  <w:r w:rsidRPr="1E4EED4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40.989.940,</w:t>
            </w:r>
            <w:r w:rsidR="5D3121DC" w:rsidRPr="1E4EED41">
              <w:rPr>
                <w:rFonts w:ascii="Times New Roman" w:hAnsi="Times New Roman"/>
                <w:sz w:val="24"/>
                <w:szCs w:val="24"/>
                <w:lang w:val="cs-CZ"/>
              </w:rPr>
              <w:t>87</w:t>
            </w:r>
            <w:r w:rsidR="318E069F" w:rsidRPr="1E4EED4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Kč</w:t>
            </w:r>
          </w:p>
          <w:p w14:paraId="3989BF57" w14:textId="52E59F9A" w:rsidR="00217C8E" w:rsidRPr="00200BF2" w:rsidRDefault="47D26AAF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6FC40C2C">
              <w:rPr>
                <w:rFonts w:ascii="Times New Roman" w:hAnsi="Times New Roman"/>
                <w:sz w:val="24"/>
                <w:szCs w:val="24"/>
                <w:lang w:val="cs-CZ"/>
              </w:rPr>
              <w:t>Etiopie</w:t>
            </w:r>
            <w:r w:rsidR="07C5FDC1" w:rsidRPr="6FC40C2C">
              <w:rPr>
                <w:rFonts w:ascii="Times New Roman" w:hAnsi="Times New Roman"/>
                <w:sz w:val="24"/>
                <w:szCs w:val="24"/>
                <w:lang w:val="cs-CZ"/>
              </w:rPr>
              <w:t>:</w:t>
            </w:r>
            <w:r w:rsidR="11EB9C85" w:rsidRPr="6FC40C2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229.292.236,83 Kč</w:t>
            </w:r>
          </w:p>
          <w:p w14:paraId="3DE5D18E" w14:textId="4E28AFF6" w:rsidR="00217C8E" w:rsidRPr="00200BF2" w:rsidRDefault="47D26AAF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6FC40C2C">
              <w:rPr>
                <w:rFonts w:ascii="Times New Roman" w:hAnsi="Times New Roman"/>
                <w:sz w:val="24"/>
                <w:szCs w:val="24"/>
                <w:lang w:val="cs-CZ"/>
              </w:rPr>
              <w:t>Gruzie</w:t>
            </w:r>
            <w:r w:rsidR="01CF93E8" w:rsidRPr="6FC40C2C">
              <w:rPr>
                <w:rFonts w:ascii="Times New Roman" w:hAnsi="Times New Roman"/>
                <w:sz w:val="24"/>
                <w:szCs w:val="24"/>
                <w:lang w:val="cs-CZ"/>
              </w:rPr>
              <w:t>: 111.144.068,90</w:t>
            </w:r>
            <w:r w:rsidR="00134AF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1CF93E8" w:rsidRPr="6FC40C2C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</w:p>
          <w:p w14:paraId="1C2CDF1B" w14:textId="64F05184" w:rsidR="00217C8E" w:rsidRPr="00200BF2" w:rsidRDefault="47D26AAF" w:rsidP="6FC40C2C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6FC40C2C">
              <w:rPr>
                <w:rFonts w:ascii="Times New Roman" w:hAnsi="Times New Roman"/>
                <w:sz w:val="24"/>
                <w:szCs w:val="24"/>
                <w:lang w:val="cs-CZ"/>
              </w:rPr>
              <w:t>Moldavsko</w:t>
            </w:r>
            <w:r w:rsidR="2C9510BA" w:rsidRPr="6FC40C2C">
              <w:rPr>
                <w:rFonts w:ascii="Times New Roman" w:hAnsi="Times New Roman"/>
                <w:sz w:val="24"/>
                <w:szCs w:val="24"/>
                <w:lang w:val="cs-CZ"/>
              </w:rPr>
              <w:t>: 33</w:t>
            </w:r>
            <w:r w:rsidR="001570E8">
              <w:rPr>
                <w:rFonts w:ascii="Times New Roman" w:hAnsi="Times New Roman"/>
                <w:sz w:val="24"/>
                <w:szCs w:val="24"/>
                <w:lang w:val="cs-CZ"/>
              </w:rPr>
              <w:t>,174,423.73</w:t>
            </w:r>
            <w:r w:rsidR="00134AF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2C9510BA" w:rsidRPr="6FC40C2C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</w:p>
          <w:p w14:paraId="103E5AD3" w14:textId="543C32E4" w:rsidR="00217C8E" w:rsidRPr="00200BF2" w:rsidRDefault="47D26AAF" w:rsidP="00EF5875">
            <w:pPr>
              <w:pStyle w:val="PlainText"/>
              <w:spacing w:before="120"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1E4EED41">
              <w:rPr>
                <w:rFonts w:ascii="Times New Roman" w:hAnsi="Times New Roman"/>
                <w:sz w:val="24"/>
                <w:szCs w:val="24"/>
                <w:lang w:val="cs-CZ"/>
              </w:rPr>
              <w:t>Zambie</w:t>
            </w:r>
            <w:r w:rsidR="3501BD20" w:rsidRPr="1E4EED41">
              <w:rPr>
                <w:rFonts w:ascii="Times New Roman" w:hAnsi="Times New Roman"/>
                <w:sz w:val="24"/>
                <w:szCs w:val="24"/>
                <w:lang w:val="cs-CZ"/>
              </w:rPr>
              <w:t>: 153.694.877,19</w:t>
            </w:r>
            <w:r w:rsidR="00134AF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3501BD20" w:rsidRPr="1E4EED41">
              <w:rPr>
                <w:rFonts w:ascii="Times New Roman" w:hAnsi="Times New Roman"/>
                <w:sz w:val="24"/>
                <w:szCs w:val="24"/>
                <w:lang w:val="cs-CZ"/>
              </w:rPr>
              <w:t>Kč</w:t>
            </w:r>
          </w:p>
        </w:tc>
      </w:tr>
    </w:tbl>
    <w:p w14:paraId="0FAE5685" w14:textId="1B8A5F49" w:rsidR="6FC40C2C" w:rsidRDefault="6FC40C2C"/>
    <w:p w14:paraId="31591677" w14:textId="77777777" w:rsidR="00946225" w:rsidRPr="00200BF2" w:rsidRDefault="009D3C2E" w:rsidP="00EF5875">
      <w:pPr>
        <w:pStyle w:val="BodyText2"/>
        <w:keepNext/>
        <w:spacing w:line="276" w:lineRule="auto"/>
        <w:jc w:val="both"/>
        <w:rPr>
          <w:i w:val="0"/>
          <w:caps w:val="0"/>
          <w:u w:val="single"/>
        </w:rPr>
      </w:pPr>
      <w:r w:rsidRPr="00200BF2">
        <w:rPr>
          <w:i w:val="0"/>
          <w:caps w:val="0"/>
          <w:u w:val="single"/>
        </w:rPr>
        <w:t>H</w:t>
      </w:r>
      <w:r w:rsidR="00946225" w:rsidRPr="00200BF2">
        <w:rPr>
          <w:i w:val="0"/>
          <w:caps w:val="0"/>
          <w:u w:val="single"/>
        </w:rPr>
        <w:t xml:space="preserve">lavní </w:t>
      </w:r>
      <w:r w:rsidRPr="00200BF2">
        <w:rPr>
          <w:i w:val="0"/>
          <w:caps w:val="0"/>
          <w:u w:val="single"/>
        </w:rPr>
        <w:t>z</w:t>
      </w:r>
      <w:r w:rsidR="00946225" w:rsidRPr="00200BF2">
        <w:rPr>
          <w:i w:val="0"/>
          <w:caps w:val="0"/>
          <w:u w:val="single"/>
        </w:rPr>
        <w:t>účastněné strany</w:t>
      </w:r>
    </w:p>
    <w:p w14:paraId="41BFAA13" w14:textId="0EB86785" w:rsidR="00FB26EC" w:rsidRPr="00200BF2" w:rsidRDefault="00FB26EC" w:rsidP="00EF5875">
      <w:pPr>
        <w:spacing w:before="120" w:line="276" w:lineRule="auto"/>
        <w:jc w:val="both"/>
        <w:rPr>
          <w:bCs/>
        </w:rPr>
      </w:pPr>
      <w:r w:rsidRPr="1E4EED41">
        <w:rPr>
          <w:b/>
          <w:bCs/>
        </w:rPr>
        <w:t xml:space="preserve">Ministerstvo zahraničních věcí ČR </w:t>
      </w:r>
      <w:r>
        <w:t>(MZV) je odpovědné za koncepční řízení rozvojové spolupráce</w:t>
      </w:r>
      <w:r w:rsidR="00363FE8">
        <w:t xml:space="preserve"> a humanitární pomoci</w:t>
      </w:r>
      <w:r>
        <w:t xml:space="preserve">, včetně </w:t>
      </w:r>
      <w:r w:rsidR="00363FE8">
        <w:t>realizace humanitární pomoci</w:t>
      </w:r>
      <w:r>
        <w:t xml:space="preserve"> a vyhodnocování výsledků (evaluace). Tato činnost je zastřešena </w:t>
      </w:r>
      <w:r w:rsidRPr="1E4EED41">
        <w:rPr>
          <w:b/>
          <w:bCs/>
        </w:rPr>
        <w:t xml:space="preserve">Odborem rozvojové spolupráce a humanitární pomoci </w:t>
      </w:r>
      <w:r>
        <w:t>(ORS), který spolupracuje s teritoriálními odbory MZV, zastupitelskými úřady ČR (ZÚ) a Českou rozvojovou agenturou (ČRA).</w:t>
      </w:r>
    </w:p>
    <w:p w14:paraId="1967F637" w14:textId="2B7B4900" w:rsidR="5614C653" w:rsidRDefault="5614C653" w:rsidP="1E4EED41">
      <w:pPr>
        <w:spacing w:before="120"/>
        <w:jc w:val="both"/>
      </w:pPr>
      <w:r w:rsidRPr="1E4EED41">
        <w:rPr>
          <w:b/>
          <w:bCs/>
          <w:color w:val="000000" w:themeColor="text1"/>
        </w:rPr>
        <w:t xml:space="preserve">Česká rozvojová agentura </w:t>
      </w:r>
      <w:r w:rsidRPr="1E4EED41">
        <w:rPr>
          <w:color w:val="000000" w:themeColor="text1"/>
        </w:rPr>
        <w:t>(ČRA) působí od 1. ledna 2008 jako implementační agentura pro plnění úkolů v oblasti ZRS ČR, zejména pro přípravu, realizaci a monitoring bilaterálních rozvojových projektů. Výběr a realizace projektů a nastavení dotačních programů probíhá na základě požadavků partnerských zemí a po dohodě s MZV.</w:t>
      </w:r>
    </w:p>
    <w:p w14:paraId="37872E62" w14:textId="1EB29F88" w:rsidR="000C6F7E" w:rsidRPr="00200BF2" w:rsidRDefault="000C6F7E" w:rsidP="00EF5875">
      <w:pPr>
        <w:spacing w:before="120" w:line="276" w:lineRule="auto"/>
        <w:jc w:val="both"/>
      </w:pPr>
      <w:r w:rsidRPr="13DBDF3F">
        <w:rPr>
          <w:b/>
          <w:bCs/>
        </w:rPr>
        <w:t>Zastupitelsk</w:t>
      </w:r>
      <w:r w:rsidR="79CFA022" w:rsidRPr="13DBDF3F">
        <w:rPr>
          <w:b/>
          <w:bCs/>
        </w:rPr>
        <w:t>é</w:t>
      </w:r>
      <w:r w:rsidRPr="13DBDF3F">
        <w:rPr>
          <w:b/>
          <w:bCs/>
        </w:rPr>
        <w:t xml:space="preserve"> úřad</w:t>
      </w:r>
      <w:r w:rsidR="6362D459" w:rsidRPr="13DBDF3F">
        <w:rPr>
          <w:b/>
          <w:bCs/>
        </w:rPr>
        <w:t>y</w:t>
      </w:r>
      <w:r w:rsidRPr="13DBDF3F">
        <w:rPr>
          <w:b/>
          <w:bCs/>
        </w:rPr>
        <w:t xml:space="preserve"> ČR v</w:t>
      </w:r>
      <w:r w:rsidR="00BC2FA1" w:rsidRPr="13DBDF3F">
        <w:rPr>
          <w:b/>
          <w:bCs/>
        </w:rPr>
        <w:t xml:space="preserve"> </w:t>
      </w:r>
      <w:r w:rsidR="49DBE3A9" w:rsidRPr="13DBDF3F">
        <w:rPr>
          <w:b/>
          <w:bCs/>
        </w:rPr>
        <w:t>Bosn</w:t>
      </w:r>
      <w:r w:rsidR="09015458" w:rsidRPr="13DBDF3F">
        <w:rPr>
          <w:b/>
          <w:bCs/>
        </w:rPr>
        <w:t>ě</w:t>
      </w:r>
      <w:r w:rsidR="49DBE3A9" w:rsidRPr="13DBDF3F">
        <w:rPr>
          <w:b/>
          <w:bCs/>
        </w:rPr>
        <w:t xml:space="preserve"> a Hercegovině, Etiopii, Gruzii, Moldavsku</w:t>
      </w:r>
      <w:r w:rsidR="40E76357" w:rsidRPr="13DBDF3F">
        <w:rPr>
          <w:b/>
          <w:bCs/>
        </w:rPr>
        <w:t xml:space="preserve"> a </w:t>
      </w:r>
      <w:r w:rsidR="49DBE3A9" w:rsidRPr="13DBDF3F">
        <w:rPr>
          <w:b/>
          <w:bCs/>
        </w:rPr>
        <w:t xml:space="preserve">Zambii </w:t>
      </w:r>
      <w:r>
        <w:t>(ZÚ)</w:t>
      </w:r>
      <w:r w:rsidRPr="13DBDF3F">
        <w:rPr>
          <w:b/>
          <w:bCs/>
        </w:rPr>
        <w:t xml:space="preserve"> </w:t>
      </w:r>
      <w:r>
        <w:t>zastupuj</w:t>
      </w:r>
      <w:r w:rsidR="718A9A04">
        <w:t>í</w:t>
      </w:r>
      <w:r>
        <w:t xml:space="preserve"> Českou republiku</w:t>
      </w:r>
      <w:r w:rsidR="1EC460D4">
        <w:t>,</w:t>
      </w:r>
      <w:r w:rsidR="4AFCE624" w:rsidRPr="13DBDF3F">
        <w:rPr>
          <w:b/>
          <w:bCs/>
        </w:rPr>
        <w:t xml:space="preserve"> </w:t>
      </w:r>
      <w:r>
        <w:t>včetně oblasti rozvojové spolupráce. Úkoly koordinace a monitoringu ZRS j</w:t>
      </w:r>
      <w:r w:rsidR="4BFDE63D">
        <w:t>sou</w:t>
      </w:r>
      <w:r>
        <w:t xml:space="preserve"> pověře</w:t>
      </w:r>
      <w:r w:rsidR="45F29A66">
        <w:t>ni</w:t>
      </w:r>
      <w:r>
        <w:t xml:space="preserve"> příslušn</w:t>
      </w:r>
      <w:r w:rsidR="3285CB5F">
        <w:t>í</w:t>
      </w:r>
      <w:r>
        <w:t xml:space="preserve"> diplomati</w:t>
      </w:r>
      <w:r w:rsidR="25278D21">
        <w:t>čtí</w:t>
      </w:r>
      <w:r>
        <w:t xml:space="preserve"> pracovní</w:t>
      </w:r>
      <w:r w:rsidR="53329BF7">
        <w:t>ci</w:t>
      </w:r>
      <w:r>
        <w:t xml:space="preserve"> ZÚ</w:t>
      </w:r>
      <w:r w:rsidR="777E051D">
        <w:t xml:space="preserve">. </w:t>
      </w:r>
    </w:p>
    <w:p w14:paraId="580B24EA" w14:textId="77777777" w:rsidR="00E373C2" w:rsidRPr="00200BF2" w:rsidRDefault="00E373C2" w:rsidP="00EF5875">
      <w:pPr>
        <w:spacing w:line="276" w:lineRule="auto"/>
        <w:rPr>
          <w:rFonts w:eastAsia="MS Mincho"/>
          <w:b/>
        </w:rPr>
      </w:pPr>
    </w:p>
    <w:p w14:paraId="666C7B00" w14:textId="54F55C9B" w:rsidR="005A7F96" w:rsidRPr="00200BF2" w:rsidRDefault="005A7F96" w:rsidP="00EF5875">
      <w:pPr>
        <w:spacing w:after="120" w:line="276" w:lineRule="auto"/>
        <w:jc w:val="both"/>
        <w:rPr>
          <w:b/>
          <w:bCs/>
          <w:u w:val="single"/>
        </w:rPr>
      </w:pPr>
      <w:r w:rsidRPr="13DBDF3F">
        <w:rPr>
          <w:b/>
          <w:bCs/>
          <w:u w:val="single"/>
        </w:rPr>
        <w:t>Realizáto</w:t>
      </w:r>
      <w:r w:rsidR="00BB62EC" w:rsidRPr="13DBDF3F">
        <w:rPr>
          <w:b/>
          <w:bCs/>
          <w:u w:val="single"/>
        </w:rPr>
        <w:t>ři</w:t>
      </w:r>
      <w:r w:rsidR="002F3297" w:rsidRPr="13DBDF3F">
        <w:rPr>
          <w:b/>
          <w:bCs/>
          <w:u w:val="single"/>
        </w:rPr>
        <w:t xml:space="preserve"> hodnocen</w:t>
      </w:r>
      <w:r w:rsidR="00C32904" w:rsidRPr="13DBDF3F">
        <w:rPr>
          <w:b/>
          <w:bCs/>
          <w:u w:val="single"/>
        </w:rPr>
        <w:t>ýc</w:t>
      </w:r>
      <w:r w:rsidR="002F3297" w:rsidRPr="13DBDF3F">
        <w:rPr>
          <w:b/>
          <w:bCs/>
          <w:u w:val="single"/>
        </w:rPr>
        <w:t>h pro</w:t>
      </w:r>
      <w:r w:rsidR="004654E5" w:rsidRPr="13DBDF3F">
        <w:rPr>
          <w:b/>
          <w:bCs/>
          <w:u w:val="single"/>
        </w:rPr>
        <w:t>jekt</w:t>
      </w:r>
      <w:r w:rsidR="00C32904" w:rsidRPr="13DBDF3F">
        <w:rPr>
          <w:b/>
          <w:bCs/>
          <w:u w:val="single"/>
        </w:rPr>
        <w:t>ů</w:t>
      </w:r>
      <w:r w:rsidR="2E37FB67" w:rsidRPr="13DBDF3F">
        <w:rPr>
          <w:b/>
          <w:bCs/>
          <w:u w:val="single"/>
        </w:rPr>
        <w:t>:</w:t>
      </w:r>
    </w:p>
    <w:p w14:paraId="7B12F532" w14:textId="4AA928F3" w:rsidR="0C7F8869" w:rsidRDefault="0C7F8869" w:rsidP="2C4E9EA9">
      <w:pPr>
        <w:spacing w:after="120" w:line="276" w:lineRule="auto"/>
        <w:jc w:val="both"/>
        <w:rPr>
          <w:u w:val="single"/>
        </w:rPr>
      </w:pPr>
      <w:r w:rsidRPr="13DBDF3F">
        <w:rPr>
          <w:u w:val="single"/>
        </w:rPr>
        <w:lastRenderedPageBreak/>
        <w:t>Na realizaci se podílely veřejné instituce, nestátní neziskové organizace, firmy i individuální experti.</w:t>
      </w:r>
    </w:p>
    <w:p w14:paraId="6672D225" w14:textId="145BBCF5" w:rsidR="57B3F0AE" w:rsidRPr="00200BF2" w:rsidRDefault="2ABE7ACF" w:rsidP="6FC40C2C">
      <w:pPr>
        <w:pStyle w:val="PlainText"/>
        <w:numPr>
          <w:ilvl w:val="0"/>
          <w:numId w:val="7"/>
        </w:numPr>
        <w:tabs>
          <w:tab w:val="left" w:pos="3675"/>
        </w:tabs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ADRA</w:t>
      </w:r>
      <w:r w:rsidR="32173A22" w:rsidRPr="13DBDF3F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CDE29E4" w:rsidRPr="13DBDF3F">
        <w:rPr>
          <w:rFonts w:ascii="Times New Roman" w:hAnsi="Times New Roman"/>
          <w:sz w:val="24"/>
          <w:szCs w:val="24"/>
          <w:lang w:val="cs-CZ"/>
        </w:rPr>
        <w:t>o.p.s.</w:t>
      </w:r>
      <w:r w:rsidR="5D91B6EB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74C02C9F" w14:textId="639CE471" w:rsidR="00C0085A" w:rsidRPr="00200BF2" w:rsidRDefault="17C37AB4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Agentura ochrany přírody a krajiny Č</w:t>
      </w:r>
      <w:r w:rsidR="006D3C1E" w:rsidRPr="13DBDF3F">
        <w:rPr>
          <w:rFonts w:ascii="Times New Roman" w:hAnsi="Times New Roman"/>
          <w:sz w:val="24"/>
          <w:szCs w:val="24"/>
          <w:lang w:val="cs-CZ"/>
        </w:rPr>
        <w:t>eské republiky</w:t>
      </w:r>
      <w:r w:rsidR="408D6DFF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3D39F533" w14:textId="448B2941" w:rsidR="00C0085A" w:rsidRPr="00200BF2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BIOVIVA, s r.o.</w:t>
      </w:r>
      <w:r w:rsidR="50BEC85E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2558471E" w14:textId="4A243498" w:rsidR="00C0085A" w:rsidRPr="00200BF2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 xml:space="preserve">CARE Česká republika, </w:t>
      </w:r>
      <w:r w:rsidR="6AACA79B" w:rsidRPr="13DBDF3F">
        <w:rPr>
          <w:rFonts w:ascii="Times New Roman" w:hAnsi="Times New Roman"/>
          <w:sz w:val="24"/>
          <w:szCs w:val="24"/>
          <w:lang w:val="cs-CZ"/>
        </w:rPr>
        <w:t>z</w:t>
      </w:r>
      <w:r w:rsidRPr="13DBDF3F">
        <w:rPr>
          <w:rFonts w:ascii="Times New Roman" w:hAnsi="Times New Roman"/>
          <w:sz w:val="24"/>
          <w:szCs w:val="24"/>
          <w:lang w:val="cs-CZ"/>
        </w:rPr>
        <w:t>.s.</w:t>
      </w:r>
      <w:r w:rsidR="26AE895F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32482000" w14:textId="08CD6B1F" w:rsidR="00C0085A" w:rsidRPr="00200BF2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6FC40C2C">
        <w:rPr>
          <w:rFonts w:ascii="Times New Roman" w:hAnsi="Times New Roman"/>
          <w:sz w:val="24"/>
          <w:szCs w:val="24"/>
          <w:lang w:val="cs-CZ"/>
        </w:rPr>
        <w:t>Česká geologická služba</w:t>
      </w:r>
      <w:r w:rsidR="26AE895F" w:rsidRPr="6FC40C2C">
        <w:rPr>
          <w:rFonts w:ascii="Times New Roman" w:hAnsi="Times New Roman"/>
          <w:sz w:val="24"/>
          <w:szCs w:val="24"/>
          <w:lang w:val="cs-CZ"/>
        </w:rPr>
        <w:t>;</w:t>
      </w:r>
    </w:p>
    <w:p w14:paraId="56100F4A" w14:textId="2A96BD58" w:rsidR="00C0085A" w:rsidRPr="00200BF2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6FC40C2C">
        <w:rPr>
          <w:rFonts w:ascii="Times New Roman" w:hAnsi="Times New Roman"/>
          <w:sz w:val="24"/>
          <w:szCs w:val="24"/>
          <w:lang w:val="cs-CZ"/>
        </w:rPr>
        <w:t>Člověk v tísni, o.p.s.</w:t>
      </w:r>
      <w:r w:rsidR="3970F1ED" w:rsidRPr="6FC40C2C">
        <w:rPr>
          <w:rFonts w:ascii="Times New Roman" w:hAnsi="Times New Roman"/>
          <w:sz w:val="24"/>
          <w:szCs w:val="24"/>
          <w:lang w:val="cs-CZ"/>
        </w:rPr>
        <w:t>;</w:t>
      </w:r>
    </w:p>
    <w:p w14:paraId="188E1252" w14:textId="52421AB9" w:rsidR="00C0085A" w:rsidRPr="00200BF2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6FC40C2C">
        <w:rPr>
          <w:rFonts w:ascii="Times New Roman" w:hAnsi="Times New Roman"/>
          <w:sz w:val="24"/>
          <w:szCs w:val="24"/>
          <w:lang w:val="cs-CZ"/>
        </w:rPr>
        <w:t>Construction Development Company LLC</w:t>
      </w:r>
      <w:r w:rsidR="79768D9B" w:rsidRPr="6FC40C2C">
        <w:rPr>
          <w:rFonts w:ascii="Times New Roman" w:hAnsi="Times New Roman"/>
          <w:sz w:val="24"/>
          <w:szCs w:val="24"/>
          <w:lang w:val="cs-CZ"/>
        </w:rPr>
        <w:t>;</w:t>
      </w:r>
    </w:p>
    <w:p w14:paraId="5E91D907" w14:textId="30F9CD04" w:rsidR="00C0085A" w:rsidRPr="00200BF2" w:rsidRDefault="61D243E8" w:rsidP="6FC40C2C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6FC40C2C">
        <w:rPr>
          <w:color w:val="242424"/>
        </w:rPr>
        <w:t>G&amp;M SEMREN D.O.O.</w:t>
      </w:r>
      <w:r w:rsidR="3AC512B1" w:rsidRPr="6FC40C2C">
        <w:rPr>
          <w:color w:val="242424"/>
        </w:rPr>
        <w:t>;</w:t>
      </w:r>
    </w:p>
    <w:p w14:paraId="6EB825E1" w14:textId="34941370" w:rsidR="61D243E8" w:rsidRDefault="61D243E8" w:rsidP="6FC40C2C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6FC40C2C">
        <w:rPr>
          <w:color w:val="242424"/>
        </w:rPr>
        <w:t>Holistic Solutions s.r.o.</w:t>
      </w:r>
      <w:r w:rsidR="3AC512B1" w:rsidRPr="6FC40C2C">
        <w:rPr>
          <w:color w:val="242424"/>
        </w:rPr>
        <w:t>;</w:t>
      </w:r>
    </w:p>
    <w:p w14:paraId="0676CFA1" w14:textId="26332F60" w:rsidR="61D243E8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Charita ČR</w:t>
      </w:r>
      <w:r w:rsidR="0DF796E7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1D62623F" w14:textId="0E6136A2" w:rsidR="61D243E8" w:rsidRDefault="61D243E8" w:rsidP="6FC40C2C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6FC40C2C">
        <w:rPr>
          <w:color w:val="242424"/>
        </w:rPr>
        <w:t>GEOtest a.s.</w:t>
      </w:r>
      <w:r w:rsidR="0DF796E7" w:rsidRPr="6FC40C2C">
        <w:rPr>
          <w:color w:val="242424"/>
        </w:rPr>
        <w:t>;</w:t>
      </w:r>
    </w:p>
    <w:p w14:paraId="01B36433" w14:textId="51C43A8C" w:rsidR="61D243E8" w:rsidRDefault="61D243E8" w:rsidP="13DBDF3F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13DBDF3F">
        <w:rPr>
          <w:color w:val="242424"/>
        </w:rPr>
        <w:t>MERCI, s</w:t>
      </w:r>
      <w:r w:rsidR="60A4EE3B" w:rsidRPr="13DBDF3F">
        <w:rPr>
          <w:color w:val="242424"/>
        </w:rPr>
        <w:t xml:space="preserve"> </w:t>
      </w:r>
      <w:r w:rsidRPr="13DBDF3F">
        <w:rPr>
          <w:color w:val="242424"/>
        </w:rPr>
        <w:t>r.o.</w:t>
      </w:r>
      <w:r w:rsidR="1B30828C" w:rsidRPr="13DBDF3F">
        <w:rPr>
          <w:color w:val="242424"/>
        </w:rPr>
        <w:t>;</w:t>
      </w:r>
    </w:p>
    <w:p w14:paraId="174E90EE" w14:textId="2D9F9C63" w:rsidR="61D243E8" w:rsidRDefault="61D243E8" w:rsidP="13DBDF3F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13DBDF3F">
        <w:rPr>
          <w:color w:val="242424"/>
        </w:rPr>
        <w:t xml:space="preserve">MODELÁRNA LIAZ spol. </w:t>
      </w:r>
      <w:r w:rsidR="64DC21D6" w:rsidRPr="13DBDF3F">
        <w:rPr>
          <w:color w:val="242424"/>
        </w:rPr>
        <w:t>s</w:t>
      </w:r>
      <w:r w:rsidRPr="13DBDF3F">
        <w:rPr>
          <w:color w:val="242424"/>
        </w:rPr>
        <w:t>.r.o.</w:t>
      </w:r>
      <w:r w:rsidR="1B30828C" w:rsidRPr="13DBDF3F">
        <w:rPr>
          <w:color w:val="242424"/>
        </w:rPr>
        <w:t>;</w:t>
      </w:r>
    </w:p>
    <w:p w14:paraId="37E88087" w14:textId="004BC680" w:rsidR="61D243E8" w:rsidRDefault="0479B652" w:rsidP="13DBDF3F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13DBDF3F">
        <w:rPr>
          <w:color w:val="242424"/>
        </w:rPr>
        <w:t>Mendelova zemědělská a lesnická univerzita Brno</w:t>
      </w:r>
      <w:r w:rsidR="57B38F24" w:rsidRPr="13DBDF3F">
        <w:rPr>
          <w:color w:val="242424"/>
        </w:rPr>
        <w:t>;</w:t>
      </w:r>
    </w:p>
    <w:p w14:paraId="6FB21D48" w14:textId="2C59E476" w:rsidR="61D243E8" w:rsidRDefault="61D243E8" w:rsidP="6FC40C2C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6FC40C2C">
        <w:rPr>
          <w:color w:val="242424"/>
        </w:rPr>
        <w:t>MOJ DOM d.o.o.</w:t>
      </w:r>
      <w:r w:rsidR="6E4D14A6" w:rsidRPr="6FC40C2C">
        <w:rPr>
          <w:color w:val="242424"/>
        </w:rPr>
        <w:t>;</w:t>
      </w:r>
    </w:p>
    <w:p w14:paraId="024F11C0" w14:textId="3CCECF19" w:rsidR="61D243E8" w:rsidRDefault="61D243E8" w:rsidP="6FC40C2C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6FC40C2C">
        <w:rPr>
          <w:color w:val="242424"/>
        </w:rPr>
        <w:t>Pavić d.o.o.</w:t>
      </w:r>
      <w:r w:rsidR="3AF6C3F0" w:rsidRPr="6FC40C2C">
        <w:rPr>
          <w:color w:val="242424"/>
        </w:rPr>
        <w:t>;</w:t>
      </w:r>
    </w:p>
    <w:p w14:paraId="76940B73" w14:textId="66FA1097" w:rsidR="61D243E8" w:rsidRDefault="61D243E8" w:rsidP="6FC40C2C">
      <w:pPr>
        <w:pStyle w:val="ListParagraph"/>
        <w:numPr>
          <w:ilvl w:val="0"/>
          <w:numId w:val="7"/>
        </w:numPr>
        <w:spacing w:line="276" w:lineRule="auto"/>
        <w:rPr>
          <w:color w:val="242424"/>
        </w:rPr>
      </w:pPr>
      <w:r w:rsidRPr="6FC40C2C">
        <w:rPr>
          <w:color w:val="242424"/>
        </w:rPr>
        <w:t>Státní veterinární ústav Praha</w:t>
      </w:r>
      <w:r w:rsidR="6BD499B3" w:rsidRPr="6FC40C2C">
        <w:rPr>
          <w:color w:val="242424"/>
        </w:rPr>
        <w:t>;</w:t>
      </w:r>
    </w:p>
    <w:p w14:paraId="6405B1A1" w14:textId="354A90CA" w:rsidR="61D243E8" w:rsidRDefault="61D243E8" w:rsidP="6FC40C2C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6FC40C2C">
        <w:rPr>
          <w:rFonts w:ascii="Times New Roman" w:hAnsi="Times New Roman"/>
          <w:color w:val="242424"/>
          <w:sz w:val="24"/>
          <w:szCs w:val="24"/>
          <w:lang w:val="cs-CZ"/>
        </w:rPr>
        <w:t>Společnost Water Supply Choma</w:t>
      </w:r>
      <w:r w:rsidR="27537AEE" w:rsidRPr="6FC40C2C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531924AC" w14:textId="30145B1E" w:rsidR="61D243E8" w:rsidRDefault="61D243E8" w:rsidP="13DBDF3F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Správa jeskyní Č</w:t>
      </w:r>
      <w:r w:rsidR="5BE374EA"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eské </w:t>
      </w:r>
      <w:r w:rsidR="00134AF1">
        <w:rPr>
          <w:rFonts w:ascii="Times New Roman" w:hAnsi="Times New Roman"/>
          <w:color w:val="242424"/>
          <w:sz w:val="24"/>
          <w:szCs w:val="24"/>
          <w:lang w:val="cs-CZ"/>
        </w:rPr>
        <w:t>r</w:t>
      </w:r>
      <w:r w:rsidR="23314C1E" w:rsidRPr="13DBDF3F">
        <w:rPr>
          <w:rFonts w:ascii="Times New Roman" w:hAnsi="Times New Roman"/>
          <w:color w:val="242424"/>
          <w:sz w:val="24"/>
          <w:szCs w:val="24"/>
          <w:lang w:val="cs-CZ"/>
        </w:rPr>
        <w:t>epubliky</w:t>
      </w:r>
      <w:r w:rsidR="5AEE4624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4442F70E" w14:textId="5B99FFC4" w:rsidR="6FC40C2C" w:rsidRDefault="2F55210C" w:rsidP="13DBDF3F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Ústřední kontrolní a zkušební ústav zemědělský (</w:t>
      </w:r>
      <w:r w:rsidR="61D243E8" w:rsidRPr="13DBDF3F">
        <w:rPr>
          <w:rFonts w:ascii="Times New Roman" w:hAnsi="Times New Roman"/>
          <w:sz w:val="24"/>
          <w:szCs w:val="24"/>
          <w:lang w:val="cs-CZ"/>
        </w:rPr>
        <w:t>ÚKZÚZ</w:t>
      </w:r>
      <w:r w:rsidR="5DCA1EED" w:rsidRPr="13DBDF3F">
        <w:rPr>
          <w:rFonts w:ascii="Times New Roman" w:hAnsi="Times New Roman"/>
          <w:sz w:val="24"/>
          <w:szCs w:val="24"/>
          <w:lang w:val="cs-CZ"/>
        </w:rPr>
        <w:t>)</w:t>
      </w:r>
      <w:r w:rsidR="0FF843DC" w:rsidRPr="13DBDF3F">
        <w:rPr>
          <w:rFonts w:ascii="Times New Roman" w:hAnsi="Times New Roman"/>
          <w:sz w:val="24"/>
          <w:szCs w:val="24"/>
          <w:lang w:val="cs-CZ"/>
        </w:rPr>
        <w:t>,</w:t>
      </w:r>
    </w:p>
    <w:p w14:paraId="357D2B75" w14:textId="39817084" w:rsidR="6FC40C2C" w:rsidRDefault="688AF95C" w:rsidP="13DBDF3F">
      <w:pPr>
        <w:pStyle w:val="PlainText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dále i</w:t>
      </w:r>
      <w:r w:rsidR="6DB29A33" w:rsidRPr="13DBDF3F">
        <w:rPr>
          <w:rFonts w:ascii="Times New Roman" w:hAnsi="Times New Roman"/>
          <w:sz w:val="24"/>
          <w:szCs w:val="24"/>
          <w:lang w:val="cs-CZ"/>
        </w:rPr>
        <w:t>ndividuální experti</w:t>
      </w:r>
      <w:r w:rsidR="27CBEF89" w:rsidRPr="13DBDF3F">
        <w:rPr>
          <w:rFonts w:ascii="Times New Roman" w:hAnsi="Times New Roman"/>
          <w:sz w:val="24"/>
          <w:szCs w:val="24"/>
          <w:lang w:val="cs-CZ"/>
        </w:rPr>
        <w:t xml:space="preserve"> (bližší informace jsou k dispozici v příloze č. 5)</w:t>
      </w:r>
    </w:p>
    <w:p w14:paraId="3C5F10D1" w14:textId="71970BE4" w:rsidR="6FC40C2C" w:rsidRDefault="6FC40C2C" w:rsidP="6FC40C2C">
      <w:pPr>
        <w:spacing w:line="276" w:lineRule="auto"/>
        <w:rPr>
          <w:rFonts w:ascii="Calibri" w:eastAsia="Calibri" w:hAnsi="Calibri" w:cs="Calibri"/>
          <w:color w:val="242424"/>
          <w:sz w:val="22"/>
          <w:szCs w:val="22"/>
        </w:rPr>
      </w:pPr>
    </w:p>
    <w:p w14:paraId="1C3FC054" w14:textId="77777777" w:rsidR="00EF3085" w:rsidRPr="00200BF2" w:rsidRDefault="00EF3085" w:rsidP="00EF5875">
      <w:pPr>
        <w:pStyle w:val="Plain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Referenční skupina</w:t>
      </w:r>
    </w:p>
    <w:p w14:paraId="54C227BD" w14:textId="2DDC8F52" w:rsidR="00E25CEA" w:rsidRPr="00200BF2" w:rsidRDefault="008D2225" w:rsidP="5F4CA2E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highlight w:val="yellow"/>
          <w:lang w:val="cs-CZ"/>
        </w:rPr>
      </w:pPr>
      <w:r w:rsidRPr="6FC40C2C">
        <w:rPr>
          <w:rFonts w:ascii="Times New Roman" w:hAnsi="Times New Roman"/>
          <w:sz w:val="24"/>
          <w:szCs w:val="24"/>
          <w:lang w:val="cs-CZ"/>
        </w:rPr>
        <w:t>Spolu se zadavatelem bude na průběh vyhodnocení dohlížet v poradens</w:t>
      </w:r>
      <w:r w:rsidR="003C2B13" w:rsidRPr="6FC40C2C">
        <w:rPr>
          <w:rFonts w:ascii="Times New Roman" w:hAnsi="Times New Roman"/>
          <w:sz w:val="24"/>
          <w:szCs w:val="24"/>
          <w:lang w:val="cs-CZ"/>
        </w:rPr>
        <w:t>k</w:t>
      </w:r>
      <w:r w:rsidRPr="6FC40C2C">
        <w:rPr>
          <w:rFonts w:ascii="Times New Roman" w:hAnsi="Times New Roman"/>
          <w:sz w:val="24"/>
          <w:szCs w:val="24"/>
          <w:lang w:val="cs-CZ"/>
        </w:rPr>
        <w:t xml:space="preserve">é roli také </w:t>
      </w:r>
      <w:r w:rsidRPr="6FC40C2C">
        <w:rPr>
          <w:rFonts w:ascii="Times New Roman" w:hAnsi="Times New Roman"/>
          <w:b/>
          <w:bCs/>
          <w:sz w:val="24"/>
          <w:szCs w:val="24"/>
          <w:lang w:val="cs-CZ"/>
        </w:rPr>
        <w:t>expertní referenční skupina</w:t>
      </w:r>
      <w:r w:rsidRPr="6FC40C2C">
        <w:rPr>
          <w:rFonts w:ascii="Times New Roman" w:hAnsi="Times New Roman"/>
          <w:sz w:val="24"/>
          <w:szCs w:val="24"/>
          <w:lang w:val="cs-CZ"/>
        </w:rPr>
        <w:t xml:space="preserve"> složená ze zástupců </w:t>
      </w:r>
      <w:r w:rsidR="00E25CEA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MZV – </w:t>
      </w:r>
      <w:r w:rsidR="544D5D02" w:rsidRPr="6FC40C2C">
        <w:rPr>
          <w:rFonts w:ascii="Times New Roman" w:hAnsi="Times New Roman"/>
          <w:b/>
          <w:bCs/>
          <w:sz w:val="24"/>
          <w:szCs w:val="24"/>
          <w:lang w:val="cs-CZ"/>
        </w:rPr>
        <w:t>Odbor rozvojové spolupráce</w:t>
      </w:r>
      <w:r w:rsidR="3F3DA184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a humanitární pomoci</w:t>
      </w:r>
      <w:r w:rsidR="544D5D02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(</w:t>
      </w:r>
      <w:r w:rsidR="76551D8A" w:rsidRPr="6FC40C2C">
        <w:rPr>
          <w:rFonts w:ascii="Times New Roman" w:hAnsi="Times New Roman"/>
          <w:b/>
          <w:bCs/>
          <w:sz w:val="24"/>
          <w:szCs w:val="24"/>
          <w:lang w:val="cs-CZ"/>
        </w:rPr>
        <w:t>ORS</w:t>
      </w:r>
      <w:r w:rsidR="706424C8" w:rsidRPr="6FC40C2C">
        <w:rPr>
          <w:rFonts w:ascii="Times New Roman" w:hAnsi="Times New Roman"/>
          <w:b/>
          <w:bCs/>
          <w:sz w:val="24"/>
          <w:szCs w:val="24"/>
          <w:lang w:val="cs-CZ"/>
        </w:rPr>
        <w:t>)</w:t>
      </w:r>
      <w:r w:rsidR="76551D8A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, </w:t>
      </w:r>
      <w:r w:rsidR="0F49C925" w:rsidRPr="6FC40C2C">
        <w:rPr>
          <w:rFonts w:ascii="Times New Roman" w:hAnsi="Times New Roman"/>
          <w:b/>
          <w:bCs/>
          <w:sz w:val="24"/>
          <w:szCs w:val="24"/>
          <w:lang w:val="cs-CZ"/>
        </w:rPr>
        <w:t>Odbor států</w:t>
      </w:r>
      <w:r w:rsidR="65A59ED1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jižní a</w:t>
      </w:r>
      <w:r w:rsidR="0F49C925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jihovýchodní </w:t>
      </w:r>
      <w:r w:rsidR="54966355" w:rsidRPr="6FC40C2C">
        <w:rPr>
          <w:rFonts w:ascii="Times New Roman" w:hAnsi="Times New Roman"/>
          <w:b/>
          <w:bCs/>
          <w:sz w:val="24"/>
          <w:szCs w:val="24"/>
          <w:lang w:val="cs-CZ"/>
        </w:rPr>
        <w:t>Evropy</w:t>
      </w:r>
      <w:r w:rsidR="289E4BE0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(OJVE), </w:t>
      </w:r>
      <w:r w:rsidR="38F171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Odbor </w:t>
      </w:r>
      <w:r w:rsidR="35E96352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států </w:t>
      </w:r>
      <w:r w:rsidR="38F171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východní Evropy (OVE), </w:t>
      </w:r>
      <w:r w:rsidR="7BE9F467" w:rsidRPr="6FC40C2C">
        <w:rPr>
          <w:rFonts w:ascii="Times New Roman" w:hAnsi="Times New Roman"/>
          <w:b/>
          <w:bCs/>
          <w:sz w:val="24"/>
          <w:szCs w:val="24"/>
          <w:lang w:val="cs-CZ"/>
        </w:rPr>
        <w:t>Odbor stát</w:t>
      </w:r>
      <w:r w:rsidR="53B387BE" w:rsidRPr="6FC40C2C">
        <w:rPr>
          <w:rFonts w:ascii="Times New Roman" w:hAnsi="Times New Roman"/>
          <w:b/>
          <w:bCs/>
          <w:sz w:val="24"/>
          <w:szCs w:val="24"/>
          <w:lang w:val="cs-CZ"/>
        </w:rPr>
        <w:t>ů</w:t>
      </w:r>
      <w:r w:rsidR="7944CAD4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subsaharské Afriky</w:t>
      </w:r>
      <w:r w:rsidR="7BE9F467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2E731E8D" w:rsidRPr="6FC40C2C">
        <w:rPr>
          <w:rFonts w:ascii="Times New Roman" w:hAnsi="Times New Roman"/>
          <w:b/>
          <w:bCs/>
          <w:sz w:val="24"/>
          <w:szCs w:val="24"/>
          <w:lang w:val="cs-CZ"/>
        </w:rPr>
        <w:t>(</w:t>
      </w:r>
      <w:r w:rsidR="7BE9F467" w:rsidRPr="6FC40C2C">
        <w:rPr>
          <w:rFonts w:ascii="Times New Roman" w:hAnsi="Times New Roman"/>
          <w:b/>
          <w:bCs/>
          <w:sz w:val="24"/>
          <w:szCs w:val="24"/>
          <w:lang w:val="cs-CZ"/>
        </w:rPr>
        <w:t>AFR</w:t>
      </w:r>
      <w:r w:rsidR="357F9BA6" w:rsidRPr="6FC40C2C">
        <w:rPr>
          <w:rFonts w:ascii="Times New Roman" w:hAnsi="Times New Roman"/>
          <w:b/>
          <w:bCs/>
          <w:sz w:val="24"/>
          <w:szCs w:val="24"/>
          <w:lang w:val="cs-CZ"/>
        </w:rPr>
        <w:t>)</w:t>
      </w:r>
      <w:r w:rsidR="7BE9F467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, </w:t>
      </w:r>
      <w:r w:rsidR="38F171AC" w:rsidRPr="6FC40C2C">
        <w:rPr>
          <w:rFonts w:ascii="Times New Roman" w:hAnsi="Times New Roman"/>
          <w:b/>
          <w:bCs/>
          <w:sz w:val="24"/>
          <w:szCs w:val="24"/>
          <w:lang w:val="cs-CZ"/>
        </w:rPr>
        <w:t>Odbor ekonomick</w:t>
      </w:r>
      <w:r w:rsidR="1F5468EE" w:rsidRPr="6FC40C2C">
        <w:rPr>
          <w:rFonts w:ascii="Times New Roman" w:hAnsi="Times New Roman"/>
          <w:b/>
          <w:bCs/>
          <w:sz w:val="24"/>
          <w:szCs w:val="24"/>
          <w:lang w:val="cs-CZ"/>
        </w:rPr>
        <w:t>o-vědecké</w:t>
      </w:r>
      <w:r w:rsidR="38F171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diplomacie</w:t>
      </w:r>
      <w:r w:rsidR="5CCB2DB8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(OED)</w:t>
      </w:r>
      <w:r w:rsidR="38F171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, </w:t>
      </w:r>
      <w:r w:rsidR="62ADF20A" w:rsidRPr="6FC40C2C">
        <w:rPr>
          <w:rFonts w:ascii="Times New Roman" w:hAnsi="Times New Roman"/>
          <w:b/>
          <w:bCs/>
          <w:sz w:val="24"/>
          <w:szCs w:val="24"/>
          <w:lang w:val="cs-CZ"/>
        </w:rPr>
        <w:t>ZÚ</w:t>
      </w:r>
      <w:r w:rsidR="76551D8A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v Sarajevu (BaH), ZÚ v </w:t>
      </w:r>
      <w:r w:rsidR="73CB37F0" w:rsidRPr="6FC40C2C">
        <w:rPr>
          <w:rFonts w:ascii="Times New Roman" w:hAnsi="Times New Roman"/>
          <w:b/>
          <w:bCs/>
          <w:sz w:val="24"/>
          <w:szCs w:val="24"/>
          <w:lang w:val="cs-CZ"/>
        </w:rPr>
        <w:t>Addis Abeba (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>Etiopi</w:t>
      </w:r>
      <w:r w:rsidR="314C2B63" w:rsidRPr="6FC40C2C">
        <w:rPr>
          <w:rFonts w:ascii="Times New Roman" w:hAnsi="Times New Roman"/>
          <w:b/>
          <w:bCs/>
          <w:sz w:val="24"/>
          <w:szCs w:val="24"/>
          <w:lang w:val="cs-CZ"/>
        </w:rPr>
        <w:t>e)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, ZÚ v </w:t>
      </w:r>
      <w:r w:rsidR="4B475D8B" w:rsidRPr="6FC40C2C">
        <w:rPr>
          <w:rFonts w:ascii="Times New Roman" w:hAnsi="Times New Roman"/>
          <w:b/>
          <w:bCs/>
          <w:sz w:val="24"/>
          <w:szCs w:val="24"/>
          <w:lang w:val="cs-CZ"/>
        </w:rPr>
        <w:t>Tbilisi (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>Gruzi</w:t>
      </w:r>
      <w:r w:rsidR="048EF4A2" w:rsidRPr="6FC40C2C">
        <w:rPr>
          <w:rFonts w:ascii="Times New Roman" w:hAnsi="Times New Roman"/>
          <w:b/>
          <w:bCs/>
          <w:sz w:val="24"/>
          <w:szCs w:val="24"/>
          <w:lang w:val="cs-CZ"/>
        </w:rPr>
        <w:t>e)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, ZÚ </w:t>
      </w:r>
      <w:r w:rsidR="435EFC70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v Kišiněvě </w:t>
      </w:r>
      <w:r w:rsidR="2E881191" w:rsidRPr="6FC40C2C">
        <w:rPr>
          <w:rFonts w:ascii="Times New Roman" w:hAnsi="Times New Roman"/>
          <w:b/>
          <w:bCs/>
          <w:sz w:val="24"/>
          <w:szCs w:val="24"/>
          <w:lang w:val="cs-CZ"/>
        </w:rPr>
        <w:t>(</w:t>
      </w:r>
      <w:r w:rsidR="008D5BFA">
        <w:rPr>
          <w:rFonts w:ascii="Times New Roman" w:hAnsi="Times New Roman"/>
          <w:b/>
          <w:bCs/>
          <w:sz w:val="24"/>
          <w:szCs w:val="24"/>
          <w:lang w:val="cs-CZ"/>
        </w:rPr>
        <w:t>M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>oldavsk</w:t>
      </w:r>
      <w:r w:rsidR="57739D50" w:rsidRPr="6FC40C2C">
        <w:rPr>
          <w:rFonts w:ascii="Times New Roman" w:hAnsi="Times New Roman"/>
          <w:b/>
          <w:bCs/>
          <w:sz w:val="24"/>
          <w:szCs w:val="24"/>
          <w:lang w:val="cs-CZ"/>
        </w:rPr>
        <w:t>o)</w:t>
      </w:r>
      <w:r w:rsidR="31C58985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>a ZÚ v</w:t>
      </w:r>
      <w:r w:rsidR="52E11670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Lusace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223FFA83" w:rsidRPr="6FC40C2C">
        <w:rPr>
          <w:rFonts w:ascii="Times New Roman" w:hAnsi="Times New Roman"/>
          <w:b/>
          <w:bCs/>
          <w:sz w:val="24"/>
          <w:szCs w:val="24"/>
          <w:lang w:val="cs-CZ"/>
        </w:rPr>
        <w:t>(</w:t>
      </w:r>
      <w:r w:rsidR="481E54AC" w:rsidRPr="6FC40C2C">
        <w:rPr>
          <w:rFonts w:ascii="Times New Roman" w:hAnsi="Times New Roman"/>
          <w:b/>
          <w:bCs/>
          <w:sz w:val="24"/>
          <w:szCs w:val="24"/>
          <w:lang w:val="cs-CZ"/>
        </w:rPr>
        <w:t>Zambi</w:t>
      </w:r>
      <w:r w:rsidR="44C01387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e), </w:t>
      </w:r>
      <w:r w:rsidR="00D352D9">
        <w:rPr>
          <w:rFonts w:ascii="Times New Roman" w:hAnsi="Times New Roman"/>
          <w:b/>
          <w:bCs/>
          <w:sz w:val="24"/>
          <w:szCs w:val="24"/>
          <w:lang w:val="cs-CZ"/>
        </w:rPr>
        <w:t xml:space="preserve">dále MZe, MŽP, </w:t>
      </w:r>
      <w:r w:rsidR="44C01387" w:rsidRPr="6FC40C2C">
        <w:rPr>
          <w:rFonts w:ascii="Times New Roman" w:hAnsi="Times New Roman"/>
          <w:b/>
          <w:bCs/>
          <w:sz w:val="24"/>
          <w:szCs w:val="24"/>
          <w:lang w:val="cs-CZ"/>
        </w:rPr>
        <w:t xml:space="preserve">České rozvojové agentury </w:t>
      </w:r>
      <w:r w:rsidR="00E25CEA" w:rsidRPr="6FC40C2C">
        <w:rPr>
          <w:rFonts w:ascii="Times New Roman" w:hAnsi="Times New Roman"/>
          <w:b/>
          <w:bCs/>
          <w:sz w:val="24"/>
          <w:szCs w:val="24"/>
          <w:lang w:val="cs-CZ"/>
        </w:rPr>
        <w:t>a nezávislého odborníka České evaluační společnosti (ČES).</w:t>
      </w:r>
    </w:p>
    <w:p w14:paraId="377B539B" w14:textId="19DE78DC" w:rsidR="00EF3085" w:rsidRPr="00200BF2" w:rsidRDefault="00EF3085" w:rsidP="00EF5875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Komunikaci mezi evaluačním týmem a </w:t>
      </w:r>
      <w:r w:rsidR="00226A50" w:rsidRPr="00200BF2">
        <w:rPr>
          <w:rFonts w:ascii="Times New Roman" w:hAnsi="Times New Roman"/>
          <w:sz w:val="24"/>
          <w:szCs w:val="24"/>
          <w:lang w:val="cs-CZ"/>
        </w:rPr>
        <w:t>referenční skupinou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bude zprostředkovávat pověřený zástupce ORS MZV</w:t>
      </w:r>
      <w:r w:rsidR="00C62393" w:rsidRPr="00200BF2">
        <w:rPr>
          <w:rFonts w:ascii="Times New Roman" w:hAnsi="Times New Roman"/>
          <w:sz w:val="24"/>
          <w:szCs w:val="24"/>
          <w:lang w:val="cs-CZ"/>
        </w:rPr>
        <w:t xml:space="preserve"> – administrátor evaluací</w:t>
      </w:r>
      <w:r w:rsidRPr="00200BF2">
        <w:rPr>
          <w:rFonts w:ascii="Times New Roman" w:hAnsi="Times New Roman"/>
          <w:sz w:val="24"/>
          <w:szCs w:val="24"/>
          <w:lang w:val="cs-CZ"/>
        </w:rPr>
        <w:t>. Členové expertní referenční skupiny budou mít, za</w:t>
      </w:r>
      <w:r w:rsidR="00951294">
        <w:rPr>
          <w:rFonts w:ascii="Times New Roman" w:hAnsi="Times New Roman"/>
          <w:sz w:val="24"/>
          <w:szCs w:val="24"/>
          <w:lang w:val="cs-CZ"/>
        </w:rPr>
        <w:t> </w:t>
      </w:r>
      <w:r w:rsidRPr="00200BF2">
        <w:rPr>
          <w:rFonts w:ascii="Times New Roman" w:hAnsi="Times New Roman"/>
          <w:sz w:val="24"/>
          <w:szCs w:val="24"/>
          <w:lang w:val="cs-CZ"/>
        </w:rPr>
        <w:t>předpokladu zachování nestrannosti, právo připomínkovat zprávy odevzdané zpracovatelem.</w:t>
      </w:r>
    </w:p>
    <w:p w14:paraId="114321E6" w14:textId="77777777" w:rsidR="0034466F" w:rsidRPr="00200BF2" w:rsidRDefault="0034466F" w:rsidP="00EF5875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3990F405" w14:textId="72FD7B53" w:rsidR="0034466F" w:rsidRDefault="0034466F" w:rsidP="6FC40C2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Bližší informace k hodnocen</w:t>
      </w:r>
      <w:r w:rsidR="6E8759F0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é</w:t>
      </w:r>
      <w:r w:rsidR="1ABC700E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 xml:space="preserve"> tematické prioritě </w:t>
      </w:r>
      <w:r w:rsidR="4A1F455D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(</w:t>
      </w:r>
      <w:r w:rsidR="171A37D3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Programy/projekty</w:t>
      </w:r>
      <w:r w:rsidR="709ABEE3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/B2B</w:t>
      </w:r>
      <w:r w:rsidR="052AA118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)</w:t>
      </w:r>
      <w:r w:rsidR="171A37D3" w:rsidRPr="13DBDF3F">
        <w:rPr>
          <w:rFonts w:ascii="Times New Roman" w:hAnsi="Times New Roman"/>
          <w:b/>
          <w:bCs/>
          <w:sz w:val="24"/>
          <w:szCs w:val="24"/>
          <w:u w:val="single"/>
          <w:lang w:val="cs-CZ"/>
        </w:rPr>
        <w:t>:</w:t>
      </w:r>
    </w:p>
    <w:p w14:paraId="43BD4089" w14:textId="48766546" w:rsidR="45DC4E0E" w:rsidRDefault="583113EF" w:rsidP="6FC40C2C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Z</w:t>
      </w:r>
      <w:r w:rsidR="45DC4E0E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emědělství a rozvoj venkova </w:t>
      </w:r>
      <w:r w:rsidR="45DC4E0E" w:rsidRPr="13DBDF3F">
        <w:rPr>
          <w:rFonts w:ascii="Times New Roman" w:hAnsi="Times New Roman"/>
          <w:sz w:val="24"/>
          <w:szCs w:val="24"/>
          <w:lang w:val="cs-CZ"/>
        </w:rPr>
        <w:t>je jednou z</w:t>
      </w:r>
      <w:r w:rsidR="45DC4E0E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45DC4E0E" w:rsidRPr="13DBDF3F">
        <w:rPr>
          <w:rFonts w:ascii="Times New Roman" w:hAnsi="Times New Roman"/>
          <w:sz w:val="24"/>
          <w:szCs w:val="24"/>
          <w:lang w:val="cs-CZ"/>
        </w:rPr>
        <w:t xml:space="preserve">pěti tematických priorit </w:t>
      </w:r>
      <w:r w:rsidR="58E70E08" w:rsidRPr="13DBDF3F">
        <w:rPr>
          <w:rFonts w:ascii="Times New Roman" w:hAnsi="Times New Roman"/>
          <w:sz w:val="24"/>
          <w:szCs w:val="24"/>
          <w:lang w:val="cs-CZ"/>
        </w:rPr>
        <w:t>Č</w:t>
      </w:r>
      <w:r w:rsidR="74452473" w:rsidRPr="13DBDF3F">
        <w:rPr>
          <w:rFonts w:ascii="Times New Roman" w:hAnsi="Times New Roman"/>
          <w:sz w:val="24"/>
          <w:szCs w:val="24"/>
          <w:lang w:val="cs-CZ"/>
        </w:rPr>
        <w:t>R v</w:t>
      </w:r>
      <w:r w:rsidR="6B2CF24B" w:rsidRPr="13DBDF3F">
        <w:rPr>
          <w:rFonts w:ascii="Times New Roman" w:hAnsi="Times New Roman"/>
          <w:sz w:val="24"/>
          <w:szCs w:val="24"/>
          <w:lang w:val="cs-CZ"/>
        </w:rPr>
        <w:t xml:space="preserve"> rámci </w:t>
      </w:r>
      <w:r w:rsidR="74452473" w:rsidRPr="13DBDF3F">
        <w:rPr>
          <w:rFonts w:ascii="Times New Roman" w:hAnsi="Times New Roman"/>
          <w:sz w:val="24"/>
          <w:szCs w:val="24"/>
          <w:lang w:val="cs-CZ"/>
        </w:rPr>
        <w:t>rozvojových aktivit</w:t>
      </w:r>
      <w:r w:rsidR="0F7B650C" w:rsidRPr="13DBDF3F">
        <w:rPr>
          <w:rFonts w:ascii="Times New Roman" w:hAnsi="Times New Roman"/>
          <w:sz w:val="24"/>
          <w:szCs w:val="24"/>
          <w:lang w:val="cs-CZ"/>
        </w:rPr>
        <w:t>.</w:t>
      </w:r>
    </w:p>
    <w:p w14:paraId="1AFF7D51" w14:textId="6D96A632" w:rsidR="2744F4DD" w:rsidRDefault="2744F4DD" w:rsidP="2C4E9EA9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lastRenderedPageBreak/>
        <w:t>ČR se svými aktivitami</w:t>
      </w:r>
      <w:r w:rsidR="3B7E3C08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3DBDF3F">
        <w:rPr>
          <w:rFonts w:ascii="Times New Roman" w:hAnsi="Times New Roman"/>
          <w:sz w:val="24"/>
          <w:szCs w:val="24"/>
          <w:lang w:val="cs-CZ"/>
        </w:rPr>
        <w:t>podíl</w:t>
      </w:r>
      <w:r w:rsidR="369BA348" w:rsidRPr="13DBDF3F">
        <w:rPr>
          <w:rFonts w:ascii="Times New Roman" w:hAnsi="Times New Roman"/>
          <w:sz w:val="24"/>
          <w:szCs w:val="24"/>
          <w:lang w:val="cs-CZ"/>
        </w:rPr>
        <w:t>í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na zlepšování výživy a rozvoji venkova zejm</w:t>
      </w:r>
      <w:r w:rsidR="0EFEB948" w:rsidRPr="13DBDF3F">
        <w:rPr>
          <w:rFonts w:ascii="Times New Roman" w:hAnsi="Times New Roman"/>
          <w:sz w:val="24"/>
          <w:szCs w:val="24"/>
          <w:lang w:val="cs-CZ"/>
        </w:rPr>
        <w:t>éna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s důrazem na budování udržitelné, ekologicky šetrné, výnosné místní zemědělské produkce. Zároveň ČR přispív</w:t>
      </w:r>
      <w:r w:rsidR="5866A9D2" w:rsidRPr="13DBDF3F">
        <w:rPr>
          <w:rFonts w:ascii="Times New Roman" w:hAnsi="Times New Roman"/>
          <w:sz w:val="24"/>
          <w:szCs w:val="24"/>
          <w:lang w:val="cs-CZ"/>
        </w:rPr>
        <w:t>á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k ochraně biodiverzity a ekosystémů, zejména k obnově půdy a lesů a k předcházení degradace půdy, vč. dezertifikace. </w:t>
      </w:r>
      <w:r w:rsidR="50FD7754" w:rsidRPr="13DBDF3F">
        <w:rPr>
          <w:rFonts w:ascii="Times New Roman" w:hAnsi="Times New Roman"/>
          <w:sz w:val="24"/>
          <w:szCs w:val="24"/>
          <w:lang w:val="cs-CZ"/>
        </w:rPr>
        <w:t>V Bosně a Hercegovině, Gruzii a Moldavsku aktivity ČR rovněž podporují adaptaci zemědělství na standardy EU a naplňování příslušných asociačních dohod.</w:t>
      </w:r>
    </w:p>
    <w:p w14:paraId="0D57BA94" w14:textId="0245C537" w:rsidR="743E7A15" w:rsidRDefault="2744F4DD" w:rsidP="1E4EED41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ČR se z</w:t>
      </w:r>
      <w:r w:rsidR="52CF6259" w:rsidRPr="13DBDF3F">
        <w:rPr>
          <w:rFonts w:ascii="Times New Roman" w:hAnsi="Times New Roman"/>
          <w:sz w:val="24"/>
          <w:szCs w:val="24"/>
          <w:lang w:val="cs-CZ"/>
        </w:rPr>
        <w:t xml:space="preserve">aměřuje </w:t>
      </w:r>
      <w:r w:rsidRPr="13DBDF3F">
        <w:rPr>
          <w:rFonts w:ascii="Times New Roman" w:hAnsi="Times New Roman"/>
          <w:sz w:val="24"/>
          <w:szCs w:val="24"/>
          <w:lang w:val="cs-CZ"/>
        </w:rPr>
        <w:t>zejm. na přenos relevantního know-how, využívání vhodných zemědělských technologií pro udržitelné využívání ekosystémů v rostlinné i živočišné výrobě a dále na rozvoj venkovských zemědělských hospodářství a komunit vč. podpory</w:t>
      </w:r>
      <w:r w:rsidR="147A3B2E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3DBDF3F">
        <w:rPr>
          <w:rFonts w:ascii="Times New Roman" w:hAnsi="Times New Roman"/>
          <w:sz w:val="24"/>
          <w:szCs w:val="24"/>
          <w:lang w:val="cs-CZ"/>
        </w:rPr>
        <w:t>řádného fungování trhu potravinářských komodit</w:t>
      </w:r>
      <w:r w:rsidR="3A456A3F" w:rsidRPr="13DBDF3F">
        <w:rPr>
          <w:rFonts w:ascii="Times New Roman" w:hAnsi="Times New Roman"/>
          <w:sz w:val="24"/>
          <w:szCs w:val="24"/>
          <w:lang w:val="cs-CZ"/>
        </w:rPr>
        <w:t>.</w:t>
      </w:r>
      <w:r w:rsidR="4D3B09A8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743E7A15" w:rsidRPr="13DBDF3F">
        <w:rPr>
          <w:rFonts w:ascii="Times New Roman" w:hAnsi="Times New Roman"/>
          <w:sz w:val="24"/>
          <w:szCs w:val="24"/>
          <w:lang w:val="cs-CZ"/>
        </w:rPr>
        <w:t>Programy, projekty a B2B určené k evaluaci (bližší informace jsou k dispozici v přiložené tabulce)</w:t>
      </w:r>
      <w:r w:rsidR="00134AF1">
        <w:rPr>
          <w:rFonts w:ascii="Times New Roman" w:hAnsi="Times New Roman"/>
          <w:sz w:val="24"/>
          <w:szCs w:val="24"/>
          <w:lang w:val="cs-CZ"/>
        </w:rPr>
        <w:t>:</w:t>
      </w:r>
    </w:p>
    <w:p w14:paraId="7545CE60" w14:textId="2D001C2F" w:rsidR="3792E8A0" w:rsidRDefault="3792E8A0" w:rsidP="6FC40C2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E4EED41">
        <w:rPr>
          <w:rFonts w:ascii="Times New Roman" w:hAnsi="Times New Roman"/>
          <w:b/>
          <w:bCs/>
          <w:sz w:val="24"/>
          <w:szCs w:val="24"/>
          <w:lang w:val="cs-CZ"/>
        </w:rPr>
        <w:t>Bosna a Hercegovina</w:t>
      </w:r>
    </w:p>
    <w:p w14:paraId="3C0A7524" w14:textId="455034D8" w:rsidR="171A37D3" w:rsidRDefault="171A37D3" w:rsidP="6FC40C2C">
      <w:pPr>
        <w:pStyle w:val="PlainTex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Zvyšování bezpečnosti potravin v Bosně a Hercegovině</w:t>
      </w:r>
      <w:r w:rsidR="0479B330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5667CBA9" w14:textId="7E1B684D" w:rsidR="171A37D3" w:rsidRDefault="171A37D3" w:rsidP="6FC40C2C">
      <w:pPr>
        <w:pStyle w:val="PlainTex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Zvýšení kvality a množství mléka v regionu Brčko</w:t>
      </w:r>
      <w:r w:rsidR="0479B330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47E39309" w14:textId="14DBBE92" w:rsidR="0265A92B" w:rsidRDefault="0265A92B" w:rsidP="1E4EED41">
      <w:pPr>
        <w:pStyle w:val="PlainTex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1E4EED41">
        <w:rPr>
          <w:rFonts w:ascii="Times New Roman" w:hAnsi="Times New Roman"/>
          <w:color w:val="242424"/>
          <w:sz w:val="24"/>
          <w:szCs w:val="24"/>
          <w:lang w:val="cs-CZ"/>
        </w:rPr>
        <w:t>Udržitelná produkce tradičního domácího livanského sýru</w:t>
      </w:r>
      <w:r w:rsidR="3B2C1582" w:rsidRPr="1E4EED41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0A72CE1C" w14:textId="25A5D85E" w:rsidR="171A37D3" w:rsidRDefault="171A37D3" w:rsidP="1E4EED41">
      <w:pPr>
        <w:pStyle w:val="PlainTex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1E4EED41">
        <w:rPr>
          <w:rFonts w:ascii="Times New Roman" w:hAnsi="Times New Roman"/>
          <w:color w:val="242424"/>
          <w:sz w:val="24"/>
          <w:szCs w:val="24"/>
          <w:lang w:val="cs-CZ"/>
        </w:rPr>
        <w:t>Modernizace a rozvoj systému sušení a zpracování obilnin v Bosně a Hercegovině</w:t>
      </w:r>
      <w:r w:rsidR="3B2C1582" w:rsidRPr="1E4EED41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65A03884" w14:textId="69362A5B" w:rsidR="171A37D3" w:rsidRDefault="171A37D3" w:rsidP="6FC40C2C">
      <w:pPr>
        <w:pStyle w:val="PlainTex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color w:val="242424"/>
          <w:sz w:val="24"/>
          <w:szCs w:val="24"/>
          <w:lang w:val="cs-CZ"/>
        </w:rPr>
        <w:t>Institucionální podpora certifikace a kontroly rostlinného materiálu</w:t>
      </w:r>
      <w:r w:rsidR="2A873C10" w:rsidRPr="1E4EED41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5A88E8F8" w14:textId="6E36C60D" w:rsidR="587172F4" w:rsidRDefault="587172F4" w:rsidP="00134AF1">
      <w:pPr>
        <w:pStyle w:val="PlainText"/>
        <w:numPr>
          <w:ilvl w:val="0"/>
          <w:numId w:val="6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Zvýšení příjmu ohrožených skupin rodinnou zemědělskou produkcí</w:t>
      </w:r>
      <w:r w:rsidR="27306828" w:rsidRPr="1E4EED41">
        <w:rPr>
          <w:rFonts w:ascii="Times New Roman" w:hAnsi="Times New Roman"/>
          <w:sz w:val="24"/>
          <w:szCs w:val="24"/>
          <w:lang w:val="cs-CZ"/>
        </w:rPr>
        <w:t>.</w:t>
      </w:r>
    </w:p>
    <w:p w14:paraId="2E031C33" w14:textId="1A630A85" w:rsidR="171A37D3" w:rsidRDefault="171A37D3" w:rsidP="6FC40C2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6FC40C2C">
        <w:rPr>
          <w:rFonts w:ascii="Times New Roman" w:hAnsi="Times New Roman"/>
          <w:b/>
          <w:bCs/>
          <w:sz w:val="24"/>
          <w:szCs w:val="24"/>
          <w:lang w:val="cs-CZ"/>
        </w:rPr>
        <w:t>Etiopie</w:t>
      </w:r>
    </w:p>
    <w:p w14:paraId="08BB6A0C" w14:textId="47EE1366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Arba Minch Fruit Value Chain</w:t>
      </w:r>
      <w:r w:rsidR="0FB975B8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7406573A" w14:textId="0A712911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Batáty – odolná a výživově hodnotná plodina pro obyvatele SNNPR</w:t>
      </w:r>
      <w:r w:rsidR="7D504492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28CAF409" w14:textId="0ABED6D6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 xml:space="preserve">Klimatická adaptace </w:t>
      </w:r>
      <w:r w:rsidR="00134AF1">
        <w:rPr>
          <w:rFonts w:ascii="Times New Roman" w:hAnsi="Times New Roman"/>
          <w:sz w:val="24"/>
          <w:szCs w:val="24"/>
          <w:lang w:val="cs-CZ"/>
        </w:rPr>
        <w:t>–</w:t>
      </w:r>
      <w:r w:rsidRPr="1E4EED41">
        <w:rPr>
          <w:rFonts w:ascii="Times New Roman" w:hAnsi="Times New Roman"/>
          <w:sz w:val="24"/>
          <w:szCs w:val="24"/>
          <w:lang w:val="cs-CZ"/>
        </w:rPr>
        <w:t xml:space="preserve"> farmařením ke klimatické odolnosti</w:t>
      </w:r>
      <w:r w:rsidR="7D504492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445361C8" w14:textId="5644792D" w:rsidR="6FE71043" w:rsidRDefault="6FE71043" w:rsidP="13DBDF3F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Kompilace geologické a hydrogeologické mapy Etiopie v měřítku 1</w:t>
      </w:r>
      <w:r w:rsidR="00134AF1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3DBDF3F">
        <w:rPr>
          <w:rFonts w:ascii="Times New Roman" w:hAnsi="Times New Roman"/>
          <w:sz w:val="24"/>
          <w:szCs w:val="24"/>
          <w:lang w:val="cs-CZ"/>
        </w:rPr>
        <w:t>:</w:t>
      </w:r>
      <w:r w:rsidR="00134AF1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3DBDF3F">
        <w:rPr>
          <w:rFonts w:ascii="Times New Roman" w:hAnsi="Times New Roman"/>
          <w:sz w:val="24"/>
          <w:szCs w:val="24"/>
          <w:lang w:val="cs-CZ"/>
        </w:rPr>
        <w:t>1 000 000</w:t>
      </w:r>
      <w:r w:rsidR="191395F0" w:rsidRPr="13DBDF3F">
        <w:rPr>
          <w:rFonts w:ascii="Times New Roman" w:hAnsi="Times New Roman"/>
          <w:sz w:val="24"/>
          <w:szCs w:val="24"/>
          <w:lang w:val="cs-CZ"/>
        </w:rPr>
        <w:t>;</w:t>
      </w:r>
      <w:r w:rsidR="2FF4A5BA" w:rsidRPr="13DBDF3F">
        <w:rPr>
          <w:rFonts w:ascii="Times New Roman" w:hAnsi="Times New Roman"/>
          <w:sz w:val="24"/>
          <w:szCs w:val="24"/>
          <w:lang w:val="cs-CZ"/>
        </w:rPr>
        <w:t xml:space="preserve"> (</w:t>
      </w:r>
      <w:r w:rsidR="627297AB" w:rsidRPr="13DBDF3F">
        <w:rPr>
          <w:rFonts w:ascii="Times New Roman" w:hAnsi="Times New Roman"/>
          <w:i/>
          <w:iCs/>
          <w:sz w:val="24"/>
          <w:szCs w:val="24"/>
          <w:lang w:val="cs-CZ"/>
        </w:rPr>
        <w:t xml:space="preserve">pozn. </w:t>
      </w:r>
      <w:r w:rsidR="2FF4A5BA" w:rsidRPr="13DBDF3F">
        <w:rPr>
          <w:rFonts w:ascii="Times New Roman" w:hAnsi="Times New Roman"/>
          <w:i/>
          <w:iCs/>
          <w:sz w:val="24"/>
          <w:szCs w:val="24"/>
          <w:lang w:val="cs-CZ"/>
        </w:rPr>
        <w:t>evaluace projektů “Dokončení hydrogeologického mapování Etiopie”</w:t>
      </w:r>
      <w:r w:rsidR="0971EEBE" w:rsidRPr="13DBDF3F">
        <w:rPr>
          <w:rFonts w:ascii="Times New Roman" w:hAnsi="Times New Roman"/>
          <w:i/>
          <w:iCs/>
          <w:sz w:val="24"/>
          <w:szCs w:val="24"/>
          <w:lang w:val="cs-CZ"/>
        </w:rPr>
        <w:t xml:space="preserve"> 2016</w:t>
      </w:r>
      <w:r w:rsidR="00134AF1">
        <w:rPr>
          <w:rFonts w:ascii="Times New Roman" w:hAnsi="Times New Roman"/>
          <w:i/>
          <w:iCs/>
          <w:sz w:val="24"/>
          <w:szCs w:val="24"/>
          <w:lang w:val="cs-CZ"/>
        </w:rPr>
        <w:t>–</w:t>
      </w:r>
      <w:r w:rsidR="0971EEBE" w:rsidRPr="13DBDF3F">
        <w:rPr>
          <w:rFonts w:ascii="Times New Roman" w:hAnsi="Times New Roman"/>
          <w:i/>
          <w:iCs/>
          <w:sz w:val="24"/>
          <w:szCs w:val="24"/>
          <w:lang w:val="cs-CZ"/>
        </w:rPr>
        <w:t>2019</w:t>
      </w:r>
      <w:r w:rsidR="3FE2AEA4" w:rsidRPr="13DBDF3F">
        <w:rPr>
          <w:rFonts w:ascii="Times New Roman" w:hAnsi="Times New Roman"/>
          <w:i/>
          <w:iCs/>
          <w:sz w:val="24"/>
          <w:szCs w:val="24"/>
          <w:lang w:val="cs-CZ"/>
        </w:rPr>
        <w:t>, indikace 2021</w:t>
      </w:r>
      <w:r w:rsidR="28921D22" w:rsidRPr="13DBDF3F">
        <w:rPr>
          <w:rFonts w:ascii="Times New Roman" w:hAnsi="Times New Roman"/>
          <w:i/>
          <w:iCs/>
          <w:sz w:val="24"/>
          <w:szCs w:val="24"/>
          <w:lang w:val="cs-CZ"/>
        </w:rPr>
        <w:t>,</w:t>
      </w:r>
      <w:r w:rsidR="00134AF1">
        <w:rPr>
          <w:rFonts w:ascii="Times New Roman" w:hAnsi="Times New Roman"/>
          <w:i/>
          <w:iCs/>
          <w:sz w:val="24"/>
          <w:szCs w:val="24"/>
          <w:lang w:val="cs-CZ"/>
        </w:rPr>
        <w:t xml:space="preserve"> </w:t>
      </w:r>
      <w:r w:rsidR="28921D22" w:rsidRPr="13DBDF3F">
        <w:rPr>
          <w:rFonts w:ascii="Times New Roman" w:hAnsi="Times New Roman"/>
          <w:i/>
          <w:iCs/>
          <w:sz w:val="24"/>
          <w:szCs w:val="24"/>
          <w:lang w:val="cs-CZ"/>
        </w:rPr>
        <w:t>2023</w:t>
      </w:r>
      <w:r w:rsidR="0971EEBE" w:rsidRPr="13DBDF3F">
        <w:rPr>
          <w:rFonts w:ascii="Times New Roman" w:hAnsi="Times New Roman"/>
          <w:i/>
          <w:iCs/>
          <w:sz w:val="24"/>
          <w:szCs w:val="24"/>
          <w:lang w:val="cs-CZ"/>
        </w:rPr>
        <w:t>)</w:t>
      </w:r>
    </w:p>
    <w:p w14:paraId="52A3A385" w14:textId="4027512C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Participativní rozvoj produktivní krajiny v zóně Sidama, SNPR, Etiopie (PRPK)</w:t>
      </w:r>
      <w:r w:rsidR="191395F0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068B7402" w14:textId="1C35A635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Participativní rozvoj krajiny v regionu Sidama, Etiopie II.</w:t>
      </w:r>
      <w:r w:rsidR="3AE88ECE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412F3E10" w14:textId="657BC45A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Pilotní projekt holistického územního managementu v SNNPR, Etiopie</w:t>
      </w:r>
      <w:r w:rsidR="7DDF6653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153449EF" w14:textId="1BE99E59" w:rsidR="6FE71043" w:rsidRDefault="6FE71043" w:rsidP="13DBDF3F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i/>
          <w:iCs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Podpora malých farmářů při zajišťování přístupu k potravinám a zvýšení protierozní odolnosti komunit ve vybraných kebelích zóny Kembata Tembaro, SNNPR</w:t>
      </w:r>
      <w:r w:rsidR="73531A3D" w:rsidRPr="13DBDF3F">
        <w:rPr>
          <w:rFonts w:ascii="Times New Roman" w:hAnsi="Times New Roman"/>
          <w:sz w:val="24"/>
          <w:szCs w:val="24"/>
          <w:lang w:val="cs-CZ"/>
        </w:rPr>
        <w:t xml:space="preserve"> (</w:t>
      </w:r>
      <w:r w:rsidR="73531A3D" w:rsidRPr="13DBDF3F">
        <w:rPr>
          <w:rFonts w:ascii="Times New Roman" w:hAnsi="Times New Roman"/>
          <w:i/>
          <w:iCs/>
          <w:sz w:val="24"/>
          <w:szCs w:val="24"/>
          <w:lang w:val="cs-CZ"/>
        </w:rPr>
        <w:t>pozn. Evaluace</w:t>
      </w:r>
      <w:r w:rsidR="5C30FE6F" w:rsidRPr="13DBDF3F">
        <w:rPr>
          <w:rFonts w:ascii="Times New Roman" w:hAnsi="Times New Roman"/>
          <w:i/>
          <w:iCs/>
          <w:sz w:val="24"/>
          <w:szCs w:val="24"/>
          <w:lang w:val="cs-CZ"/>
        </w:rPr>
        <w:t xml:space="preserve"> z roku 2023</w:t>
      </w:r>
      <w:r w:rsidR="73531A3D" w:rsidRPr="13DBDF3F">
        <w:rPr>
          <w:rFonts w:ascii="Times New Roman" w:hAnsi="Times New Roman"/>
          <w:i/>
          <w:iCs/>
          <w:sz w:val="24"/>
          <w:szCs w:val="24"/>
          <w:lang w:val="cs-CZ"/>
        </w:rPr>
        <w:t xml:space="preserve"> </w:t>
      </w:r>
      <w:r w:rsidR="11F1A26A" w:rsidRPr="13DBDF3F">
        <w:rPr>
          <w:rFonts w:ascii="Times New Roman" w:hAnsi="Times New Roman"/>
          <w:i/>
          <w:iCs/>
          <w:sz w:val="24"/>
          <w:szCs w:val="24"/>
          <w:lang w:val="cs-CZ"/>
        </w:rPr>
        <w:t xml:space="preserve">vybraných projektů realizovaných v roce </w:t>
      </w:r>
      <w:r w:rsidR="73531A3D" w:rsidRPr="13DBDF3F">
        <w:rPr>
          <w:rFonts w:ascii="Times New Roman" w:hAnsi="Times New Roman"/>
          <w:i/>
          <w:iCs/>
          <w:sz w:val="24"/>
          <w:szCs w:val="24"/>
          <w:lang w:val="cs-CZ"/>
        </w:rPr>
        <w:t>2019</w:t>
      </w:r>
      <w:r w:rsidR="00935770">
        <w:rPr>
          <w:rFonts w:ascii="Times New Roman" w:hAnsi="Times New Roman"/>
          <w:i/>
          <w:iCs/>
          <w:sz w:val="24"/>
          <w:szCs w:val="24"/>
          <w:lang w:val="cs-CZ"/>
        </w:rPr>
        <w:t>–</w:t>
      </w:r>
      <w:r w:rsidR="73531A3D" w:rsidRPr="13DBDF3F">
        <w:rPr>
          <w:rFonts w:ascii="Times New Roman" w:hAnsi="Times New Roman"/>
          <w:i/>
          <w:iCs/>
          <w:sz w:val="24"/>
          <w:szCs w:val="24"/>
          <w:lang w:val="cs-CZ"/>
        </w:rPr>
        <w:t>2021</w:t>
      </w:r>
      <w:r w:rsidR="3D4D3E0E" w:rsidRPr="13DBDF3F">
        <w:rPr>
          <w:rFonts w:ascii="Times New Roman" w:hAnsi="Times New Roman"/>
          <w:i/>
          <w:iCs/>
          <w:sz w:val="24"/>
          <w:szCs w:val="24"/>
          <w:lang w:val="cs-CZ"/>
        </w:rPr>
        <w:t>)</w:t>
      </w:r>
    </w:p>
    <w:p w14:paraId="7A0F8DBA" w14:textId="2DC4699D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Podpora pracovních příležitostí a uplatnění mládeže v zemědělském sektoru, SNNPR, Etiopie</w:t>
      </w:r>
      <w:r w:rsidR="3D315D22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2AB2DFBD" w14:textId="13C28A2D" w:rsidR="6FE71043" w:rsidRDefault="6FE71043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Podpora rozvoje zemědělského poradenství v Etiopii</w:t>
      </w:r>
      <w:r w:rsidR="3D315D22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47262194" w14:textId="6C6C7E7E" w:rsidR="054830C0" w:rsidRDefault="054830C0" w:rsidP="6FC40C2C">
      <w:pPr>
        <w:pStyle w:val="PlainText"/>
        <w:numPr>
          <w:ilvl w:val="0"/>
          <w:numId w:val="5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lastRenderedPageBreak/>
        <w:t>Posílení odolnosti vůči změnám klimatu a nedostatku potravin a zlepšení živobytí 4750 rodinám pastevců v Aura woreda a tím přispění k dosažení SDG 1,</w:t>
      </w:r>
      <w:r w:rsidR="00134AF1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E4EED41">
        <w:rPr>
          <w:rFonts w:ascii="Times New Roman" w:hAnsi="Times New Roman"/>
          <w:sz w:val="24"/>
          <w:szCs w:val="24"/>
          <w:lang w:val="cs-CZ"/>
        </w:rPr>
        <w:t>2,</w:t>
      </w:r>
      <w:r w:rsidR="00134AF1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1E4EED41">
        <w:rPr>
          <w:rFonts w:ascii="Times New Roman" w:hAnsi="Times New Roman"/>
          <w:sz w:val="24"/>
          <w:szCs w:val="24"/>
          <w:lang w:val="cs-CZ"/>
        </w:rPr>
        <w:t>8</w:t>
      </w:r>
      <w:r w:rsidR="00134AF1">
        <w:rPr>
          <w:rFonts w:ascii="Times New Roman" w:hAnsi="Times New Roman"/>
          <w:sz w:val="24"/>
          <w:szCs w:val="24"/>
          <w:lang w:val="cs-CZ"/>
        </w:rPr>
        <w:t>–</w:t>
      </w:r>
      <w:r w:rsidRPr="1E4EED41">
        <w:rPr>
          <w:rFonts w:ascii="Times New Roman" w:hAnsi="Times New Roman"/>
          <w:sz w:val="24"/>
          <w:szCs w:val="24"/>
          <w:lang w:val="cs-CZ"/>
        </w:rPr>
        <w:t>13 na lokální úrovni</w:t>
      </w:r>
      <w:r w:rsidR="658D8395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651E23DC" w14:textId="5DC1E8EE" w:rsidR="171A37D3" w:rsidRDefault="171A37D3" w:rsidP="6FC40C2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6FC40C2C">
        <w:rPr>
          <w:rFonts w:ascii="Times New Roman" w:hAnsi="Times New Roman"/>
          <w:b/>
          <w:bCs/>
          <w:sz w:val="24"/>
          <w:szCs w:val="24"/>
          <w:lang w:val="cs-CZ"/>
        </w:rPr>
        <w:t>Gruzie</w:t>
      </w:r>
    </w:p>
    <w:p w14:paraId="19DEA020" w14:textId="1D2EE479" w:rsidR="56FAE7A6" w:rsidRDefault="56FAE7A6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Posilování existujících modelů rozvoje venkova v Gruzii</w:t>
      </w:r>
      <w:r w:rsidR="42F8F1A7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0A54BDEE" w14:textId="5A316F5A" w:rsidR="0E3221E9" w:rsidRDefault="0E3221E9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Udržitelný rozvoj včelařství v Gruzii </w:t>
      </w:r>
      <w:r w:rsidR="3168B42A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(</w:t>
      </w:r>
      <w:r w:rsidR="3168B42A" w:rsidRPr="1E4EED41">
        <w:rPr>
          <w:rFonts w:ascii="Times New Roman" w:hAnsi="Times New Roman"/>
          <w:i/>
          <w:iCs/>
          <w:color w:val="000000" w:themeColor="text1"/>
          <w:sz w:val="24"/>
          <w:szCs w:val="24"/>
          <w:lang w:val="cs-CZ"/>
        </w:rPr>
        <w:t>Pozn. Probíhající evaluace v roce 2024</w:t>
      </w:r>
      <w:r w:rsidR="3168B42A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)</w:t>
      </w:r>
      <w:r w:rsidR="24BB0D96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0E8E58D0" w14:textId="49C9DBC2" w:rsidR="3168B42A" w:rsidRDefault="3168B42A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Construction of the </w:t>
      </w: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Regional Educational and Consultation Apicultural Centre</w:t>
      </w:r>
      <w:r w:rsidR="24BB0D96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66205B02" w14:textId="3D87DD5D" w:rsidR="2B9659DC" w:rsidRDefault="2B9659DC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 xml:space="preserve">Chov skotu v Gruzii: Směrem ke zvýšení produktivity, </w:t>
      </w:r>
      <w:r w:rsidRPr="1E4EED41">
        <w:rPr>
          <w:rFonts w:ascii="Times New Roman" w:hAnsi="Times New Roman"/>
          <w:color w:val="000000" w:themeColor="text1"/>
          <w:sz w:val="24"/>
          <w:szCs w:val="24"/>
          <w:lang w:eastAsia="cs-CZ"/>
        </w:rPr>
        <w:t>konkurenceschopnosti a udržitelnosti</w:t>
      </w:r>
      <w:r w:rsidR="7E2DCEDD" w:rsidRPr="1E4EED41">
        <w:rPr>
          <w:rFonts w:ascii="Times New Roman" w:hAnsi="Times New Roman"/>
          <w:color w:val="000000" w:themeColor="text1"/>
          <w:sz w:val="24"/>
          <w:szCs w:val="24"/>
          <w:lang w:eastAsia="cs-CZ"/>
        </w:rPr>
        <w:t>;</w:t>
      </w:r>
    </w:p>
    <w:p w14:paraId="0BE1F21E" w14:textId="0597B8BC" w:rsidR="6D05C19D" w:rsidRDefault="6D05C19D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Sdílená čajová zahrada</w:t>
      </w:r>
      <w:r w:rsidR="7E2DCEDD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2FA37C45" w14:textId="16E7CED2" w:rsidR="26E1BC5C" w:rsidRDefault="26E1BC5C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Regionální organizace určující směr místního ekonomického rozvoje</w:t>
      </w:r>
      <w:r w:rsidR="57F16037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7FFC9723" w14:textId="083A2671" w:rsidR="1A91F228" w:rsidRDefault="1A91F228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Podpora rozvoje venkova a diverzifikace v obci Chulo</w:t>
      </w:r>
      <w:r w:rsidR="57F16037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53AAE2AE" w14:textId="0C379F3D" w:rsidR="1A91F228" w:rsidRDefault="1A91F228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Podpora tradičního způsobu zemědělské obživy v Tušsku</w:t>
      </w:r>
      <w:r w:rsidR="466CA6B2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7151FC90" w14:textId="3036DDF2" w:rsidR="26E1BC5C" w:rsidRDefault="26E1BC5C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Realizace vybraných opatření z plánu péče pro CHKO Tušsko</w:t>
      </w:r>
      <w:r w:rsidR="1D3C72F8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5100CED0" w14:textId="5F00D331" w:rsidR="26E1BC5C" w:rsidRDefault="26E1BC5C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Program udržitelného rozvoje chráněné krajinné oblasti Aragvi a jejích komunit</w:t>
      </w:r>
      <w:r w:rsidR="011CCF7C" w:rsidRPr="1E4EED41">
        <w:rPr>
          <w:rFonts w:ascii="Times New Roman" w:hAnsi="Times New Roman"/>
          <w:color w:val="000000" w:themeColor="text1"/>
          <w:sz w:val="24"/>
          <w:szCs w:val="24"/>
          <w:lang w:val="cs-CZ"/>
        </w:rPr>
        <w:t>;</w:t>
      </w:r>
    </w:p>
    <w:p w14:paraId="0E988F8F" w14:textId="29D63047" w:rsidR="7B9B5F0E" w:rsidRDefault="7B9B5F0E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E4EED41">
        <w:rPr>
          <w:rFonts w:ascii="Times New Roman" w:hAnsi="Times New Roman"/>
          <w:sz w:val="24"/>
          <w:szCs w:val="24"/>
          <w:lang w:val="cs-CZ"/>
        </w:rPr>
        <w:t>Inventarizace lesů a implementace udržitelného lesnictví pro chráněnou oblast Aragvi</w:t>
      </w:r>
      <w:r w:rsidR="011CCF7C" w:rsidRPr="1E4EED41">
        <w:rPr>
          <w:rFonts w:ascii="Times New Roman" w:hAnsi="Times New Roman"/>
          <w:sz w:val="24"/>
          <w:szCs w:val="24"/>
          <w:lang w:val="cs-CZ"/>
        </w:rPr>
        <w:t>;</w:t>
      </w:r>
    </w:p>
    <w:p w14:paraId="6B6C6BF1" w14:textId="54E138CA" w:rsidR="49A6612B" w:rsidRDefault="49A6612B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Zvýšení efektivnosti řízení jeskyní chráněné oblasti Imereti II</w:t>
      </w:r>
      <w:r w:rsidR="6BABAFE9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7AF8ED38" w14:textId="3C288128" w:rsidR="49A6612B" w:rsidRDefault="49A6612B" w:rsidP="6FC40C2C">
      <w:pPr>
        <w:pStyle w:val="PlainText"/>
        <w:numPr>
          <w:ilvl w:val="0"/>
          <w:numId w:val="4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Zavedení systému národní fytosanitární kontroly v Gruzii</w:t>
      </w:r>
      <w:r w:rsidR="6BABAFE9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7DFE26CD" w14:textId="018BEA7D" w:rsidR="171A37D3" w:rsidRDefault="171A37D3" w:rsidP="6FC40C2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6FC40C2C">
        <w:rPr>
          <w:rFonts w:ascii="Times New Roman" w:hAnsi="Times New Roman"/>
          <w:b/>
          <w:bCs/>
          <w:sz w:val="24"/>
          <w:szCs w:val="24"/>
          <w:lang w:val="cs-CZ"/>
        </w:rPr>
        <w:t>Moldavsko</w:t>
      </w:r>
    </w:p>
    <w:p w14:paraId="10B0BFCF" w14:textId="5333A35C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Modernizace, inovace a využití znalostí pro moldavský mlékárenský sektor (M.I.L.K)</w:t>
      </w:r>
      <w:r w:rsidR="004EC362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4D4583DB" w14:textId="675B349B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Podpora produkce ovoce a zeleniny s přidanou tržní hodnotou</w:t>
      </w:r>
      <w:r w:rsidR="004EC362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5344F019" w14:textId="7EE997CB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Podpora spolupráce při pěstování, certifikaci, finalizaci a exportu kvalitní bioprodukce z</w:t>
      </w:r>
      <w:r w:rsidR="00935770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 </w:t>
      </w: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Moldavska</w:t>
      </w:r>
      <w:r w:rsidR="00935770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20823309" w14:textId="34CDC625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Podpora uplatnění produktů ekologického zemědělství na vnitřním a zahraničním trhu</w:t>
      </w:r>
      <w:r w:rsidR="2DACBBF1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380CF869" w14:textId="095BC080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Vybudování registru vín v Moldavské republice</w:t>
      </w:r>
      <w:r w:rsidR="00935770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  <w:r w:rsidR="0942AB4C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 xml:space="preserve"> </w:t>
      </w:r>
    </w:p>
    <w:p w14:paraId="28DBE5D3" w14:textId="0D195251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Vytvoření systému kontroly zemědělské ekologické produkce</w:t>
      </w:r>
      <w:r w:rsidR="25FA2AFE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68D9CA64" w14:textId="3461C1AA" w:rsidR="403D9FD7" w:rsidRDefault="403D9FD7" w:rsidP="1E4EED41">
      <w:pPr>
        <w:pStyle w:val="PlainText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Využití ekonomického a sociálního potenciálu sušeného bio ovoce z Moldavska pro export do EU</w:t>
      </w:r>
      <w:r w:rsidR="25FA2AFE" w:rsidRPr="1E4EED41">
        <w:rPr>
          <w:rFonts w:ascii="Times New Roman" w:hAnsi="Times New Roman"/>
          <w:color w:val="000000" w:themeColor="text1"/>
          <w:sz w:val="24"/>
          <w:szCs w:val="24"/>
          <w:lang w:val="cs-CZ" w:eastAsia="cs-CZ"/>
        </w:rPr>
        <w:t>;</w:t>
      </w:r>
    </w:p>
    <w:p w14:paraId="2577562E" w14:textId="4C00BBC7" w:rsidR="304997CE" w:rsidRDefault="304997CE" w:rsidP="2C4E9EA9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F11F4D">
        <w:rPr>
          <w:rFonts w:ascii="Times New Roman" w:hAnsi="Times New Roman"/>
          <w:b/>
          <w:bCs/>
          <w:i/>
          <w:iCs/>
          <w:color w:val="242424"/>
          <w:sz w:val="24"/>
          <w:szCs w:val="24"/>
          <w:lang w:val="cs-CZ"/>
        </w:rPr>
        <w:t>Pozn.</w:t>
      </w:r>
      <w:r w:rsidR="00935770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:</w:t>
      </w:r>
      <w:r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 xml:space="preserve"> Evaluace v roce 2021 vybraných projektů v daném sektoru realizovaných 2018–2020 a evaluace v roce 2018 “Vytvoření a implementace vinohradnického a vinařského registru v Moldavské republice</w:t>
      </w:r>
      <w:r w:rsidR="7494B75B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)</w:t>
      </w:r>
    </w:p>
    <w:p w14:paraId="6995FBC7" w14:textId="5E9968CB" w:rsidR="171A37D3" w:rsidRDefault="171A37D3" w:rsidP="6FC40C2C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E4EED41">
        <w:rPr>
          <w:rFonts w:ascii="Times New Roman" w:hAnsi="Times New Roman"/>
          <w:b/>
          <w:bCs/>
          <w:sz w:val="24"/>
          <w:szCs w:val="24"/>
          <w:lang w:val="cs-CZ"/>
        </w:rPr>
        <w:t>Zambie</w:t>
      </w:r>
    </w:p>
    <w:p w14:paraId="6D9B754A" w14:textId="243A5CBA" w:rsidR="7153844A" w:rsidRDefault="7153844A" w:rsidP="13DBDF3F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lastRenderedPageBreak/>
        <w:t>Podpora produkce a spotřeby výživných potravin prostřednictvím integrovaného multisektorového přístupu v okresech Mongu, Kaoma a Mumbwa, Zambie</w:t>
      </w:r>
      <w:r w:rsidR="68C43FF6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53253A2D" w14:textId="67391869" w:rsidR="7153844A" w:rsidRDefault="7153844A" w:rsidP="13DBDF3F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Podpora produkčního zemědělství</w:t>
      </w:r>
      <w:r w:rsidR="51BDECCC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10643763" w14:textId="038F4FDC" w:rsidR="7153844A" w:rsidRDefault="7153844A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Podpora rozvoje hodnotových řetězců v zemědělství</w:t>
      </w:r>
      <w:r w:rsidR="344FD69F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51C4F44F" w14:textId="1808C452" w:rsidR="7153844A" w:rsidRDefault="7153844A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Podpora vzdělávání (Lusaka) a obživy uprchlíků a jejich hostitelských komunit v Zambii</w:t>
      </w:r>
      <w:r w:rsidR="344FD69F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0F75914A" w14:textId="389768A2" w:rsidR="0261933E" w:rsidRDefault="0261933E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Bioplynovou technologií k vyšší odolnosti komunit v Západní provincii Zambie;</w:t>
      </w:r>
    </w:p>
    <w:p w14:paraId="44DC473E" w14:textId="28F9ACF5" w:rsidR="7153844A" w:rsidRDefault="7153844A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Rozvoj integrovaného přístupu k farmaření v </w:t>
      </w:r>
      <w:r w:rsidR="7C26ED79" w:rsidRPr="13DBDF3F">
        <w:rPr>
          <w:rFonts w:ascii="Times New Roman" w:hAnsi="Times New Roman"/>
          <w:color w:val="242424"/>
          <w:sz w:val="24"/>
          <w:szCs w:val="24"/>
          <w:lang w:val="cs-CZ"/>
        </w:rPr>
        <w:t>Z</w:t>
      </w: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ápadní provincii Zambie</w:t>
      </w:r>
      <w:r w:rsidR="51746C9F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1059EE95" w14:textId="1D8DF9D0" w:rsidR="7153844A" w:rsidRDefault="7153844A" w:rsidP="13DBDF3F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color w:val="242424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Rozvoj integrovaného přístupu k farmaření v </w:t>
      </w:r>
      <w:r w:rsidR="01E393B6" w:rsidRPr="13DBDF3F">
        <w:rPr>
          <w:rFonts w:ascii="Times New Roman" w:hAnsi="Times New Roman"/>
          <w:color w:val="242424"/>
          <w:sz w:val="24"/>
          <w:szCs w:val="24"/>
          <w:lang w:val="cs-CZ"/>
        </w:rPr>
        <w:t>Z</w:t>
      </w: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ápadní provincii Zambie, III.</w:t>
      </w:r>
      <w:r w:rsidR="01EF7236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7FAFC707" w14:textId="3647746F" w:rsidR="7BA4EA3F" w:rsidRDefault="7BA4EA3F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Zlepšení kvality a dostupnosti zdravotní péče </w:t>
      </w:r>
      <w:r w:rsidR="2FBA3179" w:rsidRPr="13DBDF3F">
        <w:rPr>
          <w:rFonts w:ascii="Times New Roman" w:hAnsi="Times New Roman"/>
          <w:color w:val="242424"/>
          <w:sz w:val="24"/>
          <w:szCs w:val="24"/>
          <w:lang w:val="cs-CZ"/>
        </w:rPr>
        <w:t>v</w:t>
      </w: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 </w:t>
      </w:r>
      <w:r w:rsidR="71D918F1" w:rsidRPr="13DBDF3F">
        <w:rPr>
          <w:rFonts w:ascii="Times New Roman" w:hAnsi="Times New Roman"/>
          <w:color w:val="242424"/>
          <w:sz w:val="24"/>
          <w:szCs w:val="24"/>
          <w:lang w:val="cs-CZ"/>
        </w:rPr>
        <w:t>Z</w:t>
      </w: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ápadní provincii Zambie</w:t>
      </w:r>
    </w:p>
    <w:p w14:paraId="4B6DB7AF" w14:textId="5330948A" w:rsidR="7D530174" w:rsidRDefault="7D530174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Zvyšování produktivity a podpora rozvoje hodnotových řetězců manga, kasavy a kešu ořechů v </w:t>
      </w:r>
      <w:r w:rsidR="54A6EE81" w:rsidRPr="13DBDF3F">
        <w:rPr>
          <w:rFonts w:ascii="Times New Roman" w:hAnsi="Times New Roman"/>
          <w:color w:val="242424"/>
          <w:sz w:val="24"/>
          <w:szCs w:val="24"/>
          <w:lang w:val="cs-CZ"/>
        </w:rPr>
        <w:t>Z</w:t>
      </w: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ápadní provincii, Zambie</w:t>
      </w:r>
      <w:r w:rsidR="00935770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0CB09ABB" w14:textId="09B00E32" w:rsidR="7153844A" w:rsidRDefault="7153844A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Silvopastorální systémy jako strategie trvale udržitelného zemědělství pro zvýšení životní úrovně drobných farmářů v </w:t>
      </w:r>
      <w:r w:rsidR="6C6712A8" w:rsidRPr="13DBDF3F">
        <w:rPr>
          <w:rFonts w:ascii="Times New Roman" w:hAnsi="Times New Roman"/>
          <w:color w:val="242424"/>
          <w:sz w:val="24"/>
          <w:szCs w:val="24"/>
          <w:lang w:val="cs-CZ"/>
        </w:rPr>
        <w:t>J</w:t>
      </w: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ižní provincii Zambie</w:t>
      </w:r>
      <w:r w:rsidR="74411221"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 </w:t>
      </w:r>
      <w:r w:rsidR="74411221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(pozn. Evaluace</w:t>
      </w:r>
      <w:r w:rsidR="107D633D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 xml:space="preserve"> </w:t>
      </w:r>
      <w:r w:rsidR="74411221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komple</w:t>
      </w:r>
      <w:r w:rsidR="39544DD0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xního projektu realizovaného v letech 2020</w:t>
      </w:r>
      <w:r w:rsidR="00935770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–</w:t>
      </w:r>
      <w:r w:rsidR="39544DD0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2023</w:t>
      </w:r>
      <w:r w:rsidR="61D5F01A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 xml:space="preserve"> provedena v roce 2023</w:t>
      </w:r>
      <w:r w:rsidR="39544DD0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)</w:t>
      </w:r>
      <w:r w:rsidR="4C627190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77B43F06" w14:textId="3001A65D" w:rsidR="7153844A" w:rsidRDefault="7153844A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Stabilizace a rozvoj obživy v reakci na klimatické změny, Jižní provincie, Zambie</w:t>
      </w:r>
      <w:r w:rsidR="420E74E5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65DF6B2F" w14:textId="421D416C" w:rsidR="7153844A" w:rsidRDefault="7153844A" w:rsidP="2C4E9EA9">
      <w:pPr>
        <w:pStyle w:val="PlainText"/>
        <w:numPr>
          <w:ilvl w:val="0"/>
          <w:numId w:val="2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  <w:sectPr w:rsidR="7153844A" w:rsidSect="00CF2F21">
          <w:footerReference w:type="even" r:id="rId10"/>
          <w:footerReference w:type="default" r:id="rId11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  <w:r w:rsidRPr="13DBDF3F">
        <w:rPr>
          <w:rFonts w:ascii="Times New Roman" w:hAnsi="Times New Roman"/>
          <w:color w:val="242424"/>
          <w:sz w:val="24"/>
          <w:szCs w:val="24"/>
          <w:lang w:val="cs-CZ"/>
        </w:rPr>
        <w:t>Zajištění udržitelné a stabilní produkce krmiva pro dojný skot drobných farmářů</w:t>
      </w:r>
      <w:r w:rsidR="2983430D" w:rsidRPr="13DBDF3F">
        <w:rPr>
          <w:rFonts w:ascii="Times New Roman" w:hAnsi="Times New Roman"/>
          <w:color w:val="242424"/>
          <w:sz w:val="24"/>
          <w:szCs w:val="24"/>
          <w:lang w:val="cs-CZ"/>
        </w:rPr>
        <w:t xml:space="preserve"> (</w:t>
      </w:r>
      <w:r w:rsidR="2983430D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pozn. evaluace projektů 2014</w:t>
      </w:r>
      <w:r w:rsidR="00935770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–</w:t>
      </w:r>
      <w:r w:rsidR="2983430D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2018</w:t>
      </w:r>
      <w:r w:rsidR="600B572F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 xml:space="preserve">, </w:t>
      </w:r>
      <w:r w:rsidR="69277AF3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>evaluace v roce</w:t>
      </w:r>
      <w:r w:rsidR="600B572F" w:rsidRPr="13DBDF3F">
        <w:rPr>
          <w:rFonts w:ascii="Times New Roman" w:hAnsi="Times New Roman"/>
          <w:i/>
          <w:iCs/>
          <w:color w:val="242424"/>
          <w:sz w:val="24"/>
          <w:szCs w:val="24"/>
          <w:lang w:val="cs-CZ"/>
        </w:rPr>
        <w:t xml:space="preserve"> 2020</w:t>
      </w:r>
      <w:r w:rsidR="2983430D" w:rsidRPr="13DBDF3F">
        <w:rPr>
          <w:rFonts w:ascii="Times New Roman" w:hAnsi="Times New Roman"/>
          <w:color w:val="242424"/>
          <w:sz w:val="24"/>
          <w:szCs w:val="24"/>
          <w:lang w:val="cs-CZ"/>
        </w:rPr>
        <w:t>)</w:t>
      </w:r>
      <w:r w:rsidR="7E6C5886" w:rsidRPr="13DBDF3F">
        <w:rPr>
          <w:rFonts w:ascii="Times New Roman" w:hAnsi="Times New Roman"/>
          <w:color w:val="242424"/>
          <w:sz w:val="24"/>
          <w:szCs w:val="24"/>
          <w:lang w:val="cs-CZ"/>
        </w:rPr>
        <w:t>;</w:t>
      </w:r>
    </w:p>
    <w:p w14:paraId="1B268588" w14:textId="77777777" w:rsidR="00233AE3" w:rsidRPr="00200BF2" w:rsidRDefault="00281EBD" w:rsidP="00EF5875">
      <w:pPr>
        <w:pStyle w:val="Plain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lastRenderedPageBreak/>
        <w:t>Cílem</w:t>
      </w:r>
      <w:r w:rsidR="005B2507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evaluace je:</w:t>
      </w:r>
    </w:p>
    <w:p w14:paraId="52903BA4" w14:textId="2B62EE1D" w:rsidR="213D6DC4" w:rsidRDefault="213D6DC4" w:rsidP="5F4CA2EC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 xml:space="preserve">Cílem evaluace je zmapování </w:t>
      </w:r>
      <w:r w:rsidR="0D916277" w:rsidRPr="13DBDF3F">
        <w:rPr>
          <w:rFonts w:ascii="Times New Roman" w:hAnsi="Times New Roman"/>
          <w:sz w:val="24"/>
          <w:szCs w:val="24"/>
          <w:lang w:val="cs-CZ"/>
        </w:rPr>
        <w:t>relevance,</w:t>
      </w:r>
      <w:r w:rsidR="20882B43" w:rsidRPr="13DBDF3F">
        <w:rPr>
          <w:rFonts w:ascii="Times New Roman" w:hAnsi="Times New Roman"/>
          <w:sz w:val="24"/>
          <w:szCs w:val="24"/>
          <w:lang w:val="cs-CZ"/>
        </w:rPr>
        <w:t xml:space="preserve"> koherence</w:t>
      </w:r>
      <w:r w:rsidR="633FE902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3FEDF11C" w:rsidRPr="13DBDF3F">
        <w:rPr>
          <w:rFonts w:ascii="Times New Roman" w:hAnsi="Times New Roman"/>
          <w:sz w:val="24"/>
          <w:szCs w:val="24"/>
          <w:lang w:val="cs-CZ"/>
        </w:rPr>
        <w:t>a</w:t>
      </w:r>
      <w:r w:rsidR="0D916277" w:rsidRPr="13DBDF3F">
        <w:rPr>
          <w:rFonts w:ascii="Times New Roman" w:hAnsi="Times New Roman"/>
          <w:sz w:val="24"/>
          <w:szCs w:val="24"/>
          <w:lang w:val="cs-CZ"/>
        </w:rPr>
        <w:t xml:space="preserve"> účelnosti působení ČR</w:t>
      </w:r>
      <w:r w:rsidR="489143A8" w:rsidRPr="13DBDF3F">
        <w:rPr>
          <w:rFonts w:ascii="Times New Roman" w:hAnsi="Times New Roman"/>
          <w:sz w:val="24"/>
          <w:szCs w:val="24"/>
          <w:lang w:val="cs-CZ"/>
        </w:rPr>
        <w:t xml:space="preserve"> v</w:t>
      </w:r>
      <w:r w:rsidR="0D916277" w:rsidRPr="13DBDF3F">
        <w:rPr>
          <w:rFonts w:ascii="Times New Roman" w:hAnsi="Times New Roman"/>
          <w:sz w:val="24"/>
          <w:szCs w:val="24"/>
          <w:lang w:val="cs-CZ"/>
        </w:rPr>
        <w:t xml:space="preserve"> této </w:t>
      </w:r>
      <w:r w:rsidR="63980237" w:rsidRPr="13DBDF3F">
        <w:rPr>
          <w:rFonts w:ascii="Times New Roman" w:hAnsi="Times New Roman"/>
          <w:sz w:val="24"/>
          <w:szCs w:val="24"/>
          <w:lang w:val="cs-CZ"/>
        </w:rPr>
        <w:t>tematické</w:t>
      </w:r>
      <w:r w:rsidR="0D916277" w:rsidRPr="13DBDF3F">
        <w:rPr>
          <w:rFonts w:ascii="Times New Roman" w:hAnsi="Times New Roman"/>
          <w:sz w:val="24"/>
          <w:szCs w:val="24"/>
          <w:lang w:val="cs-CZ"/>
        </w:rPr>
        <w:t xml:space="preserve"> prioritě napříč z</w:t>
      </w:r>
      <w:r w:rsidR="1EDE246B" w:rsidRPr="13DBDF3F">
        <w:rPr>
          <w:rFonts w:ascii="Times New Roman" w:hAnsi="Times New Roman"/>
          <w:sz w:val="24"/>
          <w:szCs w:val="24"/>
          <w:lang w:val="cs-CZ"/>
        </w:rPr>
        <w:t>e</w:t>
      </w:r>
      <w:r w:rsidR="0D916277" w:rsidRPr="13DBDF3F">
        <w:rPr>
          <w:rFonts w:ascii="Times New Roman" w:hAnsi="Times New Roman"/>
          <w:sz w:val="24"/>
          <w:szCs w:val="24"/>
          <w:lang w:val="cs-CZ"/>
        </w:rPr>
        <w:t>měmi</w:t>
      </w:r>
      <w:r w:rsidR="4E5BC686" w:rsidRPr="13DBDF3F">
        <w:rPr>
          <w:rFonts w:ascii="Times New Roman" w:hAnsi="Times New Roman"/>
          <w:sz w:val="24"/>
          <w:szCs w:val="24"/>
          <w:lang w:val="cs-CZ"/>
        </w:rPr>
        <w:t xml:space="preserve"> (</w:t>
      </w:r>
      <w:r w:rsidR="25FA41F7" w:rsidRPr="13DBDF3F">
        <w:rPr>
          <w:rFonts w:ascii="Times New Roman" w:hAnsi="Times New Roman"/>
          <w:sz w:val="24"/>
          <w:szCs w:val="24"/>
          <w:lang w:val="cs-CZ"/>
        </w:rPr>
        <w:t>Bosna a Hercegovina, Etiopie, Gruzie, Moldav</w:t>
      </w:r>
      <w:r w:rsidR="2123B7B5" w:rsidRPr="13DBDF3F">
        <w:rPr>
          <w:rFonts w:ascii="Times New Roman" w:hAnsi="Times New Roman"/>
          <w:sz w:val="24"/>
          <w:szCs w:val="24"/>
          <w:lang w:val="cs-CZ"/>
        </w:rPr>
        <w:t>s</w:t>
      </w:r>
      <w:r w:rsidR="25FA41F7" w:rsidRPr="13DBDF3F">
        <w:rPr>
          <w:rFonts w:ascii="Times New Roman" w:hAnsi="Times New Roman"/>
          <w:sz w:val="24"/>
          <w:szCs w:val="24"/>
          <w:lang w:val="cs-CZ"/>
        </w:rPr>
        <w:t>ko, Zambie)</w:t>
      </w:r>
      <w:r w:rsidR="0D916277" w:rsidRPr="13DBDF3F">
        <w:rPr>
          <w:rFonts w:ascii="Times New Roman" w:hAnsi="Times New Roman"/>
          <w:sz w:val="24"/>
          <w:szCs w:val="24"/>
          <w:lang w:val="cs-CZ"/>
        </w:rPr>
        <w:t xml:space="preserve">, nástroji a realizátory. Zásadní aspekty </w:t>
      </w:r>
      <w:r w:rsidR="31491F94" w:rsidRPr="13DBDF3F">
        <w:rPr>
          <w:rFonts w:ascii="Times New Roman" w:hAnsi="Times New Roman"/>
          <w:sz w:val="24"/>
          <w:szCs w:val="24"/>
          <w:lang w:val="cs-CZ"/>
        </w:rPr>
        <w:t xml:space="preserve">jsou: </w:t>
      </w:r>
    </w:p>
    <w:p w14:paraId="191E723F" w14:textId="05CD3583" w:rsidR="31491F94" w:rsidRDefault="2279A965" w:rsidP="5F4CA2EC">
      <w:pPr>
        <w:pStyle w:val="PlainTex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r</w:t>
      </w:r>
      <w:r w:rsidR="31491F94" w:rsidRPr="13DBDF3F">
        <w:rPr>
          <w:rFonts w:ascii="Times New Roman" w:hAnsi="Times New Roman"/>
          <w:b/>
          <w:bCs/>
          <w:sz w:val="24"/>
          <w:szCs w:val="24"/>
          <w:lang w:val="cs-CZ"/>
        </w:rPr>
        <w:t>elevance</w:t>
      </w:r>
      <w:r w:rsidR="31491F94" w:rsidRPr="13DBDF3F">
        <w:rPr>
          <w:rFonts w:ascii="Times New Roman" w:hAnsi="Times New Roman"/>
          <w:sz w:val="24"/>
          <w:szCs w:val="24"/>
          <w:lang w:val="cs-CZ"/>
        </w:rPr>
        <w:t xml:space="preserve"> zaměření </w:t>
      </w:r>
      <w:r w:rsidR="00264568" w:rsidRPr="13DBDF3F">
        <w:rPr>
          <w:rFonts w:ascii="Times New Roman" w:hAnsi="Times New Roman"/>
          <w:sz w:val="24"/>
          <w:szCs w:val="24"/>
          <w:lang w:val="cs-CZ"/>
        </w:rPr>
        <w:t xml:space="preserve">z hlediska příslušných programů </w:t>
      </w:r>
      <w:r w:rsidR="31491F94" w:rsidRPr="13DBDF3F">
        <w:rPr>
          <w:rFonts w:ascii="Times New Roman" w:hAnsi="Times New Roman"/>
          <w:sz w:val="24"/>
          <w:szCs w:val="24"/>
          <w:lang w:val="cs-CZ"/>
        </w:rPr>
        <w:t xml:space="preserve">a </w:t>
      </w:r>
      <w:r w:rsidR="730D4880" w:rsidRPr="13DBDF3F">
        <w:rPr>
          <w:rFonts w:ascii="Times New Roman" w:hAnsi="Times New Roman"/>
          <w:sz w:val="24"/>
          <w:szCs w:val="24"/>
          <w:lang w:val="cs-CZ"/>
        </w:rPr>
        <w:t>SDGs</w:t>
      </w:r>
      <w:r w:rsidR="23C06417" w:rsidRPr="13DBDF3F">
        <w:rPr>
          <w:rFonts w:ascii="Times New Roman" w:hAnsi="Times New Roman"/>
          <w:sz w:val="24"/>
          <w:szCs w:val="24"/>
          <w:lang w:val="cs-CZ"/>
        </w:rPr>
        <w:t>,</w:t>
      </w:r>
    </w:p>
    <w:p w14:paraId="67498C3E" w14:textId="1375B175" w:rsidR="2E5F560B" w:rsidRDefault="5DDDA256" w:rsidP="5F4CA2EC">
      <w:pPr>
        <w:pStyle w:val="PlainTex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k</w:t>
      </w:r>
      <w:r w:rsidR="073BACF7" w:rsidRPr="13DBDF3F">
        <w:rPr>
          <w:rFonts w:ascii="Times New Roman" w:hAnsi="Times New Roman"/>
          <w:b/>
          <w:bCs/>
          <w:sz w:val="24"/>
          <w:szCs w:val="24"/>
          <w:lang w:val="cs-CZ"/>
        </w:rPr>
        <w:t>oherenc</w:t>
      </w:r>
      <w:r w:rsidR="3BA44329" w:rsidRPr="13DBDF3F">
        <w:rPr>
          <w:rFonts w:ascii="Times New Roman" w:hAnsi="Times New Roman"/>
          <w:b/>
          <w:bCs/>
          <w:sz w:val="24"/>
          <w:szCs w:val="24"/>
          <w:lang w:val="cs-CZ"/>
        </w:rPr>
        <w:t>e</w:t>
      </w:r>
      <w:r w:rsidR="4BD23224"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79AEF226" w:rsidRPr="13DBDF3F">
        <w:rPr>
          <w:rFonts w:ascii="Times New Roman" w:hAnsi="Times New Roman"/>
          <w:sz w:val="24"/>
          <w:szCs w:val="24"/>
          <w:lang w:val="cs-CZ"/>
        </w:rPr>
        <w:t>mezi jednotlivými realizacemi</w:t>
      </w:r>
      <w:r w:rsidR="7236E0E1" w:rsidRPr="13DBDF3F">
        <w:rPr>
          <w:rFonts w:ascii="Times New Roman" w:hAnsi="Times New Roman"/>
          <w:sz w:val="24"/>
          <w:szCs w:val="24"/>
          <w:lang w:val="cs-CZ"/>
        </w:rPr>
        <w:t>, realizátory</w:t>
      </w:r>
      <w:r w:rsidR="79AEF226" w:rsidRPr="13DBDF3F">
        <w:rPr>
          <w:rFonts w:ascii="Times New Roman" w:hAnsi="Times New Roman"/>
          <w:sz w:val="24"/>
          <w:szCs w:val="24"/>
          <w:lang w:val="cs-CZ"/>
        </w:rPr>
        <w:t xml:space="preserve"> a nástroji</w:t>
      </w:r>
      <w:r w:rsidR="567CE7E5" w:rsidRPr="13DBDF3F">
        <w:rPr>
          <w:rFonts w:ascii="Times New Roman" w:hAnsi="Times New Roman"/>
          <w:sz w:val="24"/>
          <w:szCs w:val="24"/>
          <w:lang w:val="cs-CZ"/>
        </w:rPr>
        <w:t>,</w:t>
      </w:r>
    </w:p>
    <w:p w14:paraId="2FB9CB78" w14:textId="433D8BB7" w:rsidR="09038667" w:rsidRDefault="352089A1" w:rsidP="5F4CA2EC">
      <w:pPr>
        <w:pStyle w:val="PlainTex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účelnost</w:t>
      </w:r>
      <w:r w:rsidR="62B535D8" w:rsidRPr="13DBDF3F">
        <w:rPr>
          <w:rFonts w:ascii="Times New Roman" w:hAnsi="Times New Roman"/>
          <w:sz w:val="24"/>
          <w:szCs w:val="24"/>
          <w:lang w:val="cs-CZ"/>
        </w:rPr>
        <w:t xml:space="preserve"> volby nástroje/formy realizace</w:t>
      </w:r>
      <w:r w:rsidR="1B7D2B82" w:rsidRPr="13DBDF3F">
        <w:rPr>
          <w:rFonts w:ascii="Times New Roman" w:hAnsi="Times New Roman"/>
          <w:sz w:val="24"/>
          <w:szCs w:val="24"/>
          <w:lang w:val="cs-CZ"/>
        </w:rPr>
        <w:t>,</w:t>
      </w:r>
    </w:p>
    <w:p w14:paraId="1770F6A9" w14:textId="1614EF37" w:rsidR="5AFC2F5D" w:rsidRDefault="218840A8" w:rsidP="13DBDF3F">
      <w:pPr>
        <w:pStyle w:val="PlainText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průřezové priority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: </w:t>
      </w:r>
      <w:r w:rsidR="0201ED24" w:rsidRPr="13DBDF3F">
        <w:rPr>
          <w:rFonts w:ascii="Times New Roman" w:hAnsi="Times New Roman"/>
          <w:sz w:val="24"/>
          <w:szCs w:val="24"/>
          <w:lang w:val="cs-CZ"/>
        </w:rPr>
        <w:t xml:space="preserve">způsob jejich zohlednění v designu </w:t>
      </w:r>
      <w:r w:rsidR="00935770">
        <w:rPr>
          <w:rFonts w:ascii="Times New Roman" w:hAnsi="Times New Roman"/>
          <w:sz w:val="24"/>
          <w:szCs w:val="24"/>
          <w:lang w:val="cs-CZ"/>
        </w:rPr>
        <w:t xml:space="preserve">a implementaci </w:t>
      </w:r>
      <w:r w:rsidR="0201ED24" w:rsidRPr="13DBDF3F">
        <w:rPr>
          <w:rFonts w:ascii="Times New Roman" w:hAnsi="Times New Roman"/>
          <w:sz w:val="24"/>
          <w:szCs w:val="24"/>
          <w:lang w:val="cs-CZ"/>
        </w:rPr>
        <w:t>projektů.</w:t>
      </w:r>
    </w:p>
    <w:p w14:paraId="55FD0594" w14:textId="6CF79A79" w:rsidR="3BA44329" w:rsidRDefault="5D10E6B8" w:rsidP="5F4CA2EC">
      <w:pPr>
        <w:pStyle w:val="PlainText"/>
        <w:spacing w:after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Vítaná jsou</w:t>
      </w:r>
      <w:r w:rsidR="3BA44329" w:rsidRPr="13DBDF3F">
        <w:rPr>
          <w:rFonts w:ascii="Times New Roman" w:hAnsi="Times New Roman"/>
          <w:sz w:val="24"/>
          <w:szCs w:val="24"/>
          <w:lang w:val="cs-CZ"/>
        </w:rPr>
        <w:t xml:space="preserve"> doporučení </w:t>
      </w:r>
      <w:r w:rsidR="656F2A4A" w:rsidRPr="13DBDF3F">
        <w:rPr>
          <w:rFonts w:ascii="Times New Roman" w:hAnsi="Times New Roman"/>
          <w:sz w:val="24"/>
          <w:szCs w:val="24"/>
          <w:lang w:val="cs-CZ"/>
        </w:rPr>
        <w:t xml:space="preserve">na úrovni programů, nástrojů i typů projektů </w:t>
      </w:r>
      <w:r w:rsidR="3BA44329" w:rsidRPr="13DBDF3F">
        <w:rPr>
          <w:rFonts w:ascii="Times New Roman" w:hAnsi="Times New Roman"/>
          <w:sz w:val="24"/>
          <w:szCs w:val="24"/>
          <w:lang w:val="cs-CZ"/>
        </w:rPr>
        <w:t>pro navazující dlouhodobé působení, včetně celkového zaměření (grass-roots podpora v. veřejná správa</w:t>
      </w:r>
      <w:r w:rsidR="56442B84" w:rsidRPr="13DBDF3F">
        <w:rPr>
          <w:rFonts w:ascii="Times New Roman" w:hAnsi="Times New Roman"/>
          <w:sz w:val="24"/>
          <w:szCs w:val="24"/>
          <w:lang w:val="cs-CZ"/>
        </w:rPr>
        <w:t>, legislativa</w:t>
      </w:r>
      <w:r w:rsidR="3F77B7C2" w:rsidRPr="13DBDF3F">
        <w:rPr>
          <w:rFonts w:ascii="Times New Roman" w:hAnsi="Times New Roman"/>
          <w:sz w:val="24"/>
          <w:szCs w:val="24"/>
          <w:lang w:val="cs-CZ"/>
        </w:rPr>
        <w:t>, propojení s ekonomicko-obchodní dimenzí</w:t>
      </w:r>
      <w:r w:rsidR="56442B84" w:rsidRPr="13DBDF3F">
        <w:rPr>
          <w:rFonts w:ascii="Times New Roman" w:hAnsi="Times New Roman"/>
          <w:sz w:val="24"/>
          <w:szCs w:val="24"/>
          <w:lang w:val="cs-CZ"/>
        </w:rPr>
        <w:t xml:space="preserve"> apod.)</w:t>
      </w:r>
      <w:r w:rsidR="00935770">
        <w:rPr>
          <w:rFonts w:ascii="Times New Roman" w:hAnsi="Times New Roman"/>
          <w:sz w:val="24"/>
          <w:szCs w:val="24"/>
          <w:lang w:val="cs-CZ"/>
        </w:rPr>
        <w:t>.</w:t>
      </w:r>
    </w:p>
    <w:p w14:paraId="0EE64932" w14:textId="2211B448" w:rsidR="00566C3A" w:rsidRPr="00200BF2" w:rsidRDefault="00566C3A" w:rsidP="00EF5875">
      <w:pPr>
        <w:pStyle w:val="PlainText"/>
        <w:spacing w:before="120" w:line="276" w:lineRule="auto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Dále konkrétně:</w:t>
      </w:r>
    </w:p>
    <w:p w14:paraId="2FDD79E4" w14:textId="023F998A" w:rsidR="00AF39A0" w:rsidRPr="00200BF2" w:rsidRDefault="00AF39A0" w:rsidP="00EF5875">
      <w:pPr>
        <w:pStyle w:val="PlainText"/>
        <w:numPr>
          <w:ilvl w:val="0"/>
          <w:numId w:val="18"/>
        </w:numPr>
        <w:spacing w:before="120" w:line="276" w:lineRule="auto"/>
        <w:ind w:left="714" w:hanging="357"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 xml:space="preserve">získat nezávislé, objektivně podložené a konzistentní 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zjištění</w:t>
      </w:r>
      <w:r w:rsidR="007E31A3" w:rsidRPr="13DBDF3F">
        <w:rPr>
          <w:rFonts w:ascii="Times New Roman" w:hAnsi="Times New Roman"/>
          <w:b/>
          <w:bCs/>
          <w:sz w:val="24"/>
          <w:szCs w:val="24"/>
          <w:lang w:val="cs-CZ"/>
        </w:rPr>
        <w:t>, závěry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a doporučení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využitelné při rozhodování MZV a dalšími aktéry o</w:t>
      </w:r>
      <w:r w:rsidR="00711A42" w:rsidRPr="13DBDF3F">
        <w:rPr>
          <w:rFonts w:ascii="Times New Roman" w:hAnsi="Times New Roman"/>
          <w:sz w:val="24"/>
          <w:szCs w:val="24"/>
          <w:lang w:val="cs-CZ"/>
        </w:rPr>
        <w:t> 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budoucím zaměření a způsobu realizace </w:t>
      </w:r>
      <w:r w:rsidR="27C4809B" w:rsidRPr="13DBDF3F">
        <w:rPr>
          <w:rFonts w:ascii="Times New Roman" w:hAnsi="Times New Roman"/>
          <w:sz w:val="24"/>
          <w:szCs w:val="24"/>
          <w:lang w:val="cs-CZ"/>
        </w:rPr>
        <w:t xml:space="preserve">ZRS ČR ve všech </w:t>
      </w:r>
      <w:r w:rsidR="00C76EE5" w:rsidRPr="13DBDF3F">
        <w:rPr>
          <w:rFonts w:ascii="Times New Roman" w:hAnsi="Times New Roman"/>
          <w:sz w:val="24"/>
          <w:szCs w:val="24"/>
          <w:lang w:val="cs-CZ"/>
        </w:rPr>
        <w:t>cílových zemích;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5E99DE3E" w14:textId="16FE2F96" w:rsidR="00281EBD" w:rsidRPr="00200BF2" w:rsidRDefault="0026723F" w:rsidP="2C4E9EA9">
      <w:pPr>
        <w:pStyle w:val="PlainText"/>
        <w:numPr>
          <w:ilvl w:val="0"/>
          <w:numId w:val="18"/>
        </w:numPr>
        <w:spacing w:before="120" w:line="276" w:lineRule="auto"/>
        <w:ind w:left="714" w:hanging="357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získat doporučení k</w:t>
      </w:r>
      <w:r w:rsidR="00C32904" w:rsidRPr="13DBDF3F">
        <w:rPr>
          <w:rFonts w:ascii="Times New Roman" w:hAnsi="Times New Roman"/>
          <w:sz w:val="24"/>
          <w:szCs w:val="24"/>
          <w:lang w:val="cs-CZ"/>
        </w:rPr>
        <w:t> </w:t>
      </w:r>
      <w:r w:rsidRPr="13DBDF3F">
        <w:rPr>
          <w:rFonts w:ascii="Times New Roman" w:hAnsi="Times New Roman"/>
          <w:sz w:val="24"/>
          <w:szCs w:val="24"/>
          <w:lang w:val="cs-CZ"/>
        </w:rPr>
        <w:t>ev</w:t>
      </w:r>
      <w:r w:rsidR="00711A42" w:rsidRPr="13DBDF3F">
        <w:rPr>
          <w:rFonts w:ascii="Times New Roman" w:hAnsi="Times New Roman"/>
          <w:sz w:val="24"/>
          <w:szCs w:val="24"/>
          <w:lang w:val="cs-CZ"/>
        </w:rPr>
        <w:t>en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t. 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replikaci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BA0CCA" w:rsidRPr="13DBDF3F">
        <w:rPr>
          <w:rFonts w:ascii="Times New Roman" w:hAnsi="Times New Roman"/>
          <w:sz w:val="24"/>
          <w:szCs w:val="24"/>
          <w:lang w:val="cs-CZ"/>
        </w:rPr>
        <w:t>hodnoceného</w:t>
      </w:r>
      <w:r w:rsidR="0003080A" w:rsidRPr="13DBDF3F">
        <w:rPr>
          <w:rFonts w:ascii="Times New Roman" w:hAnsi="Times New Roman"/>
          <w:sz w:val="24"/>
          <w:szCs w:val="24"/>
          <w:lang w:val="cs-CZ"/>
        </w:rPr>
        <w:t xml:space="preserve"> typu 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projektu </w:t>
      </w:r>
      <w:r w:rsidR="005D4630" w:rsidRPr="13DBDF3F">
        <w:rPr>
          <w:rFonts w:ascii="Times New Roman" w:hAnsi="Times New Roman"/>
          <w:sz w:val="24"/>
          <w:szCs w:val="24"/>
          <w:lang w:val="cs-CZ"/>
        </w:rPr>
        <w:t xml:space="preserve">či dílčích aktivit </w:t>
      </w:r>
      <w:r w:rsidRPr="13DBDF3F">
        <w:rPr>
          <w:rFonts w:ascii="Times New Roman" w:hAnsi="Times New Roman"/>
          <w:sz w:val="24"/>
          <w:szCs w:val="24"/>
          <w:lang w:val="cs-CZ"/>
        </w:rPr>
        <w:t>v </w:t>
      </w:r>
      <w:r w:rsidR="7BB12C1B" w:rsidRPr="13DBDF3F">
        <w:rPr>
          <w:rFonts w:ascii="Times New Roman" w:hAnsi="Times New Roman"/>
          <w:sz w:val="24"/>
          <w:szCs w:val="24"/>
          <w:lang w:val="cs-CZ"/>
        </w:rPr>
        <w:t>tematické prioritě Zemědělství a rozvoj venkova</w:t>
      </w:r>
      <w:r w:rsidR="00281EBD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4FEFD620" w14:textId="508C0402" w:rsidR="0026723F" w:rsidRPr="00200BF2" w:rsidRDefault="00281EBD" w:rsidP="00EF5875">
      <w:pPr>
        <w:pStyle w:val="PlainText"/>
        <w:numPr>
          <w:ilvl w:val="0"/>
          <w:numId w:val="18"/>
        </w:numPr>
        <w:spacing w:before="120" w:line="276" w:lineRule="auto"/>
        <w:ind w:left="714" w:hanging="357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získat</w:t>
      </w:r>
      <w:r w:rsidR="0003080A" w:rsidRPr="13DBDF3F">
        <w:rPr>
          <w:rFonts w:ascii="Times New Roman" w:hAnsi="Times New Roman"/>
          <w:sz w:val="24"/>
          <w:szCs w:val="24"/>
          <w:lang w:val="cs-CZ"/>
        </w:rPr>
        <w:t xml:space="preserve"> širší doporučení k </w:t>
      </w:r>
      <w:r w:rsidR="0003080A" w:rsidRPr="13DBDF3F">
        <w:rPr>
          <w:rFonts w:ascii="Times New Roman" w:hAnsi="Times New Roman"/>
          <w:b/>
          <w:bCs/>
          <w:sz w:val="24"/>
          <w:szCs w:val="24"/>
          <w:lang w:val="cs-CZ"/>
        </w:rPr>
        <w:t>zapojení</w:t>
      </w:r>
      <w:r w:rsidR="0003080A"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5D4630" w:rsidRPr="13DBDF3F">
        <w:rPr>
          <w:rFonts w:ascii="Times New Roman" w:hAnsi="Times New Roman"/>
          <w:sz w:val="24"/>
          <w:szCs w:val="24"/>
          <w:lang w:val="cs-CZ"/>
        </w:rPr>
        <w:t>a přidané hodnotě různých typů realizátorů (</w:t>
      </w:r>
      <w:r w:rsidR="00C76EE5" w:rsidRPr="13DBDF3F">
        <w:rPr>
          <w:rFonts w:ascii="Times New Roman" w:hAnsi="Times New Roman"/>
          <w:sz w:val="24"/>
          <w:szCs w:val="24"/>
          <w:lang w:val="cs-CZ"/>
        </w:rPr>
        <w:t xml:space="preserve">česká i místní </w:t>
      </w:r>
      <w:r w:rsidR="005D4630" w:rsidRPr="13DBDF3F">
        <w:rPr>
          <w:rFonts w:ascii="Times New Roman" w:hAnsi="Times New Roman"/>
          <w:sz w:val="24"/>
          <w:szCs w:val="24"/>
          <w:lang w:val="cs-CZ"/>
        </w:rPr>
        <w:t>firma, nestátní nezisková organ</w:t>
      </w:r>
      <w:r w:rsidR="00C56CCC" w:rsidRPr="13DBDF3F">
        <w:rPr>
          <w:rFonts w:ascii="Times New Roman" w:hAnsi="Times New Roman"/>
          <w:sz w:val="24"/>
          <w:szCs w:val="24"/>
          <w:lang w:val="cs-CZ"/>
        </w:rPr>
        <w:t>i</w:t>
      </w:r>
      <w:r w:rsidR="005D4630" w:rsidRPr="13DBDF3F">
        <w:rPr>
          <w:rFonts w:ascii="Times New Roman" w:hAnsi="Times New Roman"/>
          <w:sz w:val="24"/>
          <w:szCs w:val="24"/>
          <w:lang w:val="cs-CZ"/>
        </w:rPr>
        <w:t>zace, veřejná instituce)</w:t>
      </w:r>
      <w:r w:rsidR="0003080A" w:rsidRPr="13DBDF3F">
        <w:rPr>
          <w:rFonts w:ascii="Times New Roman" w:hAnsi="Times New Roman"/>
          <w:sz w:val="24"/>
          <w:szCs w:val="24"/>
          <w:lang w:val="cs-CZ"/>
        </w:rPr>
        <w:t xml:space="preserve"> do </w:t>
      </w:r>
      <w:r w:rsidR="126A9B46" w:rsidRPr="13DBDF3F">
        <w:rPr>
          <w:rFonts w:ascii="Times New Roman" w:hAnsi="Times New Roman"/>
          <w:sz w:val="24"/>
          <w:szCs w:val="24"/>
          <w:lang w:val="cs-CZ"/>
        </w:rPr>
        <w:t>ZRS</w:t>
      </w:r>
      <w:r w:rsidR="00C76EE5" w:rsidRPr="13DBDF3F">
        <w:rPr>
          <w:rFonts w:ascii="Times New Roman" w:hAnsi="Times New Roman"/>
          <w:sz w:val="24"/>
          <w:szCs w:val="24"/>
          <w:lang w:val="cs-CZ"/>
        </w:rPr>
        <w:t xml:space="preserve"> ČR</w:t>
      </w:r>
      <w:r w:rsidR="00E25CEA" w:rsidRPr="13DBDF3F">
        <w:rPr>
          <w:rFonts w:ascii="Times New Roman" w:hAnsi="Times New Roman"/>
          <w:sz w:val="24"/>
          <w:szCs w:val="24"/>
          <w:lang w:val="cs-CZ"/>
        </w:rPr>
        <w:t>.</w:t>
      </w:r>
    </w:p>
    <w:p w14:paraId="3EF66F27" w14:textId="3DCD7E05" w:rsidR="00B351D1" w:rsidRPr="00200BF2" w:rsidRDefault="00EF3085" w:rsidP="00EF5875">
      <w:pPr>
        <w:pStyle w:val="Zaznam"/>
        <w:spacing w:before="120" w:after="0" w:line="276" w:lineRule="auto"/>
        <w:jc w:val="both"/>
      </w:pPr>
      <w:r w:rsidRPr="00200BF2">
        <w:t xml:space="preserve">Vyhodnocení </w:t>
      </w:r>
      <w:r w:rsidR="00896549" w:rsidRPr="00200BF2">
        <w:t xml:space="preserve">proběhne dle </w:t>
      </w:r>
      <w:r w:rsidR="00C76EE5" w:rsidRPr="00200BF2">
        <w:t xml:space="preserve">modifikovaných </w:t>
      </w:r>
      <w:r w:rsidR="00896549" w:rsidRPr="00200BF2">
        <w:t>mezinárodně uznávaných kritérií OECD-DAC</w:t>
      </w:r>
      <w:r w:rsidR="00E373C2" w:rsidRPr="00200BF2">
        <w:rPr>
          <w:bCs/>
        </w:rPr>
        <w:t>,</w:t>
      </w:r>
      <w:r w:rsidR="00896549" w:rsidRPr="00200BF2">
        <w:rPr>
          <w:rStyle w:val="FootnoteReference"/>
        </w:rPr>
        <w:footnoteReference w:id="2"/>
      </w:r>
      <w:r w:rsidR="00896549" w:rsidRPr="00200BF2">
        <w:t xml:space="preserve"> tj.</w:t>
      </w:r>
      <w:r w:rsidR="00DE556E">
        <w:t> </w:t>
      </w:r>
      <w:r w:rsidR="00896549" w:rsidRPr="00200BF2">
        <w:rPr>
          <w:b/>
          <w:bCs/>
        </w:rPr>
        <w:t>relevance</w:t>
      </w:r>
      <w:r w:rsidR="00896549" w:rsidRPr="00200BF2">
        <w:rPr>
          <w:bCs/>
        </w:rPr>
        <w:t xml:space="preserve">, </w:t>
      </w:r>
      <w:r w:rsidR="009D6118" w:rsidRPr="00200BF2">
        <w:rPr>
          <w:b/>
          <w:bCs/>
        </w:rPr>
        <w:t>koherence</w:t>
      </w:r>
      <w:r w:rsidR="009D6118" w:rsidRPr="00200BF2">
        <w:t xml:space="preserve"> (včetně koordinace), </w:t>
      </w:r>
      <w:r w:rsidR="00896549" w:rsidRPr="00200BF2">
        <w:rPr>
          <w:b/>
          <w:bCs/>
        </w:rPr>
        <w:t>efektivity</w:t>
      </w:r>
      <w:r w:rsidR="00896549" w:rsidRPr="00200BF2">
        <w:t xml:space="preserve"> (hospodárnosti), </w:t>
      </w:r>
      <w:r w:rsidR="00896549" w:rsidRPr="00200BF2">
        <w:rPr>
          <w:b/>
          <w:bCs/>
        </w:rPr>
        <w:t>efektivnosti</w:t>
      </w:r>
      <w:r w:rsidR="00896549" w:rsidRPr="00200BF2">
        <w:t xml:space="preserve"> (účelnosti), </w:t>
      </w:r>
      <w:r w:rsidR="00896549" w:rsidRPr="00200BF2">
        <w:rPr>
          <w:b/>
          <w:bCs/>
        </w:rPr>
        <w:t>dopadů</w:t>
      </w:r>
      <w:r w:rsidR="00896549" w:rsidRPr="00200BF2">
        <w:t xml:space="preserve"> a jejich </w:t>
      </w:r>
      <w:r w:rsidR="00896549" w:rsidRPr="00200BF2">
        <w:rPr>
          <w:b/>
          <w:bCs/>
        </w:rPr>
        <w:t>udržitelnosti</w:t>
      </w:r>
      <w:r w:rsidR="002B3EA8" w:rsidRPr="00200BF2">
        <w:t xml:space="preserve"> (a replik</w:t>
      </w:r>
      <w:r w:rsidR="00E0313D" w:rsidRPr="00200BF2">
        <w:t>ovatelnosti</w:t>
      </w:r>
      <w:r w:rsidR="002B3EA8" w:rsidRPr="00200BF2">
        <w:rPr>
          <w:bCs/>
        </w:rPr>
        <w:t>)</w:t>
      </w:r>
      <w:r w:rsidR="00896549" w:rsidRPr="00200BF2">
        <w:rPr>
          <w:bCs/>
        </w:rPr>
        <w:t>.</w:t>
      </w:r>
      <w:r w:rsidR="009D1E62" w:rsidRPr="00200BF2">
        <w:rPr>
          <w:bCs/>
        </w:rPr>
        <w:t xml:space="preserve"> </w:t>
      </w:r>
      <w:bookmarkStart w:id="0" w:name="_Hlk157170253"/>
      <w:r w:rsidR="0003080A" w:rsidRPr="00200BF2">
        <w:t>Hlavní důraz bude kladen na kritéri</w:t>
      </w:r>
      <w:r w:rsidR="69C62372" w:rsidRPr="00200BF2">
        <w:t>a</w:t>
      </w:r>
      <w:r w:rsidR="00566C3A" w:rsidRPr="00200BF2">
        <w:t xml:space="preserve"> </w:t>
      </w:r>
      <w:r w:rsidR="0F544E5B" w:rsidRPr="00200BF2">
        <w:rPr>
          <w:b/>
          <w:bCs/>
        </w:rPr>
        <w:t>relevance</w:t>
      </w:r>
      <w:r w:rsidR="7D525212" w:rsidRPr="00200BF2">
        <w:rPr>
          <w:b/>
          <w:bCs/>
        </w:rPr>
        <w:t>, koherence</w:t>
      </w:r>
      <w:r w:rsidR="0F544E5B" w:rsidRPr="00200BF2">
        <w:rPr>
          <w:b/>
          <w:bCs/>
        </w:rPr>
        <w:t xml:space="preserve"> </w:t>
      </w:r>
      <w:r w:rsidR="00566C3A" w:rsidRPr="00200BF2">
        <w:rPr>
          <w:b/>
          <w:bCs/>
        </w:rPr>
        <w:t>a</w:t>
      </w:r>
      <w:r w:rsidR="0003080A" w:rsidRPr="00200BF2">
        <w:rPr>
          <w:b/>
          <w:bCs/>
        </w:rPr>
        <w:t xml:space="preserve"> </w:t>
      </w:r>
      <w:r w:rsidR="7DFB4DE4" w:rsidRPr="00200BF2">
        <w:rPr>
          <w:b/>
          <w:bCs/>
        </w:rPr>
        <w:t>účelnosti</w:t>
      </w:r>
      <w:r w:rsidR="004974A9" w:rsidRPr="00200BF2">
        <w:rPr>
          <w:b/>
          <w:bCs/>
        </w:rPr>
        <w:t xml:space="preserve"> </w:t>
      </w:r>
      <w:r w:rsidR="3A577476" w:rsidRPr="13DBDF3F">
        <w:rPr>
          <w:b/>
          <w:bCs/>
        </w:rPr>
        <w:t>s</w:t>
      </w:r>
      <w:r w:rsidR="33CCC9BA" w:rsidRPr="00200BF2">
        <w:rPr>
          <w:b/>
          <w:bCs/>
        </w:rPr>
        <w:t xml:space="preserve"> </w:t>
      </w:r>
      <w:r w:rsidR="49FE5077" w:rsidRPr="00CC2259">
        <w:t>výhledem</w:t>
      </w:r>
      <w:r w:rsidR="006767DA" w:rsidRPr="00CC2259">
        <w:t xml:space="preserve"> </w:t>
      </w:r>
      <w:r w:rsidR="0904AE95" w:rsidRPr="00CC2259">
        <w:t>n</w:t>
      </w:r>
      <w:r w:rsidR="0904AE95" w:rsidRPr="00200BF2">
        <w:t>a</w:t>
      </w:r>
      <w:r w:rsidR="004974A9" w:rsidRPr="00200BF2">
        <w:t xml:space="preserve"> další směřování </w:t>
      </w:r>
      <w:r w:rsidR="50B9BBBB" w:rsidRPr="00200BF2">
        <w:t>ZRS ČR v dané tematické prioritě</w:t>
      </w:r>
      <w:bookmarkEnd w:id="0"/>
      <w:r w:rsidR="04CE3E5A" w:rsidRPr="00200BF2">
        <w:t>.</w:t>
      </w:r>
    </w:p>
    <w:p w14:paraId="4F32B903" w14:textId="77777777" w:rsidR="00F01394" w:rsidRPr="00200BF2" w:rsidRDefault="00F01394" w:rsidP="00F11F4D">
      <w:pPr>
        <w:pStyle w:val="PlainText"/>
        <w:spacing w:before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Další evaluační kritéria </w:t>
      </w:r>
    </w:p>
    <w:p w14:paraId="67F09568" w14:textId="77777777" w:rsidR="00F01394" w:rsidRPr="00200BF2" w:rsidRDefault="00F01394" w:rsidP="00F01394">
      <w:pPr>
        <w:pStyle w:val="FootnoteText"/>
        <w:numPr>
          <w:ilvl w:val="0"/>
          <w:numId w:val="1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00200BF2">
        <w:rPr>
          <w:sz w:val="24"/>
          <w:szCs w:val="24"/>
        </w:rPr>
        <w:t xml:space="preserve">uplatnění </w:t>
      </w:r>
      <w:r w:rsidRPr="00200BF2">
        <w:rPr>
          <w:b/>
          <w:bCs/>
          <w:sz w:val="24"/>
          <w:szCs w:val="24"/>
        </w:rPr>
        <w:t>průřezových priorit ZRS ČR</w:t>
      </w:r>
      <w:r w:rsidRPr="00200BF2">
        <w:rPr>
          <w:sz w:val="24"/>
          <w:szCs w:val="24"/>
        </w:rPr>
        <w:t xml:space="preserve"> definovaných ve Strategii zahraniční rozvojové spolupráce pro období 2018–2030:</w:t>
      </w:r>
      <w:r w:rsidRPr="00200BF2">
        <w:rPr>
          <w:rStyle w:val="FootnoteReference"/>
          <w:sz w:val="24"/>
          <w:szCs w:val="24"/>
        </w:rPr>
        <w:footnoteReference w:id="3"/>
      </w:r>
      <w:r w:rsidRPr="00200BF2">
        <w:rPr>
          <w:sz w:val="24"/>
          <w:szCs w:val="24"/>
        </w:rPr>
        <w:t xml:space="preserve"> </w:t>
      </w:r>
      <w:r w:rsidRPr="00200BF2">
        <w:rPr>
          <w:b/>
          <w:bCs/>
          <w:sz w:val="24"/>
          <w:szCs w:val="24"/>
        </w:rPr>
        <w:t>řádná (demokratická) správa věcí veřejných; šetrnost k životnímu prostředí a klimatu; dodržování lidských práv příjemců včetně rovnosti mužů a žen.</w:t>
      </w:r>
    </w:p>
    <w:p w14:paraId="0F1309BB" w14:textId="77777777" w:rsidR="000C7F34" w:rsidRPr="00200BF2" w:rsidRDefault="00193436" w:rsidP="00EF5875">
      <w:pPr>
        <w:spacing w:before="240"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Základní evaluační otázky:</w:t>
      </w:r>
    </w:p>
    <w:p w14:paraId="20AAAB92" w14:textId="342250BB" w:rsidR="00C76EE5" w:rsidRPr="00200BF2" w:rsidRDefault="7DCAE20B" w:rsidP="00EF5875">
      <w:pPr>
        <w:pStyle w:val="FootnoteText"/>
        <w:numPr>
          <w:ilvl w:val="0"/>
          <w:numId w:val="19"/>
        </w:numPr>
        <w:spacing w:before="120" w:line="276" w:lineRule="auto"/>
        <w:ind w:left="714" w:hanging="357"/>
        <w:jc w:val="both"/>
        <w:rPr>
          <w:b/>
          <w:bCs/>
          <w:sz w:val="24"/>
          <w:szCs w:val="24"/>
        </w:rPr>
      </w:pPr>
      <w:r w:rsidRPr="13DBDF3F">
        <w:rPr>
          <w:b/>
          <w:bCs/>
          <w:sz w:val="24"/>
          <w:szCs w:val="24"/>
        </w:rPr>
        <w:t>Do jaké mír</w:t>
      </w:r>
      <w:r w:rsidR="7A282296" w:rsidRPr="13DBDF3F">
        <w:rPr>
          <w:b/>
          <w:bCs/>
          <w:sz w:val="24"/>
          <w:szCs w:val="24"/>
        </w:rPr>
        <w:t>y</w:t>
      </w:r>
      <w:r w:rsidRPr="13DBDF3F">
        <w:rPr>
          <w:b/>
          <w:bCs/>
          <w:sz w:val="24"/>
          <w:szCs w:val="24"/>
        </w:rPr>
        <w:t xml:space="preserve"> intervence v rámci </w:t>
      </w:r>
      <w:r w:rsidR="5418AFCB" w:rsidRPr="13DBDF3F">
        <w:rPr>
          <w:b/>
          <w:bCs/>
          <w:sz w:val="24"/>
          <w:szCs w:val="24"/>
        </w:rPr>
        <w:t>tematické priority</w:t>
      </w:r>
      <w:r w:rsidRPr="13DBDF3F">
        <w:rPr>
          <w:b/>
          <w:bCs/>
          <w:sz w:val="24"/>
          <w:szCs w:val="24"/>
        </w:rPr>
        <w:t xml:space="preserve"> </w:t>
      </w:r>
      <w:r w:rsidR="4B5971F9" w:rsidRPr="13DBDF3F">
        <w:rPr>
          <w:b/>
          <w:bCs/>
          <w:sz w:val="24"/>
          <w:szCs w:val="24"/>
        </w:rPr>
        <w:t>reflektují zaměření programu ZRS ČR pro danou zemi a přispívají k naplnění prioritních SDGs</w:t>
      </w:r>
      <w:r w:rsidR="1564F7D5" w:rsidRPr="13DBDF3F">
        <w:rPr>
          <w:b/>
          <w:bCs/>
          <w:sz w:val="24"/>
          <w:szCs w:val="24"/>
        </w:rPr>
        <w:t>?</w:t>
      </w:r>
      <w:r w:rsidRPr="13DBDF3F">
        <w:rPr>
          <w:b/>
          <w:bCs/>
          <w:sz w:val="24"/>
          <w:szCs w:val="24"/>
        </w:rPr>
        <w:t xml:space="preserve"> (r</w:t>
      </w:r>
      <w:r w:rsidR="00C76EE5" w:rsidRPr="13DBDF3F">
        <w:rPr>
          <w:b/>
          <w:bCs/>
          <w:sz w:val="24"/>
          <w:szCs w:val="24"/>
        </w:rPr>
        <w:t>elevance</w:t>
      </w:r>
      <w:r w:rsidR="6F356377" w:rsidRPr="13DBDF3F">
        <w:rPr>
          <w:b/>
          <w:bCs/>
          <w:sz w:val="24"/>
          <w:szCs w:val="24"/>
        </w:rPr>
        <w:t>)</w:t>
      </w:r>
      <w:r w:rsidR="00C76EE5" w:rsidRPr="13DBDF3F">
        <w:rPr>
          <w:b/>
          <w:bCs/>
          <w:sz w:val="24"/>
          <w:szCs w:val="24"/>
        </w:rPr>
        <w:t xml:space="preserve"> </w:t>
      </w:r>
    </w:p>
    <w:p w14:paraId="6CD123DA" w14:textId="25C51886" w:rsidR="3F76DEB6" w:rsidRDefault="248C5DD7" w:rsidP="1E4EED41">
      <w:pPr>
        <w:pStyle w:val="FootnoteText"/>
        <w:numPr>
          <w:ilvl w:val="0"/>
          <w:numId w:val="1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13DBDF3F">
        <w:rPr>
          <w:b/>
          <w:bCs/>
          <w:sz w:val="24"/>
          <w:szCs w:val="24"/>
        </w:rPr>
        <w:lastRenderedPageBreak/>
        <w:t xml:space="preserve">Jak byla zajištěna návaznost a koherence aktivit mezi jednotlivými projekty, nástroji a realizátory? </w:t>
      </w:r>
      <w:r w:rsidR="1C3E9E81" w:rsidRPr="13DBDF3F">
        <w:rPr>
          <w:b/>
          <w:bCs/>
          <w:sz w:val="24"/>
          <w:szCs w:val="24"/>
        </w:rPr>
        <w:t>(koherence)</w:t>
      </w:r>
      <w:r w:rsidR="3F76DEB6" w:rsidRPr="13DBDF3F">
        <w:rPr>
          <w:b/>
          <w:bCs/>
          <w:sz w:val="24"/>
          <w:szCs w:val="24"/>
        </w:rPr>
        <w:t xml:space="preserve"> </w:t>
      </w:r>
    </w:p>
    <w:p w14:paraId="489C5827" w14:textId="7A03323D" w:rsidR="579F4777" w:rsidRDefault="579F4777" w:rsidP="2C4E9EA9">
      <w:pPr>
        <w:pStyle w:val="FootnoteText"/>
        <w:numPr>
          <w:ilvl w:val="0"/>
          <w:numId w:val="1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13DBDF3F">
        <w:rPr>
          <w:b/>
          <w:bCs/>
          <w:sz w:val="24"/>
          <w:szCs w:val="24"/>
        </w:rPr>
        <w:t xml:space="preserve">Vykazují jednotlivé intervence vnitřní koherenci mezi stanovenými cíli a navrženými aktivitami a výstupy? </w:t>
      </w:r>
      <w:r w:rsidR="77FA6199" w:rsidRPr="13DBDF3F">
        <w:rPr>
          <w:b/>
          <w:bCs/>
          <w:sz w:val="24"/>
          <w:szCs w:val="24"/>
        </w:rPr>
        <w:t>(koherence, účelnost)</w:t>
      </w:r>
    </w:p>
    <w:p w14:paraId="44A84773" w14:textId="64767D07" w:rsidR="1DF89BD1" w:rsidRDefault="1DF89BD1" w:rsidP="1E4EED41">
      <w:pPr>
        <w:pStyle w:val="FootnoteText"/>
        <w:numPr>
          <w:ilvl w:val="0"/>
          <w:numId w:val="1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13DBDF3F">
        <w:rPr>
          <w:b/>
          <w:bCs/>
          <w:sz w:val="24"/>
          <w:szCs w:val="24"/>
        </w:rPr>
        <w:t>Do jaké míry lze doporučit intervence k replikaci?</w:t>
      </w:r>
    </w:p>
    <w:p w14:paraId="2E426152" w14:textId="5AE8BE1E" w:rsidR="04AFC56C" w:rsidRDefault="6EDA1C33" w:rsidP="1E4EED41">
      <w:pPr>
        <w:pStyle w:val="FootnoteText"/>
        <w:numPr>
          <w:ilvl w:val="0"/>
          <w:numId w:val="19"/>
        </w:numPr>
        <w:spacing w:before="120" w:line="276" w:lineRule="auto"/>
        <w:jc w:val="both"/>
        <w:rPr>
          <w:b/>
          <w:bCs/>
          <w:sz w:val="24"/>
          <w:szCs w:val="24"/>
        </w:rPr>
      </w:pPr>
      <w:r w:rsidRPr="13DBDF3F">
        <w:rPr>
          <w:b/>
          <w:bCs/>
          <w:sz w:val="24"/>
          <w:szCs w:val="24"/>
        </w:rPr>
        <w:t xml:space="preserve">Nakolik se dařilo v projektech zohlednit </w:t>
      </w:r>
      <w:r w:rsidR="04AFC56C" w:rsidRPr="13DBDF3F">
        <w:rPr>
          <w:b/>
          <w:bCs/>
          <w:sz w:val="24"/>
          <w:szCs w:val="24"/>
        </w:rPr>
        <w:t>průřezov</w:t>
      </w:r>
      <w:r w:rsidR="2C56A95A" w:rsidRPr="13DBDF3F">
        <w:rPr>
          <w:b/>
          <w:bCs/>
          <w:sz w:val="24"/>
          <w:szCs w:val="24"/>
        </w:rPr>
        <w:t>é</w:t>
      </w:r>
      <w:r w:rsidR="04AFC56C" w:rsidRPr="13DBDF3F">
        <w:rPr>
          <w:b/>
          <w:bCs/>
          <w:sz w:val="24"/>
          <w:szCs w:val="24"/>
        </w:rPr>
        <w:t xml:space="preserve"> priorit</w:t>
      </w:r>
      <w:r w:rsidR="69FCB55D" w:rsidRPr="13DBDF3F">
        <w:rPr>
          <w:b/>
          <w:bCs/>
          <w:sz w:val="24"/>
          <w:szCs w:val="24"/>
        </w:rPr>
        <w:t>y</w:t>
      </w:r>
      <w:r w:rsidR="04AFC56C" w:rsidRPr="13DBDF3F">
        <w:rPr>
          <w:b/>
          <w:bCs/>
          <w:sz w:val="24"/>
          <w:szCs w:val="24"/>
        </w:rPr>
        <w:t xml:space="preserve"> ZRS</w:t>
      </w:r>
      <w:r w:rsidR="13E4DB55" w:rsidRPr="13DBDF3F">
        <w:rPr>
          <w:b/>
          <w:bCs/>
          <w:sz w:val="24"/>
          <w:szCs w:val="24"/>
        </w:rPr>
        <w:t xml:space="preserve">, </w:t>
      </w:r>
      <w:r w:rsidR="699834F5" w:rsidRPr="13DBDF3F">
        <w:rPr>
          <w:b/>
          <w:bCs/>
          <w:sz w:val="24"/>
          <w:szCs w:val="24"/>
        </w:rPr>
        <w:t xml:space="preserve">včetně případné dobré či negativní praxe? </w:t>
      </w:r>
    </w:p>
    <w:p w14:paraId="65B6B42F" w14:textId="7BAAD361" w:rsidR="006C1FD0" w:rsidRDefault="006C1FD0" w:rsidP="1E4EED41">
      <w:pPr>
        <w:pStyle w:val="FootnoteText"/>
        <w:numPr>
          <w:ilvl w:val="0"/>
          <w:numId w:val="19"/>
        </w:numPr>
        <w:spacing w:before="120"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Vyplývají z evaluace nějaká </w:t>
      </w:r>
      <w:r w:rsidR="009A7436">
        <w:rPr>
          <w:b/>
          <w:bCs/>
          <w:sz w:val="24"/>
          <w:szCs w:val="24"/>
        </w:rPr>
        <w:t xml:space="preserve">strategická </w:t>
      </w:r>
      <w:r>
        <w:rPr>
          <w:b/>
          <w:bCs/>
          <w:sz w:val="24"/>
          <w:szCs w:val="24"/>
        </w:rPr>
        <w:t>doporučení pro zefektivnění systému ZRS (programování, identifikace, formulace, monitoring &amp; evaluace, reporting)?</w:t>
      </w:r>
    </w:p>
    <w:p w14:paraId="130E489B" w14:textId="77777777" w:rsidR="00906583" w:rsidRPr="00200BF2" w:rsidRDefault="00906583" w:rsidP="00EF5875">
      <w:pPr>
        <w:spacing w:line="276" w:lineRule="auto"/>
        <w:jc w:val="both"/>
        <w:rPr>
          <w:bCs/>
        </w:rPr>
      </w:pPr>
    </w:p>
    <w:p w14:paraId="2604261F" w14:textId="6E4A63A7" w:rsidR="00FD6306" w:rsidRPr="00200BF2" w:rsidRDefault="00906583" w:rsidP="00EF5875">
      <w:pPr>
        <w:spacing w:line="276" w:lineRule="auto"/>
        <w:jc w:val="both"/>
      </w:pPr>
      <w:r>
        <w:t xml:space="preserve">Zpracovatel </w:t>
      </w:r>
      <w:r w:rsidR="0068087A">
        <w:t>p</w:t>
      </w:r>
      <w:r w:rsidR="00FD6306">
        <w:t xml:space="preserve">ři tomto nezávislém vyhodnocení bude postupovat dle </w:t>
      </w:r>
      <w:r w:rsidR="00FD6306" w:rsidRPr="13DBDF3F">
        <w:rPr>
          <w:b/>
          <w:bCs/>
        </w:rPr>
        <w:t>Formálních standardů provádění evaluací</w:t>
      </w:r>
      <w:r w:rsidR="00FD6306">
        <w:t xml:space="preserve"> České evaluační společnosti, s důrazem na </w:t>
      </w:r>
      <w:r w:rsidR="00FD6306" w:rsidRPr="13DBDF3F">
        <w:rPr>
          <w:b/>
          <w:bCs/>
        </w:rPr>
        <w:t>odbornou kvalitu, konkrétnost zpracování a proveditelnost předloženého návrhu provedení evaluace, a v souladu s § 6</w:t>
      </w:r>
      <w:r w:rsidR="56BA18DD" w:rsidRPr="13DBDF3F">
        <w:rPr>
          <w:b/>
          <w:bCs/>
        </w:rPr>
        <w:t xml:space="preserve"> </w:t>
      </w:r>
      <w:r w:rsidR="00FD6306" w:rsidRPr="13DBDF3F">
        <w:rPr>
          <w:b/>
          <w:bCs/>
        </w:rPr>
        <w:t>zákona č. 134/2016 Sb.,</w:t>
      </w:r>
      <w:r w:rsidR="00FD6306">
        <w:t xml:space="preserve"> o zadávání veřejných zakázek, ve znění pozdějších předpisů – tj. </w:t>
      </w:r>
      <w:r w:rsidR="005F31C5">
        <w:t xml:space="preserve">zejména </w:t>
      </w:r>
      <w:r w:rsidR="00FD6306">
        <w:t>při</w:t>
      </w:r>
      <w:r w:rsidR="00FD6306" w:rsidRPr="13DBDF3F">
        <w:rPr>
          <w:b/>
          <w:bCs/>
        </w:rPr>
        <w:t xml:space="preserve"> zachování zásad sociálně a environmentálně odpovědného </w:t>
      </w:r>
      <w:r w:rsidR="0068087A" w:rsidRPr="13DBDF3F">
        <w:rPr>
          <w:b/>
          <w:bCs/>
        </w:rPr>
        <w:t xml:space="preserve">zadávání </w:t>
      </w:r>
      <w:r w:rsidR="00FD6306" w:rsidRPr="13DBDF3F">
        <w:rPr>
          <w:b/>
          <w:bCs/>
        </w:rPr>
        <w:t>a inovativního přístupu.</w:t>
      </w:r>
    </w:p>
    <w:p w14:paraId="08373581" w14:textId="77777777" w:rsidR="0034466F" w:rsidRPr="00200BF2" w:rsidRDefault="0034466F" w:rsidP="00EF5875">
      <w:pPr>
        <w:pStyle w:val="PlainText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</w:p>
    <w:p w14:paraId="490C38DB" w14:textId="77777777" w:rsidR="00511F6E" w:rsidRPr="00200BF2" w:rsidRDefault="007F4AB4" w:rsidP="00EF5875">
      <w:pPr>
        <w:pStyle w:val="PlainText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D</w:t>
      </w:r>
      <w:r w:rsidR="009E0AC3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oporučení </w:t>
      </w:r>
      <w:r w:rsidR="00A91B4C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vyplývající </w:t>
      </w:r>
      <w:r w:rsidR="009E0AC3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ze zjištění a závěrů </w:t>
      </w:r>
      <w:r w:rsidR="00A56492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evaluace</w:t>
      </w:r>
    </w:p>
    <w:p w14:paraId="74EDFCBA" w14:textId="4EC84889" w:rsidR="003618DC" w:rsidRPr="00200BF2" w:rsidRDefault="00293AD7" w:rsidP="00EF5875">
      <w:pPr>
        <w:pStyle w:val="PlainText"/>
        <w:numPr>
          <w:ilvl w:val="0"/>
          <w:numId w:val="20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přidan</w:t>
      </w:r>
      <w:r w:rsidR="003618DC" w:rsidRPr="13DBDF3F">
        <w:rPr>
          <w:rFonts w:ascii="Times New Roman" w:hAnsi="Times New Roman"/>
          <w:b/>
          <w:bCs/>
          <w:sz w:val="24"/>
          <w:szCs w:val="24"/>
          <w:lang w:val="cs-CZ"/>
        </w:rPr>
        <w:t>á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hodnot</w:t>
      </w:r>
      <w:r w:rsidR="003618DC" w:rsidRPr="13DBDF3F"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BA1AAA" w:rsidRPr="13DBDF3F">
        <w:rPr>
          <w:rFonts w:ascii="Times New Roman" w:hAnsi="Times New Roman"/>
          <w:sz w:val="24"/>
          <w:szCs w:val="24"/>
          <w:lang w:val="cs-CZ"/>
        </w:rPr>
        <w:t xml:space="preserve"> (doporučení konkrétních </w:t>
      </w:r>
      <w:r w:rsidR="00AB22E1" w:rsidRPr="13DBDF3F">
        <w:rPr>
          <w:rFonts w:ascii="Times New Roman" w:hAnsi="Times New Roman"/>
          <w:sz w:val="24"/>
          <w:szCs w:val="24"/>
          <w:lang w:val="cs-CZ"/>
        </w:rPr>
        <w:t>změn v</w:t>
      </w:r>
      <w:r w:rsidR="00B77144" w:rsidRPr="13DBDF3F">
        <w:rPr>
          <w:rFonts w:ascii="Times New Roman" w:hAnsi="Times New Roman"/>
          <w:sz w:val="24"/>
          <w:szCs w:val="24"/>
          <w:lang w:val="cs-CZ"/>
        </w:rPr>
        <w:t> </w:t>
      </w:r>
      <w:r w:rsidR="2CE0B34D" w:rsidRPr="13DBDF3F">
        <w:rPr>
          <w:rFonts w:ascii="Times New Roman" w:hAnsi="Times New Roman"/>
          <w:sz w:val="24"/>
          <w:szCs w:val="24"/>
          <w:lang w:val="cs-CZ"/>
        </w:rPr>
        <w:t xml:space="preserve">programování, </w:t>
      </w:r>
      <w:r w:rsidR="3E693F85" w:rsidRPr="13DBDF3F">
        <w:rPr>
          <w:rFonts w:ascii="Times New Roman" w:hAnsi="Times New Roman"/>
          <w:sz w:val="24"/>
          <w:szCs w:val="24"/>
          <w:lang w:val="cs-CZ"/>
        </w:rPr>
        <w:t>přípravě,</w:t>
      </w:r>
      <w:r w:rsidR="00AB22E1" w:rsidRPr="13DBDF3F">
        <w:rPr>
          <w:rFonts w:ascii="Times New Roman" w:hAnsi="Times New Roman"/>
          <w:sz w:val="24"/>
          <w:szCs w:val="24"/>
          <w:lang w:val="cs-CZ"/>
        </w:rPr>
        <w:t xml:space="preserve"> realizaci </w:t>
      </w:r>
      <w:r w:rsidR="78C4DB75" w:rsidRPr="13DBDF3F">
        <w:rPr>
          <w:rFonts w:ascii="Times New Roman" w:hAnsi="Times New Roman"/>
          <w:sz w:val="24"/>
          <w:szCs w:val="24"/>
          <w:lang w:val="cs-CZ"/>
        </w:rPr>
        <w:t xml:space="preserve">či kontrole </w:t>
      </w:r>
      <w:r w:rsidR="00AB22E1" w:rsidRPr="13DBDF3F">
        <w:rPr>
          <w:rFonts w:ascii="Times New Roman" w:hAnsi="Times New Roman"/>
          <w:sz w:val="24"/>
          <w:szCs w:val="24"/>
          <w:lang w:val="cs-CZ"/>
        </w:rPr>
        <w:t>daného typu aktivit</w:t>
      </w:r>
      <w:r w:rsidR="00BA1AAA" w:rsidRPr="13DBDF3F">
        <w:rPr>
          <w:rFonts w:ascii="Times New Roman" w:hAnsi="Times New Roman"/>
          <w:sz w:val="24"/>
          <w:szCs w:val="24"/>
          <w:lang w:val="cs-CZ"/>
        </w:rPr>
        <w:t>)</w:t>
      </w:r>
      <w:r w:rsidR="003618DC" w:rsidRPr="13DBDF3F">
        <w:rPr>
          <w:rFonts w:ascii="Times New Roman" w:hAnsi="Times New Roman"/>
          <w:sz w:val="24"/>
          <w:szCs w:val="24"/>
          <w:lang w:val="cs-CZ"/>
        </w:rPr>
        <w:t>;</w:t>
      </w:r>
    </w:p>
    <w:p w14:paraId="69055D3C" w14:textId="77777777" w:rsidR="00620A6F" w:rsidRPr="00200BF2" w:rsidRDefault="00293AD7" w:rsidP="00EF5875">
      <w:pPr>
        <w:pStyle w:val="PlainText"/>
        <w:numPr>
          <w:ilvl w:val="0"/>
          <w:numId w:val="20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 xml:space="preserve">uvedení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stupně závažnosti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;</w:t>
      </w:r>
    </w:p>
    <w:p w14:paraId="0DD6B5C5" w14:textId="188EBC7E" w:rsidR="003618DC" w:rsidRPr="00200BF2" w:rsidRDefault="00293AD7" w:rsidP="00EF5875">
      <w:pPr>
        <w:pStyle w:val="PlainText"/>
        <w:numPr>
          <w:ilvl w:val="0"/>
          <w:numId w:val="21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adresn</w:t>
      </w:r>
      <w:r w:rsidR="003618DC" w:rsidRPr="13DBDF3F">
        <w:rPr>
          <w:rFonts w:ascii="Times New Roman" w:hAnsi="Times New Roman"/>
          <w:b/>
          <w:bCs/>
          <w:sz w:val="24"/>
          <w:szCs w:val="24"/>
          <w:lang w:val="cs-CZ"/>
        </w:rPr>
        <w:t>é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určen</w:t>
      </w:r>
      <w:r w:rsidR="003618DC" w:rsidRPr="13DBDF3F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MZV, </w:t>
      </w:r>
      <w:r w:rsidR="561392FB" w:rsidRPr="13DBDF3F">
        <w:rPr>
          <w:rFonts w:ascii="Times New Roman" w:hAnsi="Times New Roman"/>
          <w:sz w:val="24"/>
          <w:szCs w:val="24"/>
          <w:lang w:val="cs-CZ"/>
        </w:rPr>
        <w:t>ČRA</w:t>
      </w:r>
      <w:r w:rsidR="00186A1F" w:rsidRPr="13DBDF3F">
        <w:rPr>
          <w:rFonts w:ascii="Times New Roman" w:hAnsi="Times New Roman"/>
          <w:sz w:val="24"/>
          <w:szCs w:val="24"/>
          <w:lang w:val="cs-CZ"/>
        </w:rPr>
        <w:t>,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23BBB" w:rsidRPr="13DBDF3F">
        <w:rPr>
          <w:rFonts w:ascii="Times New Roman" w:hAnsi="Times New Roman"/>
          <w:sz w:val="24"/>
          <w:szCs w:val="24"/>
          <w:lang w:val="cs-CZ"/>
        </w:rPr>
        <w:t xml:space="preserve">případně </w:t>
      </w:r>
      <w:r w:rsidRPr="13DBDF3F">
        <w:rPr>
          <w:rFonts w:ascii="Times New Roman" w:hAnsi="Times New Roman"/>
          <w:sz w:val="24"/>
          <w:szCs w:val="24"/>
          <w:lang w:val="cs-CZ"/>
        </w:rPr>
        <w:t>dalším zapojeným aktérům</w:t>
      </w:r>
      <w:r w:rsidR="00F80131" w:rsidRPr="13DBDF3F">
        <w:rPr>
          <w:rFonts w:ascii="Times New Roman" w:hAnsi="Times New Roman"/>
          <w:sz w:val="24"/>
          <w:szCs w:val="24"/>
          <w:lang w:val="cs-CZ"/>
        </w:rPr>
        <w:t>, včetně aktérů v cílové zemi</w:t>
      </w:r>
      <w:r w:rsidR="003618DC" w:rsidRPr="13DBDF3F">
        <w:rPr>
          <w:rFonts w:ascii="Times New Roman" w:hAnsi="Times New Roman"/>
          <w:sz w:val="24"/>
          <w:szCs w:val="24"/>
          <w:lang w:val="cs-CZ"/>
        </w:rPr>
        <w:t xml:space="preserve"> (vždy jednomu až dvěma max</w:t>
      </w:r>
      <w:r w:rsidR="00753E0E" w:rsidRPr="13DBDF3F">
        <w:rPr>
          <w:rFonts w:ascii="Times New Roman" w:hAnsi="Times New Roman"/>
          <w:sz w:val="24"/>
          <w:szCs w:val="24"/>
          <w:lang w:val="cs-CZ"/>
        </w:rPr>
        <w:t>.</w:t>
      </w:r>
      <w:r w:rsidR="003618DC" w:rsidRPr="13DBDF3F">
        <w:rPr>
          <w:rFonts w:ascii="Times New Roman" w:hAnsi="Times New Roman"/>
          <w:sz w:val="24"/>
          <w:szCs w:val="24"/>
          <w:lang w:val="cs-CZ"/>
        </w:rPr>
        <w:t>);</w:t>
      </w:r>
    </w:p>
    <w:p w14:paraId="0107FA6C" w14:textId="77777777" w:rsidR="003618DC" w:rsidRPr="00200BF2" w:rsidRDefault="00293AD7" w:rsidP="00EF5875">
      <w:pPr>
        <w:pStyle w:val="PlainText"/>
        <w:numPr>
          <w:ilvl w:val="0"/>
          <w:numId w:val="21"/>
        </w:numPr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podložen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b/>
          <w:sz w:val="24"/>
          <w:szCs w:val="24"/>
          <w:lang w:val="cs-CZ"/>
        </w:rPr>
        <w:t>konkrétními zjištěními a závěry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3618DC" w:rsidRPr="00200BF2">
        <w:rPr>
          <w:rFonts w:ascii="Times New Roman" w:hAnsi="Times New Roman"/>
          <w:bCs/>
          <w:sz w:val="24"/>
          <w:szCs w:val="24"/>
          <w:lang w:val="cs-CZ"/>
        </w:rPr>
        <w:t>(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řazen</w:t>
      </w:r>
      <w:r w:rsidR="003618DC" w:rsidRPr="00200BF2">
        <w:rPr>
          <w:rFonts w:ascii="Times New Roman" w:hAnsi="Times New Roman"/>
          <w:bCs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dle hlavního adresáta či stupně závažnosti</w:t>
      </w:r>
      <w:r w:rsidR="003618DC" w:rsidRPr="00200BF2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navržen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í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 opatření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sz w:val="24"/>
          <w:szCs w:val="24"/>
          <w:lang w:val="cs-CZ"/>
        </w:rPr>
        <w:t>apod.</w:t>
      </w:r>
      <w:r w:rsidR="003618DC" w:rsidRPr="00200BF2">
        <w:rPr>
          <w:rFonts w:ascii="Times New Roman" w:hAnsi="Times New Roman"/>
          <w:sz w:val="24"/>
          <w:szCs w:val="24"/>
          <w:lang w:val="cs-CZ"/>
        </w:rPr>
        <w:t>);</w:t>
      </w:r>
    </w:p>
    <w:p w14:paraId="2A1EA906" w14:textId="77777777" w:rsidR="00A20DFA" w:rsidRPr="00200BF2" w:rsidRDefault="0034466F" w:rsidP="00EF5875">
      <w:pPr>
        <w:pStyle w:val="PlainText"/>
        <w:numPr>
          <w:ilvl w:val="0"/>
          <w:numId w:val="21"/>
        </w:numPr>
        <w:spacing w:before="120"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00200BF2">
        <w:rPr>
          <w:rFonts w:ascii="Times New Roman" w:hAnsi="Times New Roman"/>
          <w:sz w:val="24"/>
          <w:szCs w:val="24"/>
          <w:lang w:val="cs-CZ"/>
        </w:rPr>
        <w:t>zařazení</w:t>
      </w:r>
      <w:r w:rsidR="00620A6F" w:rsidRPr="00200BF2">
        <w:rPr>
          <w:rFonts w:ascii="Times New Roman" w:hAnsi="Times New Roman"/>
          <w:sz w:val="24"/>
          <w:szCs w:val="24"/>
          <w:lang w:val="cs-CZ"/>
        </w:rPr>
        <w:t xml:space="preserve"> z hlediska </w:t>
      </w:r>
      <w:r w:rsidR="00B83E33" w:rsidRPr="00200BF2">
        <w:rPr>
          <w:rFonts w:ascii="Times New Roman" w:hAnsi="Times New Roman"/>
          <w:b/>
          <w:sz w:val="24"/>
          <w:szCs w:val="24"/>
          <w:lang w:val="cs-CZ"/>
        </w:rPr>
        <w:t>zaměření</w:t>
      </w:r>
      <w:r w:rsidR="00A20DFA" w:rsidRPr="00200BF2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A20DFA" w:rsidRPr="00200BF2">
        <w:rPr>
          <w:rFonts w:ascii="Times New Roman" w:hAnsi="Times New Roman"/>
          <w:sz w:val="24"/>
          <w:szCs w:val="24"/>
          <w:lang w:val="cs-CZ"/>
        </w:rPr>
        <w:t>(strategick</w:t>
      </w:r>
      <w:r w:rsidRPr="00200BF2">
        <w:rPr>
          <w:rFonts w:ascii="Times New Roman" w:hAnsi="Times New Roman"/>
          <w:sz w:val="24"/>
          <w:szCs w:val="24"/>
          <w:lang w:val="cs-CZ"/>
        </w:rPr>
        <w:t>é</w:t>
      </w:r>
      <w:r w:rsidR="00A20DFA" w:rsidRPr="00200BF2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B83E33" w:rsidRPr="00200BF2">
        <w:rPr>
          <w:rFonts w:ascii="Times New Roman" w:hAnsi="Times New Roman"/>
          <w:sz w:val="24"/>
          <w:szCs w:val="24"/>
          <w:lang w:val="cs-CZ"/>
        </w:rPr>
        <w:t xml:space="preserve">projektové, </w:t>
      </w:r>
      <w:r w:rsidR="00A20DFA" w:rsidRPr="00200BF2">
        <w:rPr>
          <w:rFonts w:ascii="Times New Roman" w:hAnsi="Times New Roman"/>
          <w:sz w:val="24"/>
          <w:szCs w:val="24"/>
          <w:lang w:val="cs-CZ"/>
        </w:rPr>
        <w:t>operativní/procesní).</w:t>
      </w:r>
      <w:r w:rsidR="008E6A8D" w:rsidRPr="00200BF2">
        <w:rPr>
          <w:rFonts w:ascii="Times New Roman" w:hAnsi="Times New Roman"/>
          <w:bCs/>
          <w:noProof/>
          <w:sz w:val="24"/>
          <w:szCs w:val="24"/>
          <w:lang w:val="cs-CZ"/>
        </w:rPr>
        <w:t xml:space="preserve"> </w:t>
      </w:r>
    </w:p>
    <w:p w14:paraId="75470FF6" w14:textId="77777777" w:rsidR="00293AD7" w:rsidRPr="00200BF2" w:rsidRDefault="00293AD7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b/>
          <w:sz w:val="24"/>
          <w:szCs w:val="24"/>
          <w:highlight w:val="yellow"/>
          <w:lang w:val="cs-CZ"/>
        </w:rPr>
      </w:pPr>
    </w:p>
    <w:p w14:paraId="423C5255" w14:textId="77777777" w:rsidR="008A2FA8" w:rsidRPr="00200BF2" w:rsidRDefault="008A2FA8" w:rsidP="00EF5875">
      <w:pPr>
        <w:pStyle w:val="Plain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200BF2" w:rsidSect="00CF2F21">
          <w:footerReference w:type="default" r:id="rId12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4E7C19E2" w14:textId="297756A8" w:rsidR="009E0AC3" w:rsidRDefault="009E0AC3" w:rsidP="5F4CA2EC">
      <w:pPr>
        <w:pStyle w:val="PlainText"/>
        <w:spacing w:after="120" w:line="276" w:lineRule="auto"/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lastRenderedPageBreak/>
        <w:t>Požadované výstupy</w:t>
      </w:r>
      <w:r w:rsidR="007F4AB4" w:rsidRPr="5F4CA2EC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 </w:t>
      </w:r>
      <w:r w:rsidR="00EF3085" w:rsidRPr="5F4CA2EC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vyhodnocení </w:t>
      </w:r>
      <w:r w:rsidR="00D52EB9" w:rsidRPr="5F4CA2EC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a </w:t>
      </w:r>
      <w:r w:rsidR="00275154" w:rsidRPr="5F4CA2EC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>termíny</w:t>
      </w:r>
      <w:r w:rsidR="002568ED" w:rsidRPr="5F4CA2EC">
        <w:rPr>
          <w:rFonts w:ascii="Times New Roman" w:eastAsia="MS Mincho" w:hAnsi="Times New Roman"/>
          <w:b/>
          <w:bCs/>
          <w:sz w:val="24"/>
          <w:szCs w:val="24"/>
          <w:u w:val="single"/>
          <w:lang w:val="cs-CZ"/>
        </w:rPr>
        <w:t xml:space="preserve"> </w:t>
      </w:r>
    </w:p>
    <w:p w14:paraId="004EF863" w14:textId="77777777" w:rsidR="008C5680" w:rsidRPr="00200BF2" w:rsidRDefault="00B83E33" w:rsidP="00EF5875">
      <w:pPr>
        <w:pStyle w:val="PlainText"/>
        <w:numPr>
          <w:ilvl w:val="0"/>
          <w:numId w:val="15"/>
        </w:numPr>
        <w:spacing w:before="60" w:line="276" w:lineRule="auto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8C5680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ávěrečná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zpráv</w:t>
      </w:r>
      <w:r w:rsidR="008C5680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</w:p>
    <w:p w14:paraId="709BA795" w14:textId="176D4573" w:rsidR="00561496" w:rsidRPr="00200BF2" w:rsidRDefault="008C5680" w:rsidP="13DBDF3F">
      <w:pPr>
        <w:pStyle w:val="PlainText"/>
        <w:numPr>
          <w:ilvl w:val="0"/>
          <w:numId w:val="24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Style w:val="FootnoteReference"/>
          <w:rFonts w:ascii="Times New Roman" w:eastAsia="MS Mincho" w:hAnsi="Times New Roman"/>
          <w:sz w:val="24"/>
          <w:szCs w:val="24"/>
          <w:lang w:val="cs-CZ"/>
        </w:rPr>
        <w:footnoteReference w:id="4"/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élka 4 </w:t>
      </w:r>
      <w:r w:rsidR="0062539E" w:rsidRPr="00200BF2">
        <w:rPr>
          <w:rFonts w:ascii="Times New Roman" w:eastAsia="MS Mincho" w:hAnsi="Times New Roman"/>
          <w:sz w:val="24"/>
          <w:szCs w:val="24"/>
          <w:lang w:val="cs-CZ"/>
        </w:rPr>
        <w:t>normo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strany A4 manažerského shrnutí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 25 stran A4 textu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176294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shrnutí </w:t>
      </w:r>
      <w:r w:rsidR="007A6722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základních informací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o hodnocen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pro</w:t>
      </w:r>
      <w:r w:rsidR="009F43B2" w:rsidRPr="00200BF2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ech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7A6722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metodologie</w:t>
      </w:r>
      <w:r w:rsidR="007A6722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76294" w:rsidRPr="5F4CA2EC">
        <w:rPr>
          <w:rFonts w:ascii="Times New Roman" w:eastAsia="MS Mincho" w:hAnsi="Times New Roman"/>
          <w:sz w:val="24"/>
          <w:szCs w:val="24"/>
          <w:lang w:val="cs-CZ"/>
        </w:rPr>
        <w:t>hodnocení,</w:t>
      </w:r>
      <w:r w:rsidR="007A6722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shrnutí 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poznatků</w:t>
      </w:r>
      <w:r w:rsidR="00207617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 hodnocení pro</w:t>
      </w:r>
      <w:r w:rsidR="009F43B2" w:rsidRPr="00200BF2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C97F27">
        <w:rPr>
          <w:rFonts w:ascii="Times New Roman" w:eastAsia="MS Mincho" w:hAnsi="Times New Roman"/>
          <w:sz w:val="24"/>
          <w:szCs w:val="24"/>
          <w:lang w:val="cs-CZ"/>
        </w:rPr>
        <w:t xml:space="preserve">při 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>refle</w:t>
      </w:r>
      <w:r w:rsidR="00C97F27">
        <w:rPr>
          <w:rFonts w:ascii="Times New Roman" w:eastAsia="MS Mincho" w:hAnsi="Times New Roman"/>
          <w:sz w:val="24"/>
          <w:szCs w:val="24"/>
          <w:lang w:val="cs-CZ"/>
        </w:rPr>
        <w:t>ktování</w:t>
      </w:r>
      <w:r w:rsidR="007A672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evaluačních otázek</w:t>
      </w:r>
      <w:r w:rsidR="00244885"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uvedení </w:t>
      </w:r>
      <w:r w:rsidR="00561496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nezávislých zjištění, závěrů a vyplývajících doporučení</w:t>
      </w:r>
      <w:r w:rsidR="00176294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;</w:t>
      </w:r>
    </w:p>
    <w:p w14:paraId="1E78F31F" w14:textId="77777777" w:rsidR="00561496" w:rsidRPr="00200BF2" w:rsidRDefault="00176294" w:rsidP="00EF5875">
      <w:pPr>
        <w:pStyle w:val="PlainText"/>
        <w:numPr>
          <w:ilvl w:val="0"/>
          <w:numId w:val="24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56149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říloh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y: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2A7FF9" w:rsidRPr="00200BF2">
        <w:rPr>
          <w:rFonts w:ascii="Times New Roman" w:eastAsia="MS Mincho" w:hAnsi="Times New Roman"/>
          <w:sz w:val="24"/>
          <w:szCs w:val="24"/>
          <w:lang w:val="cs-CZ"/>
        </w:rPr>
        <w:t>podrobnější poznatky k</w:t>
      </w:r>
      <w:r w:rsidR="00D63EB5" w:rsidRPr="00200BF2">
        <w:rPr>
          <w:rFonts w:ascii="Times New Roman" w:eastAsia="MS Mincho" w:hAnsi="Times New Roman"/>
          <w:sz w:val="24"/>
          <w:szCs w:val="24"/>
          <w:lang w:val="cs-CZ"/>
        </w:rPr>
        <w:t> pro</w:t>
      </w:r>
      <w:r w:rsidR="009F43B2" w:rsidRPr="00200BF2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 w:rsidRPr="00200BF2">
        <w:rPr>
          <w:rFonts w:ascii="Times New Roman" w:eastAsia="MS Mincho" w:hAnsi="Times New Roman"/>
          <w:sz w:val="24"/>
          <w:szCs w:val="24"/>
          <w:lang w:val="cs-CZ"/>
        </w:rPr>
        <w:t>ům</w:t>
      </w:r>
      <w:r w:rsidR="002A7FF9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podklady pro evaluační zjištění a doplňkové informace, </w:t>
      </w:r>
      <w:r w:rsidR="00561496" w:rsidRPr="5F4CA2EC">
        <w:rPr>
          <w:rFonts w:ascii="Times New Roman" w:hAnsi="Times New Roman"/>
          <w:sz w:val="24"/>
          <w:szCs w:val="24"/>
          <w:lang w:val="cs-CZ"/>
        </w:rPr>
        <w:t xml:space="preserve">kvantitativní </w:t>
      </w:r>
      <w:r w:rsidR="004330D0" w:rsidRPr="5F4CA2EC">
        <w:rPr>
          <w:rFonts w:ascii="Times New Roman" w:hAnsi="Times New Roman"/>
          <w:sz w:val="24"/>
          <w:szCs w:val="24"/>
          <w:lang w:val="cs-CZ"/>
        </w:rPr>
        <w:t>data</w:t>
      </w:r>
      <w:r w:rsidR="00561496" w:rsidRPr="5F4CA2EC">
        <w:rPr>
          <w:rFonts w:ascii="Times New Roman" w:hAnsi="Times New Roman"/>
          <w:sz w:val="24"/>
          <w:szCs w:val="24"/>
          <w:lang w:val="cs-CZ"/>
        </w:rPr>
        <w:t xml:space="preserve">, vzory a výsledky hodnocení dotazníků apod. V rámci zpracování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zdrojů </w:t>
      </w:r>
      <w:r w:rsidR="00561496" w:rsidRPr="5F4CA2EC">
        <w:rPr>
          <w:rFonts w:ascii="Times New Roman" w:hAnsi="Times New Roman"/>
          <w:sz w:val="24"/>
          <w:szCs w:val="24"/>
          <w:lang w:val="cs-CZ"/>
        </w:rPr>
        <w:t xml:space="preserve">ověřitelných zjištění bude </w:t>
      </w:r>
      <w:r w:rsidR="004330D0" w:rsidRPr="5F4CA2EC">
        <w:rPr>
          <w:rFonts w:ascii="Times New Roman" w:hAnsi="Times New Roman"/>
          <w:sz w:val="24"/>
          <w:szCs w:val="24"/>
          <w:lang w:val="cs-CZ"/>
        </w:rPr>
        <w:t xml:space="preserve">zadavatel </w:t>
      </w:r>
      <w:r w:rsidR="00561496" w:rsidRPr="5F4CA2EC">
        <w:rPr>
          <w:rFonts w:ascii="Times New Roman" w:hAnsi="Times New Roman"/>
          <w:sz w:val="24"/>
          <w:szCs w:val="24"/>
          <w:lang w:val="cs-CZ"/>
        </w:rPr>
        <w:t>dle Etického kodexu evaluátora České evaluační společnosti</w:t>
      </w:r>
      <w:r w:rsidR="00561496" w:rsidRPr="5F4CA2EC">
        <w:rPr>
          <w:rStyle w:val="FootnoteReference"/>
          <w:rFonts w:ascii="Times New Roman" w:hAnsi="Times New Roman"/>
          <w:sz w:val="24"/>
          <w:szCs w:val="24"/>
          <w:lang w:val="cs-CZ"/>
        </w:rPr>
        <w:footnoteReference w:id="5"/>
      </w:r>
      <w:r w:rsidR="00561496" w:rsidRPr="5F4CA2EC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6442D" w:rsidRPr="5F4CA2EC">
        <w:rPr>
          <w:rFonts w:ascii="Times New Roman" w:hAnsi="Times New Roman"/>
          <w:sz w:val="24"/>
          <w:szCs w:val="24"/>
          <w:lang w:val="cs-CZ"/>
        </w:rPr>
        <w:t xml:space="preserve">a v souladu se zákonem č. 110/2019 Sb., Zákon o zpracování osobních údajů, ve znění pozdějších předpisů, </w:t>
      </w:r>
      <w:r w:rsidR="00561496" w:rsidRPr="5F4CA2EC">
        <w:rPr>
          <w:rFonts w:ascii="Times New Roman" w:hAnsi="Times New Roman"/>
          <w:b/>
          <w:bCs/>
          <w:sz w:val="24"/>
          <w:szCs w:val="24"/>
          <w:lang w:val="cs-CZ"/>
        </w:rPr>
        <w:t>respektovat právo na ochranu soukromí respondentů</w:t>
      </w:r>
      <w:r w:rsidR="00561496" w:rsidRPr="5F4CA2EC">
        <w:rPr>
          <w:rFonts w:ascii="Times New Roman" w:hAnsi="Times New Roman"/>
          <w:sz w:val="24"/>
          <w:szCs w:val="24"/>
          <w:lang w:val="cs-CZ"/>
        </w:rPr>
        <w:t xml:space="preserve"> a anonymizovat zdroje svých zjištění</w:t>
      </w:r>
      <w:r w:rsidRPr="5F4CA2EC">
        <w:rPr>
          <w:rFonts w:ascii="Times New Roman" w:hAnsi="Times New Roman"/>
          <w:sz w:val="24"/>
          <w:szCs w:val="24"/>
          <w:lang w:val="cs-CZ"/>
        </w:rPr>
        <w:t>;</w:t>
      </w:r>
    </w:p>
    <w:p w14:paraId="2113B505" w14:textId="7056494F" w:rsidR="000D2500" w:rsidRPr="00200BF2" w:rsidRDefault="000D2500" w:rsidP="00EF5875">
      <w:pPr>
        <w:pStyle w:val="PlainText"/>
        <w:numPr>
          <w:ilvl w:val="0"/>
          <w:numId w:val="24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1E4EED41">
        <w:rPr>
          <w:rFonts w:ascii="Times New Roman" w:eastAsia="MS Mincho" w:hAnsi="Times New Roman"/>
          <w:sz w:val="24"/>
          <w:szCs w:val="24"/>
          <w:lang w:val="cs-CZ"/>
        </w:rPr>
        <w:t>zpracován</w:t>
      </w:r>
      <w:r w:rsidR="00176294" w:rsidRPr="1E4EED41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1E4EED41">
        <w:rPr>
          <w:rFonts w:ascii="Times New Roman" w:eastAsia="MS Mincho" w:hAnsi="Times New Roman"/>
          <w:sz w:val="24"/>
          <w:szCs w:val="24"/>
          <w:lang w:val="cs-CZ"/>
        </w:rPr>
        <w:t xml:space="preserve"> v </w:t>
      </w:r>
      <w:r w:rsidRPr="1E4EED41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českém </w:t>
      </w:r>
      <w:r w:rsidR="00F232A0" w:rsidRPr="1E4EED41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nebo slovenském </w:t>
      </w:r>
      <w:r w:rsidRPr="1E4EED41">
        <w:rPr>
          <w:rFonts w:ascii="Times New Roman" w:eastAsia="MS Mincho" w:hAnsi="Times New Roman"/>
          <w:b/>
          <w:bCs/>
          <w:sz w:val="24"/>
          <w:szCs w:val="24"/>
          <w:lang w:val="cs-CZ"/>
        </w:rPr>
        <w:t>jazyce</w:t>
      </w:r>
      <w:r w:rsidRPr="1E4EED41">
        <w:rPr>
          <w:rFonts w:ascii="Times New Roman" w:eastAsia="MS Mincho" w:hAnsi="Times New Roman"/>
          <w:sz w:val="24"/>
          <w:szCs w:val="24"/>
          <w:lang w:val="cs-CZ"/>
        </w:rPr>
        <w:t xml:space="preserve"> (s anglickým shrnutím) nebo v </w:t>
      </w:r>
      <w:r w:rsidRPr="1E4EED41">
        <w:rPr>
          <w:rFonts w:ascii="Times New Roman" w:eastAsia="MS Mincho" w:hAnsi="Times New Roman"/>
          <w:b/>
          <w:bCs/>
          <w:sz w:val="24"/>
          <w:szCs w:val="24"/>
          <w:lang w:val="cs-CZ"/>
        </w:rPr>
        <w:t>anglickém jazyce</w:t>
      </w:r>
      <w:r w:rsidRPr="1E4EED41">
        <w:rPr>
          <w:rFonts w:ascii="Times New Roman" w:eastAsia="MS Mincho" w:hAnsi="Times New Roman"/>
          <w:sz w:val="24"/>
          <w:szCs w:val="24"/>
          <w:lang w:val="cs-CZ"/>
        </w:rPr>
        <w:t xml:space="preserve"> (s českým </w:t>
      </w:r>
      <w:r w:rsidR="00F232A0" w:rsidRPr="1E4EED41">
        <w:rPr>
          <w:rFonts w:ascii="Times New Roman" w:eastAsia="MS Mincho" w:hAnsi="Times New Roman"/>
          <w:sz w:val="24"/>
          <w:szCs w:val="24"/>
          <w:lang w:val="cs-CZ"/>
        </w:rPr>
        <w:t xml:space="preserve">nebo slovenským </w:t>
      </w:r>
      <w:r w:rsidRPr="1E4EED41">
        <w:rPr>
          <w:rFonts w:ascii="Times New Roman" w:eastAsia="MS Mincho" w:hAnsi="Times New Roman"/>
          <w:sz w:val="24"/>
          <w:szCs w:val="24"/>
          <w:lang w:val="cs-CZ"/>
        </w:rPr>
        <w:t>shrnutím)</w:t>
      </w:r>
      <w:r w:rsidR="00176294" w:rsidRPr="1E4EED41">
        <w:rPr>
          <w:rFonts w:ascii="Times New Roman" w:eastAsia="MS Mincho" w:hAnsi="Times New Roman"/>
          <w:sz w:val="24"/>
          <w:szCs w:val="24"/>
          <w:lang w:val="cs-CZ"/>
        </w:rPr>
        <w:t>. J</w:t>
      </w:r>
      <w:r w:rsidRPr="1E4EED41">
        <w:rPr>
          <w:rFonts w:ascii="Times New Roman" w:eastAsia="MS Mincho" w:hAnsi="Times New Roman"/>
          <w:sz w:val="24"/>
          <w:szCs w:val="24"/>
          <w:lang w:val="cs-CZ"/>
        </w:rPr>
        <w:t>azyková volba bude smluvně potvrzena a</w:t>
      </w:r>
      <w:r w:rsidR="00DE556E" w:rsidRPr="1E4EED41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1E4EED41">
        <w:rPr>
          <w:rFonts w:ascii="Times New Roman" w:eastAsia="MS Mincho" w:hAnsi="Times New Roman"/>
          <w:sz w:val="24"/>
          <w:szCs w:val="24"/>
          <w:lang w:val="cs-CZ"/>
        </w:rPr>
        <w:t>musí být dodržena pro závěrečnou zprávu. Přílohy evaluační zprávy mohou být ponechány v původním jazyce zpracování</w:t>
      </w:r>
      <w:r w:rsidR="00F736A9" w:rsidRPr="1E4EED41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C14429B" w14:textId="7DDEAE22" w:rsidR="00561496" w:rsidRPr="00200BF2" w:rsidRDefault="00F736A9" w:rsidP="00EF5875">
      <w:pPr>
        <w:pStyle w:val="PlainText"/>
        <w:numPr>
          <w:ilvl w:val="0"/>
          <w:numId w:val="24"/>
        </w:numPr>
        <w:spacing w:before="60"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n</w:t>
      </w:r>
      <w:r w:rsidR="0056149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ávrh </w:t>
      </w:r>
      <w:r w:rsidR="00F97CDD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závěrečné </w:t>
      </w:r>
      <w:r w:rsidR="0056149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zprávy</w:t>
      </w:r>
      <w:r w:rsidR="0056149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v editované podobě a se všemi náležitostmi dle závazné osnovy</w:t>
      </w:r>
      <w:r w:rsidR="00F80131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bude </w:t>
      </w:r>
      <w:r w:rsidRPr="13DBDF3F">
        <w:rPr>
          <w:rFonts w:ascii="Times New Roman" w:eastAsia="MS Mincho" w:hAnsi="Times New Roman"/>
          <w:sz w:val="24"/>
          <w:szCs w:val="24"/>
          <w:lang w:val="cs-CZ"/>
        </w:rPr>
        <w:t>odevzdán</w:t>
      </w:r>
      <w:r w:rsidR="0056149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k připomínkám </w:t>
      </w:r>
      <w:r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referenční skupině </w:t>
      </w:r>
      <w:r w:rsidR="00E12E9F" w:rsidRPr="13DBDF3F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E12E9F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E4148C">
        <w:rPr>
          <w:rFonts w:ascii="Times New Roman" w:eastAsia="MS Mincho" w:hAnsi="Times New Roman"/>
          <w:b/>
          <w:bCs/>
          <w:sz w:val="24"/>
          <w:szCs w:val="24"/>
          <w:lang w:val="cs-CZ"/>
        </w:rPr>
        <w:t>17</w:t>
      </w:r>
      <w:r w:rsidR="008D0CCC">
        <w:rPr>
          <w:rFonts w:ascii="Times New Roman" w:eastAsia="MS Mincho" w:hAnsi="Times New Roman"/>
          <w:b/>
          <w:bCs/>
          <w:sz w:val="24"/>
          <w:szCs w:val="24"/>
          <w:lang w:val="cs-CZ"/>
        </w:rPr>
        <w:t>. února</w:t>
      </w:r>
      <w:r w:rsidR="00E12E9F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202</w:t>
      </w:r>
      <w:r w:rsidR="008D0CCC">
        <w:rPr>
          <w:rFonts w:ascii="Times New Roman" w:eastAsia="MS Mincho" w:hAnsi="Times New Roman"/>
          <w:b/>
          <w:bCs/>
          <w:sz w:val="24"/>
          <w:szCs w:val="24"/>
          <w:lang w:val="cs-CZ"/>
        </w:rPr>
        <w:t>5</w:t>
      </w:r>
      <w:r w:rsidR="007D615B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</w:t>
      </w:r>
      <w:r w:rsidR="0056149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Zadavatel shromáždí připomínky od expertní referenční skupiny a hlavních aktérů podílejících se na realizaci </w:t>
      </w:r>
      <w:r w:rsidR="001B5A2B" w:rsidRPr="13DBDF3F">
        <w:rPr>
          <w:rFonts w:ascii="Times New Roman" w:eastAsia="MS Mincho" w:hAnsi="Times New Roman"/>
          <w:sz w:val="24"/>
          <w:szCs w:val="24"/>
          <w:lang w:val="cs-CZ"/>
        </w:rPr>
        <w:t>dan</w:t>
      </w:r>
      <w:r w:rsidR="00571A49" w:rsidRPr="13DBDF3F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B5A2B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projek</w:t>
      </w:r>
      <w:r w:rsidR="00571A49" w:rsidRPr="13DBDF3F">
        <w:rPr>
          <w:rFonts w:ascii="Times New Roman" w:eastAsia="MS Mincho" w:hAnsi="Times New Roman"/>
          <w:sz w:val="24"/>
          <w:szCs w:val="24"/>
          <w:lang w:val="cs-CZ"/>
        </w:rPr>
        <w:t>tu</w:t>
      </w:r>
      <w:r w:rsidR="001B5A2B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13DBDF3F">
        <w:rPr>
          <w:rFonts w:ascii="Times New Roman" w:eastAsia="MS Mincho" w:hAnsi="Times New Roman"/>
          <w:sz w:val="24"/>
          <w:szCs w:val="24"/>
          <w:lang w:val="cs-CZ"/>
        </w:rPr>
        <w:t>a předá tyto připomínky zpracovateli, který je povinen obsahové připomínky písemně vypořádat (tzn. zapracovat do textu zprávy, nebo se zdůvodněním odmítnout, v každém případě písemnou formou)</w:t>
      </w:r>
      <w:r w:rsidR="00830588" w:rsidRPr="13DBDF3F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BFA39" w14:textId="77777777" w:rsidR="004330D0" w:rsidRPr="00200BF2" w:rsidRDefault="00F736A9" w:rsidP="00EF5875">
      <w:pPr>
        <w:pStyle w:val="PlainText"/>
        <w:numPr>
          <w:ilvl w:val="0"/>
          <w:numId w:val="24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po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zapracování připomínek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závěrečná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zpráv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veřejně prezentována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referenční skupině, případně širší odborné veřejnosti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případné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zásadní dodatečné poznatky vzešlé z diskuse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zapracovány ve formě samostatné přílohy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t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ermín </w:t>
      </w:r>
      <w:r w:rsidR="00737368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a forma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prezentace</w:t>
      </w:r>
      <w:r w:rsidR="00711A42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>stanoven</w:t>
      </w:r>
      <w:r w:rsidR="00711A42" w:rsidRPr="00200BF2"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po vzájemné dohodě v dostatečném časovém předstihu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vizuální osnov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prezentace (PowerPoint) </w:t>
      </w:r>
      <w:r w:rsidR="00F8013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bude předložena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alespoň 2 pracovní dny před prezentací</w:t>
      </w:r>
      <w:r w:rsidR="00830588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4088145" w14:textId="572AF718" w:rsidR="1659EE77" w:rsidRPr="00200BF2" w:rsidRDefault="1659EE77" w:rsidP="00EF5875">
      <w:pPr>
        <w:pStyle w:val="PlainText"/>
        <w:numPr>
          <w:ilvl w:val="0"/>
          <w:numId w:val="24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finální verze závěrečné zprávy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bude odevzdána zadavateli v elektronické podobě ve</w:t>
      </w:r>
      <w:r w:rsidR="00DE556E" w:rsidRPr="13DBDF3F">
        <w:rPr>
          <w:rFonts w:ascii="Times New Roman" w:hAnsi="Times New Roman"/>
          <w:sz w:val="24"/>
          <w:szCs w:val="24"/>
          <w:lang w:val="cs-CZ"/>
        </w:rPr>
        <w:t> </w:t>
      </w:r>
      <w:r w:rsidRPr="13DBDF3F">
        <w:rPr>
          <w:rFonts w:ascii="Times New Roman" w:hAnsi="Times New Roman"/>
          <w:sz w:val="24"/>
          <w:szCs w:val="24"/>
          <w:lang w:val="cs-CZ"/>
        </w:rPr>
        <w:t>strojově čitelném formátu do</w:t>
      </w:r>
      <w:r w:rsidRPr="13DBDF3F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</w:t>
      </w:r>
      <w:r w:rsidR="00E4148C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12</w:t>
      </w:r>
      <w:r w:rsidR="5FDE46DC" w:rsidRPr="13DBDF3F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 xml:space="preserve">. </w:t>
      </w:r>
      <w:r w:rsidR="00E4148C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března</w:t>
      </w:r>
      <w:r w:rsidR="002F22FF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 xml:space="preserve"> </w:t>
      </w:r>
      <w:r w:rsidRPr="13DBDF3F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202</w:t>
      </w:r>
      <w:r w:rsidR="00E4148C">
        <w:rPr>
          <w:rFonts w:ascii="Times New Roman" w:eastAsia="MS Mincho" w:hAnsi="Times New Roman"/>
          <w:b/>
          <w:bCs/>
          <w:sz w:val="24"/>
          <w:szCs w:val="24"/>
          <w:lang w:val="cs-CZ" w:eastAsia="cs-CZ"/>
        </w:rPr>
        <w:t>5</w:t>
      </w:r>
      <w:r w:rsidRPr="00F11F4D">
        <w:rPr>
          <w:rFonts w:ascii="Times New Roman" w:eastAsia="MS Mincho" w:hAnsi="Times New Roman"/>
          <w:sz w:val="24"/>
          <w:szCs w:val="24"/>
          <w:lang w:val="cs-CZ" w:eastAsia="cs-CZ"/>
        </w:rPr>
        <w:t>;</w:t>
      </w:r>
      <w:r w:rsidRPr="13DBDF3F">
        <w:rPr>
          <w:rFonts w:ascii="Times New Roman" w:eastAsia="MS Mincho" w:hAnsi="Times New Roman"/>
          <w:sz w:val="24"/>
          <w:szCs w:val="24"/>
          <w:lang w:val="cs-CZ" w:eastAsia="cs-CZ"/>
        </w:rPr>
        <w:t xml:space="preserve"> 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zadavatel zajistí 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>zveřejnění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 na webových stránkách MZV.</w:t>
      </w:r>
    </w:p>
    <w:p w14:paraId="2AD425D7" w14:textId="77777777" w:rsidR="00B83E33" w:rsidRPr="00200BF2" w:rsidRDefault="00B83E33" w:rsidP="00EF5875">
      <w:pPr>
        <w:pStyle w:val="PlainText"/>
        <w:spacing w:before="60" w:line="276" w:lineRule="auto"/>
        <w:ind w:left="568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</w:p>
    <w:p w14:paraId="27BC820C" w14:textId="06EB7181" w:rsidR="004D4FFA" w:rsidRPr="00200BF2" w:rsidRDefault="00B578D5" w:rsidP="00EF5875">
      <w:pPr>
        <w:pStyle w:val="PlainText"/>
        <w:spacing w:after="120" w:line="276" w:lineRule="auto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D</w:t>
      </w:r>
      <w:r w:rsidR="00E4148C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alší upřesnění pro zpracovatel</w:t>
      </w:r>
    </w:p>
    <w:p w14:paraId="05D5D124" w14:textId="0E744287" w:rsidR="0087169C" w:rsidRPr="00200BF2" w:rsidRDefault="0087169C" w:rsidP="00EF5875">
      <w:pPr>
        <w:pStyle w:val="PlainText"/>
        <w:numPr>
          <w:ilvl w:val="0"/>
          <w:numId w:val="15"/>
        </w:numPr>
        <w:spacing w:before="6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Při zahájení vyhodnocení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proběhne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úvodní jednání zpracovatele se zadavatelem</w:t>
      </w:r>
      <w:r w:rsidR="00B83E33"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 a</w:t>
      </w:r>
      <w:r w:rsidR="00DE556E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B83E33" w:rsidRPr="00200BF2">
        <w:rPr>
          <w:rFonts w:ascii="Times New Roman" w:eastAsia="MS Mincho" w:hAnsi="Times New Roman"/>
          <w:b/>
          <w:sz w:val="24"/>
          <w:szCs w:val="24"/>
          <w:lang w:val="cs-CZ"/>
        </w:rPr>
        <w:t>gestorem hodnocených projektů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 na kterém bude upřesněn celkový harmonogram</w:t>
      </w:r>
      <w:r w:rsidR="00B83E33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postup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vyhodnocení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dostupné podklady a 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kontakty na 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akté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ry</w:t>
      </w:r>
      <w:r w:rsidR="00B83E33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 projednán návrh smlouvy a poskytnut doporučující dopis pro vnější aktéry v českém a anglickém jazyce</w:t>
      </w:r>
      <w:r w:rsidR="007A672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</w:p>
    <w:p w14:paraId="76C51031" w14:textId="0C0E714D" w:rsidR="004D4FFA" w:rsidRPr="00200BF2" w:rsidRDefault="00C60CEF" w:rsidP="00EF5875">
      <w:pPr>
        <w:pStyle w:val="PlainText"/>
        <w:numPr>
          <w:ilvl w:val="0"/>
          <w:numId w:val="15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lastRenderedPageBreak/>
        <w:t xml:space="preserve">Evaluace bude založena zejména na </w:t>
      </w:r>
      <w:r w:rsidRPr="00F11F4D">
        <w:rPr>
          <w:rFonts w:ascii="Times New Roman" w:eastAsia="MS Mincho" w:hAnsi="Times New Roman"/>
          <w:b/>
          <w:bCs/>
          <w:sz w:val="24"/>
          <w:szCs w:val="24"/>
          <w:lang w:val="cs-CZ"/>
        </w:rPr>
        <w:t>rešerši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 dostupné dokumentace a dalších sekundárních dat. 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V průběhu vyhodnocení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dále 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povede evaluační tým </w:t>
      </w:r>
      <w:r w:rsidR="004D4FFA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rozhovory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cs-CZ"/>
        </w:rPr>
        <w:t>(které mohou být doplněny dotazník</w:t>
      </w:r>
      <w:r w:rsidR="00AD4415">
        <w:rPr>
          <w:rFonts w:ascii="Times New Roman" w:eastAsia="MS Mincho" w:hAnsi="Times New Roman"/>
          <w:sz w:val="24"/>
          <w:szCs w:val="24"/>
          <w:lang w:val="cs-CZ"/>
        </w:rPr>
        <w:t>y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) 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>se zástupci MZV, ČRA,</w:t>
      </w:r>
      <w:r w:rsidR="52513263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74197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ZÚ, 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realizátory </w:t>
      </w:r>
      <w:r w:rsidR="00110A9F" w:rsidRPr="5F4CA2EC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B83E33" w:rsidRPr="5F4CA2EC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110A9F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00B83E33" w:rsidRPr="5F4CA2EC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4D4FFA" w:rsidRPr="5F4CA2EC">
        <w:rPr>
          <w:rFonts w:ascii="Times New Roman" w:eastAsia="MS Mincho" w:hAnsi="Times New Roman"/>
          <w:sz w:val="24"/>
          <w:szCs w:val="24"/>
          <w:lang w:val="cs-CZ"/>
        </w:rPr>
        <w:t>, případně se zástupci konečných příjemců a partnerských organizací (a s dalšími respondenty dle potřeby)</w:t>
      </w:r>
      <w:r>
        <w:rPr>
          <w:rFonts w:ascii="Times New Roman" w:eastAsia="MS Mincho" w:hAnsi="Times New Roman"/>
          <w:sz w:val="24"/>
          <w:szCs w:val="24"/>
          <w:lang w:val="cs-CZ"/>
        </w:rPr>
        <w:t>,</w:t>
      </w:r>
      <w:r w:rsidRPr="00C60CE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cs-CZ"/>
        </w:rPr>
        <w:t>nepředpokládá se však terénní mise do míst realizace.</w:t>
      </w:r>
    </w:p>
    <w:p w14:paraId="010B17E6" w14:textId="77777777" w:rsidR="00AE0ADF" w:rsidRPr="00200BF2" w:rsidRDefault="00996408" w:rsidP="00EF5875">
      <w:pPr>
        <w:pStyle w:val="PlainText"/>
        <w:numPr>
          <w:ilvl w:val="0"/>
          <w:numId w:val="15"/>
        </w:numPr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 průběhu hodnocení může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zpracovatel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požádat o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brífink </w:t>
      </w:r>
      <w:r w:rsidR="00AE0AD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347AB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 expertní </w:t>
      </w:r>
      <w:r w:rsidR="00AE0AD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referenční skupinou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za účelem projednání předběžných závěrů, zjištění a doporučení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Prezentace z 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brífinku s referenční skupinou </w:t>
      </w:r>
      <w:r w:rsidR="004330D0" w:rsidRPr="00200BF2">
        <w:rPr>
          <w:rFonts w:ascii="Times New Roman" w:eastAsia="MS Mincho" w:hAnsi="Times New Roman"/>
          <w:sz w:val="24"/>
          <w:szCs w:val="24"/>
          <w:lang w:val="cs-CZ"/>
        </w:rPr>
        <w:t>bude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zařazen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AE0ADF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do příloh závěrečné evaluační zprávy.</w:t>
      </w:r>
    </w:p>
    <w:p w14:paraId="21A07BD8" w14:textId="77777777" w:rsidR="00B578D5" w:rsidRPr="00200BF2" w:rsidRDefault="00B578D5" w:rsidP="00EF5875">
      <w:pPr>
        <w:pStyle w:val="PlainText"/>
        <w:spacing w:before="6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4BBC42B" w14:textId="77777777" w:rsidR="008A2FA8" w:rsidRPr="00200BF2" w:rsidRDefault="008A2FA8" w:rsidP="00EF5875">
      <w:pPr>
        <w:pStyle w:val="Plain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200BF2" w:rsidSect="00CF2F21">
          <w:footerReference w:type="default" r:id="rId13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52617B87" w14:textId="77777777" w:rsidR="00A7026B" w:rsidRPr="00200BF2" w:rsidRDefault="00A7026B" w:rsidP="00EF5875">
      <w:pPr>
        <w:pStyle w:val="Plain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 xml:space="preserve">Vyhlášení </w:t>
      </w:r>
      <w:r w:rsidR="005F31C5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výběrového </w:t>
      </w: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řízení a podání nabídek</w:t>
      </w:r>
    </w:p>
    <w:p w14:paraId="00CCBA55" w14:textId="516F7727" w:rsidR="00A7026B" w:rsidRPr="00200BF2" w:rsidRDefault="00F161E4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5F31C5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výběrové </w:t>
      </w:r>
      <w:r w:rsidR="00A7026B" w:rsidRPr="13DBDF3F">
        <w:rPr>
          <w:rFonts w:ascii="Times New Roman" w:eastAsia="MS Mincho" w:hAnsi="Times New Roman"/>
          <w:sz w:val="24"/>
          <w:szCs w:val="24"/>
          <w:lang w:val="cs-CZ"/>
        </w:rPr>
        <w:t>řízení probíhající formou otevřené výzvy je veřejně vyhlášeno</w:t>
      </w:r>
      <w:r w:rsidR="25AF9CE7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na webových stránkách </w:t>
      </w:r>
      <w:r w:rsidR="00A7026B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MZV </w:t>
      </w:r>
      <w:r w:rsidR="00A7026B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dne</w:t>
      </w:r>
      <w:r w:rsidR="00F7067A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B344B3">
        <w:rPr>
          <w:rFonts w:ascii="Times New Roman" w:eastAsia="MS Mincho" w:hAnsi="Times New Roman"/>
          <w:b/>
          <w:bCs/>
          <w:sz w:val="24"/>
          <w:szCs w:val="24"/>
          <w:lang w:val="cs-CZ"/>
        </w:rPr>
        <w:t>2</w:t>
      </w:r>
      <w:r w:rsidR="00593383">
        <w:rPr>
          <w:rFonts w:ascii="Times New Roman" w:eastAsia="MS Mincho" w:hAnsi="Times New Roman"/>
          <w:b/>
          <w:bCs/>
          <w:sz w:val="24"/>
          <w:szCs w:val="24"/>
          <w:lang w:val="cs-CZ"/>
        </w:rPr>
        <w:t>2</w:t>
      </w:r>
      <w:r w:rsidR="00E81F41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. října </w:t>
      </w:r>
      <w:r w:rsidR="00F7067A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202</w:t>
      </w:r>
      <w:r w:rsidR="00F80131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="00A7026B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</w:p>
    <w:p w14:paraId="4915073A" w14:textId="77777777" w:rsidR="00A7026B" w:rsidRPr="00200BF2" w:rsidRDefault="00A7026B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  <w:b/>
        </w:rPr>
      </w:pPr>
    </w:p>
    <w:p w14:paraId="46C30653" w14:textId="77777777" w:rsidR="00B83E33" w:rsidRPr="00200BF2" w:rsidRDefault="00A7026B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</w:rPr>
      </w:pPr>
      <w:r w:rsidRPr="13DBDF3F">
        <w:rPr>
          <w:rFonts w:eastAsia="MS Mincho"/>
        </w:rPr>
        <w:t xml:space="preserve">Nabídky budou zpracovány na základě </w:t>
      </w:r>
      <w:r w:rsidR="00B83E33" w:rsidRPr="13DBDF3F">
        <w:rPr>
          <w:rFonts w:eastAsia="MS Mincho"/>
        </w:rPr>
        <w:t>informací obsažených v zadání.</w:t>
      </w:r>
    </w:p>
    <w:p w14:paraId="3A8688C5" w14:textId="663EACD8" w:rsidR="00A7026B" w:rsidRPr="00200BF2" w:rsidRDefault="006F78F3" w:rsidP="00EF5875">
      <w:pPr>
        <w:autoSpaceDE w:val="0"/>
        <w:autoSpaceDN w:val="0"/>
        <w:adjustRightInd w:val="0"/>
        <w:spacing w:line="276" w:lineRule="auto"/>
        <w:jc w:val="both"/>
        <w:rPr>
          <w:rFonts w:eastAsia="MS Mincho"/>
          <w:b/>
          <w:bCs/>
        </w:rPr>
      </w:pPr>
      <w:r w:rsidRPr="13DBDF3F">
        <w:rPr>
          <w:rFonts w:eastAsia="MS Mincho"/>
          <w:b/>
          <w:bCs/>
        </w:rPr>
        <w:t xml:space="preserve">Příjem </w:t>
      </w:r>
      <w:r w:rsidR="00A7026B" w:rsidRPr="13DBDF3F">
        <w:rPr>
          <w:rFonts w:eastAsia="MS Mincho"/>
          <w:b/>
          <w:bCs/>
        </w:rPr>
        <w:t>nabídek končí dne</w:t>
      </w:r>
      <w:r w:rsidR="007B5391">
        <w:rPr>
          <w:rFonts w:eastAsia="MS Mincho"/>
          <w:b/>
          <w:bCs/>
        </w:rPr>
        <w:t xml:space="preserve"> </w:t>
      </w:r>
      <w:r w:rsidR="00B344B3">
        <w:rPr>
          <w:rFonts w:eastAsia="MS Mincho"/>
          <w:b/>
          <w:bCs/>
        </w:rPr>
        <w:t>7</w:t>
      </w:r>
      <w:r w:rsidR="68E68EAC" w:rsidRPr="13DBDF3F">
        <w:rPr>
          <w:rFonts w:eastAsia="MS Mincho"/>
          <w:b/>
          <w:bCs/>
        </w:rPr>
        <w:t xml:space="preserve">. </w:t>
      </w:r>
      <w:r w:rsidR="00B344B3">
        <w:rPr>
          <w:rFonts w:eastAsia="MS Mincho"/>
          <w:b/>
          <w:bCs/>
        </w:rPr>
        <w:t xml:space="preserve"> listopadu </w:t>
      </w:r>
      <w:r w:rsidR="000208D8" w:rsidRPr="13DBDF3F">
        <w:rPr>
          <w:rFonts w:eastAsia="MS Mincho"/>
          <w:b/>
          <w:bCs/>
        </w:rPr>
        <w:t>202</w:t>
      </w:r>
      <w:r w:rsidR="00F80131" w:rsidRPr="13DBDF3F">
        <w:rPr>
          <w:rFonts w:eastAsia="MS Mincho"/>
          <w:b/>
          <w:bCs/>
        </w:rPr>
        <w:t>4</w:t>
      </w:r>
      <w:r w:rsidR="00A7026B" w:rsidRPr="13DBDF3F">
        <w:rPr>
          <w:rFonts w:eastAsia="MS Mincho"/>
          <w:b/>
          <w:bCs/>
        </w:rPr>
        <w:t xml:space="preserve"> </w:t>
      </w:r>
      <w:r w:rsidR="00E64839" w:rsidRPr="13DBDF3F">
        <w:rPr>
          <w:rFonts w:eastAsia="MS Mincho"/>
          <w:b/>
          <w:bCs/>
        </w:rPr>
        <w:t>v</w:t>
      </w:r>
      <w:r w:rsidR="00383389">
        <w:rPr>
          <w:rFonts w:eastAsia="MS Mincho"/>
          <w:b/>
          <w:bCs/>
        </w:rPr>
        <w:t>e 14</w:t>
      </w:r>
      <w:r w:rsidR="00EB5070" w:rsidRPr="13DBDF3F">
        <w:rPr>
          <w:rFonts w:eastAsia="MS Mincho"/>
          <w:b/>
          <w:bCs/>
        </w:rPr>
        <w:t>:00 hod</w:t>
      </w:r>
      <w:r w:rsidR="00B0055F" w:rsidRPr="13DBDF3F">
        <w:rPr>
          <w:rFonts w:eastAsia="MS Mincho"/>
          <w:b/>
          <w:bCs/>
        </w:rPr>
        <w:t>.</w:t>
      </w:r>
    </w:p>
    <w:p w14:paraId="60CBCAC3" w14:textId="69BF2E8E" w:rsidR="3FDB6164" w:rsidRPr="00200BF2" w:rsidRDefault="3FDB6164" w:rsidP="13DBDF3F">
      <w:pPr>
        <w:spacing w:line="276" w:lineRule="auto"/>
        <w:rPr>
          <w:rFonts w:eastAsia="MS Mincho"/>
          <w:b/>
          <w:bCs/>
        </w:rPr>
      </w:pPr>
    </w:p>
    <w:p w14:paraId="2C22E7BE" w14:textId="7718848E" w:rsidR="2DC25DCF" w:rsidRDefault="2DC25DCF" w:rsidP="13DBDF3F">
      <w:pPr>
        <w:pStyle w:val="PlainText"/>
        <w:spacing w:before="120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3DBDF3F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Nabídky je možné zasílat: </w:t>
      </w:r>
    </w:p>
    <w:p w14:paraId="03F1CA30" w14:textId="12845288" w:rsidR="2DC25DCF" w:rsidRDefault="2DC25DCF" w:rsidP="13DBDF3F">
      <w:pPr>
        <w:pStyle w:val="PlainText"/>
        <w:spacing w:before="120"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13DBDF3F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1) </w:t>
      </w:r>
      <w:r w:rsidRPr="13DBDF3F">
        <w:rPr>
          <w:rFonts w:ascii="Times New Roman" w:hAnsi="Times New Roman"/>
          <w:b/>
          <w:bCs/>
          <w:color w:val="000000" w:themeColor="text1"/>
          <w:sz w:val="24"/>
          <w:szCs w:val="24"/>
          <w:lang w:val="cs-CZ"/>
        </w:rPr>
        <w:t xml:space="preserve">datovou schránkou </w:t>
      </w:r>
      <w:r w:rsidRPr="13DBDF3F">
        <w:rPr>
          <w:rFonts w:ascii="Times New Roman" w:hAnsi="Times New Roman"/>
          <w:color w:val="000000" w:themeColor="text1"/>
          <w:sz w:val="24"/>
          <w:szCs w:val="24"/>
          <w:lang w:val="cs-CZ"/>
        </w:rPr>
        <w:t>nebo</w:t>
      </w:r>
    </w:p>
    <w:p w14:paraId="32ED9308" w14:textId="6590285C" w:rsidR="288FE79D" w:rsidRPr="00200BF2" w:rsidRDefault="288FE79D" w:rsidP="00EF5875">
      <w:pPr>
        <w:spacing w:after="120" w:line="276" w:lineRule="auto"/>
        <w:ind w:right="-20"/>
        <w:jc w:val="both"/>
      </w:pPr>
      <w:r w:rsidRPr="00200BF2">
        <w:t xml:space="preserve">2) </w:t>
      </w:r>
      <w:r w:rsidRPr="00200BF2">
        <w:rPr>
          <w:b/>
          <w:bCs/>
        </w:rPr>
        <w:t xml:space="preserve">v listinné verzi </w:t>
      </w:r>
      <w:r w:rsidRPr="00200BF2">
        <w:t xml:space="preserve">v jednom vyhotovení a zároveň </w:t>
      </w:r>
      <w:r w:rsidRPr="00200BF2">
        <w:rPr>
          <w:b/>
          <w:bCs/>
        </w:rPr>
        <w:t xml:space="preserve">v elektronické formě </w:t>
      </w:r>
      <w:r w:rsidRPr="00200BF2">
        <w:t xml:space="preserve">v jednom vyhotovení uložené na datovém nosiči (CD/DVD/USB) </w:t>
      </w:r>
    </w:p>
    <w:p w14:paraId="3C3B89FD" w14:textId="3F33810C" w:rsidR="288FE79D" w:rsidRPr="00200BF2" w:rsidRDefault="288FE79D" w:rsidP="00EF5875">
      <w:pPr>
        <w:spacing w:after="120" w:line="276" w:lineRule="auto"/>
        <w:ind w:right="-20"/>
        <w:jc w:val="both"/>
      </w:pPr>
      <w:r w:rsidRPr="00200BF2">
        <w:t xml:space="preserve">Nabídky je třeba zaslat v dostatečném časovém předstihu </w:t>
      </w:r>
      <w:r w:rsidRPr="00200BF2">
        <w:rPr>
          <w:b/>
          <w:bCs/>
        </w:rPr>
        <w:t>doporučeně</w:t>
      </w:r>
      <w:r w:rsidRPr="00200BF2">
        <w:t xml:space="preserve"> (poštou), </w:t>
      </w:r>
      <w:r w:rsidRPr="00200BF2">
        <w:rPr>
          <w:b/>
          <w:bCs/>
        </w:rPr>
        <w:t>elektronicky</w:t>
      </w:r>
      <w:r w:rsidRPr="00200BF2">
        <w:t xml:space="preserve"> (</w:t>
      </w:r>
      <w:r w:rsidR="0378571C" w:rsidRPr="00200BF2">
        <w:t xml:space="preserve">pomocí </w:t>
      </w:r>
      <w:r w:rsidR="00013D90">
        <w:t>datové schránky</w:t>
      </w:r>
      <w:r w:rsidRPr="00200BF2">
        <w:t xml:space="preserve">) nebo </w:t>
      </w:r>
      <w:r w:rsidRPr="00200BF2">
        <w:rPr>
          <w:b/>
          <w:bCs/>
        </w:rPr>
        <w:t>osobně</w:t>
      </w:r>
      <w:r w:rsidRPr="00200BF2">
        <w:t xml:space="preserve"> na následující adresu:</w:t>
      </w:r>
    </w:p>
    <w:p w14:paraId="2D8CF6EE" w14:textId="20EF8360" w:rsidR="288FE79D" w:rsidRPr="00200BF2" w:rsidRDefault="288FE79D" w:rsidP="00EF5875">
      <w:pPr>
        <w:spacing w:line="276" w:lineRule="auto"/>
        <w:ind w:right="-20"/>
        <w:jc w:val="both"/>
        <w:rPr>
          <w:b/>
          <w:bCs/>
        </w:rPr>
      </w:pPr>
      <w:r w:rsidRPr="00200BF2">
        <w:rPr>
          <w:b/>
          <w:bCs/>
        </w:rPr>
        <w:t>Ministerstvo zahraničních věcí ČR</w:t>
      </w:r>
    </w:p>
    <w:p w14:paraId="732526E3" w14:textId="36B90BD7" w:rsidR="288FE79D" w:rsidRPr="00200BF2" w:rsidRDefault="288FE79D" w:rsidP="00EF5875">
      <w:pPr>
        <w:spacing w:line="276" w:lineRule="auto"/>
        <w:ind w:right="-20"/>
        <w:jc w:val="both"/>
        <w:rPr>
          <w:b/>
          <w:bCs/>
        </w:rPr>
      </w:pPr>
      <w:r w:rsidRPr="00200BF2">
        <w:rPr>
          <w:b/>
          <w:bCs/>
        </w:rPr>
        <w:t>Odbor rozvojové spolupráce a humanitární pomoci</w:t>
      </w:r>
    </w:p>
    <w:p w14:paraId="3C908238" w14:textId="58F62A07" w:rsidR="288FE79D" w:rsidRPr="00200BF2" w:rsidRDefault="288FE79D" w:rsidP="00EF5875">
      <w:pPr>
        <w:spacing w:line="276" w:lineRule="auto"/>
        <w:ind w:right="-20"/>
        <w:jc w:val="both"/>
        <w:rPr>
          <w:b/>
          <w:bCs/>
        </w:rPr>
      </w:pPr>
      <w:r w:rsidRPr="13DBDF3F">
        <w:rPr>
          <w:b/>
          <w:bCs/>
        </w:rPr>
        <w:t>Loretánské náměstí 101/5, 118 00 Praha 1</w:t>
      </w:r>
    </w:p>
    <w:p w14:paraId="08A79B6C" w14:textId="1C7A855D" w:rsidR="7F583BAA" w:rsidRDefault="7F583BAA" w:rsidP="13DBDF3F">
      <w:pPr>
        <w:pStyle w:val="PlainText"/>
        <w:spacing w:before="120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b/>
          <w:bCs/>
          <w:color w:val="000000" w:themeColor="text1"/>
          <w:sz w:val="24"/>
          <w:szCs w:val="24"/>
          <w:lang w:val="cs-CZ"/>
        </w:rPr>
        <w:t>ID datové schránky: e4xaaxh</w:t>
      </w:r>
    </w:p>
    <w:p w14:paraId="2B9DD791" w14:textId="302A7BD1" w:rsidR="288FE79D" w:rsidRPr="00200BF2" w:rsidRDefault="288FE79D" w:rsidP="00EF5875">
      <w:pPr>
        <w:spacing w:before="120" w:line="276" w:lineRule="auto"/>
        <w:ind w:right="-20"/>
        <w:jc w:val="both"/>
      </w:pPr>
      <w:r w:rsidRPr="00200BF2">
        <w:t xml:space="preserve">Nabídky </w:t>
      </w:r>
      <w:r w:rsidRPr="00200BF2">
        <w:rPr>
          <w:b/>
          <w:bCs/>
        </w:rPr>
        <w:t>v listinné podobě</w:t>
      </w:r>
      <w:r w:rsidRPr="00200BF2">
        <w:t xml:space="preserve"> se podávají v uzavřené obálce zajištěné proti neoprávněné manipulaci a</w:t>
      </w:r>
      <w:r w:rsidR="00DE556E">
        <w:t> </w:t>
      </w:r>
      <w:r w:rsidRPr="00200BF2">
        <w:t>označené:</w:t>
      </w:r>
    </w:p>
    <w:p w14:paraId="2E2F1D9F" w14:textId="33F9F8E3" w:rsidR="288FE79D" w:rsidRPr="00200BF2" w:rsidRDefault="288FE79D" w:rsidP="13DBDF3F">
      <w:pPr>
        <w:pStyle w:val="ListParagraph"/>
        <w:numPr>
          <w:ilvl w:val="0"/>
          <w:numId w:val="1"/>
        </w:numPr>
        <w:spacing w:line="276" w:lineRule="auto"/>
        <w:ind w:right="-20"/>
        <w:jc w:val="both"/>
      </w:pPr>
      <w:r>
        <w:t>plným jménem (názvem) účastníka a jeho doručovací adresou;</w:t>
      </w:r>
    </w:p>
    <w:p w14:paraId="2B5297A2" w14:textId="03EE4C58" w:rsidR="288FE79D" w:rsidRPr="00200BF2" w:rsidRDefault="00F232A0" w:rsidP="13DBDF3F">
      <w:pPr>
        <w:pStyle w:val="ListParagraph"/>
        <w:numPr>
          <w:ilvl w:val="0"/>
          <w:numId w:val="1"/>
        </w:numPr>
        <w:spacing w:line="276" w:lineRule="auto"/>
        <w:ind w:right="-20"/>
        <w:jc w:val="both"/>
      </w:pPr>
      <w:r>
        <w:t xml:space="preserve">a </w:t>
      </w:r>
      <w:r w:rsidR="288FE79D">
        <w:t>textem:</w:t>
      </w:r>
    </w:p>
    <w:p w14:paraId="77721BA2" w14:textId="1EDA22A6" w:rsidR="3FDB6164" w:rsidRPr="00200BF2" w:rsidRDefault="3FDB6164" w:rsidP="00EF5875">
      <w:pPr>
        <w:spacing w:line="276" w:lineRule="auto"/>
        <w:jc w:val="both"/>
      </w:pPr>
    </w:p>
    <w:p w14:paraId="0182DF14" w14:textId="7D225F69" w:rsidR="001407B2" w:rsidRPr="00200BF2" w:rsidRDefault="00B83E33" w:rsidP="00EF5875">
      <w:pPr>
        <w:pStyle w:val="BodyText"/>
        <w:spacing w:line="276" w:lineRule="auto"/>
        <w:jc w:val="both"/>
        <w:rPr>
          <w:rFonts w:eastAsia="MS Mincho"/>
        </w:rPr>
      </w:pPr>
      <w:r w:rsidRPr="13DBDF3F">
        <w:rPr>
          <w:rFonts w:eastAsia="MS Mincho"/>
        </w:rPr>
        <w:t xml:space="preserve">NEOTEVÍRAT! </w:t>
      </w:r>
      <w:r w:rsidR="00A7026B" w:rsidRPr="13DBDF3F">
        <w:rPr>
          <w:rFonts w:eastAsia="MS Mincho"/>
        </w:rPr>
        <w:t>ihned před</w:t>
      </w:r>
      <w:r w:rsidR="0006148A" w:rsidRPr="13DBDF3F">
        <w:rPr>
          <w:rFonts w:eastAsia="MS Mincho"/>
        </w:rPr>
        <w:t>at</w:t>
      </w:r>
      <w:r w:rsidR="00A7026B" w:rsidRPr="13DBDF3F">
        <w:rPr>
          <w:rFonts w:eastAsia="MS Mincho"/>
        </w:rPr>
        <w:t xml:space="preserve"> ORS –</w:t>
      </w:r>
      <w:r w:rsidR="00C17783" w:rsidRPr="13DBDF3F">
        <w:rPr>
          <w:rFonts w:eastAsia="MS Mincho"/>
        </w:rPr>
        <w:t xml:space="preserve"> </w:t>
      </w:r>
      <w:r w:rsidR="00EC5E6A" w:rsidRPr="13DBDF3F">
        <w:rPr>
          <w:rFonts w:eastAsia="MS Mincho"/>
        </w:rPr>
        <w:t xml:space="preserve">veřejná zakázka: </w:t>
      </w:r>
      <w:r w:rsidR="2988A92C" w:rsidRPr="13DBDF3F">
        <w:rPr>
          <w:rFonts w:eastAsia="MS Mincho"/>
        </w:rPr>
        <w:t xml:space="preserve">VYHODNOCENÍ PŮSOBENÍ ZRS ČR V </w:t>
      </w:r>
      <w:r w:rsidR="2AF7BFAC" w:rsidRPr="13DBDF3F">
        <w:t>tematické prioritě</w:t>
      </w:r>
      <w:r w:rsidR="2988A92C" w:rsidRPr="13DBDF3F">
        <w:rPr>
          <w:rFonts w:eastAsia="MS Mincho"/>
        </w:rPr>
        <w:t xml:space="preserve"> ZEMĚDĚLSTVÍ A ROZVOJ VENKOVA V PRIORITNÍCH ZEMÍCH V LETECH 2018</w:t>
      </w:r>
      <w:r w:rsidR="00574BE5" w:rsidRPr="13DBDF3F">
        <w:rPr>
          <w:rFonts w:eastAsia="MS Mincho"/>
        </w:rPr>
        <w:t>–</w:t>
      </w:r>
      <w:r w:rsidR="2988A92C" w:rsidRPr="13DBDF3F">
        <w:rPr>
          <w:rFonts w:eastAsia="MS Mincho"/>
        </w:rPr>
        <w:t>2023</w:t>
      </w:r>
      <w:r w:rsidR="2DDB1EC5">
        <w:t xml:space="preserve"> </w:t>
      </w:r>
      <w:r w:rsidR="00EC5E6A" w:rsidRPr="13DBDF3F">
        <w:rPr>
          <w:rFonts w:eastAsia="MS Mincho"/>
        </w:rPr>
        <w:t>– NEOTEVÍRAT!</w:t>
      </w:r>
    </w:p>
    <w:p w14:paraId="14B4A27D" w14:textId="77777777" w:rsidR="00A7026B" w:rsidRPr="00200BF2" w:rsidRDefault="00A7026B" w:rsidP="00EF5875">
      <w:pPr>
        <w:pStyle w:val="BodyText"/>
        <w:spacing w:line="276" w:lineRule="auto"/>
        <w:jc w:val="both"/>
        <w:rPr>
          <w:b w:val="0"/>
          <w:bCs w:val="0"/>
        </w:rPr>
      </w:pPr>
    </w:p>
    <w:p w14:paraId="70CA4CEE" w14:textId="35F7CABD" w:rsidR="00F35F0B" w:rsidRPr="00200BF2" w:rsidRDefault="00A92DB4" w:rsidP="00EF5875">
      <w:pPr>
        <w:pStyle w:val="PlainText"/>
        <w:spacing w:line="276" w:lineRule="auto"/>
        <w:jc w:val="both"/>
        <w:rPr>
          <w:rFonts w:ascii="Times New Roman" w:hAnsi="Times New Roman"/>
          <w:sz w:val="24"/>
          <w:szCs w:val="24"/>
          <w:lang w:val="cs-CZ"/>
        </w:rPr>
      </w:pPr>
      <w:r w:rsidRPr="13DBDF3F">
        <w:rPr>
          <w:rFonts w:ascii="Times New Roman" w:hAnsi="Times New Roman"/>
          <w:sz w:val="24"/>
          <w:szCs w:val="24"/>
          <w:lang w:val="cs-CZ"/>
        </w:rPr>
        <w:t>Nabídky zaslané jiným způsobem (např. prostřednictvím e-mail</w:t>
      </w:r>
      <w:r w:rsidR="49C1A726" w:rsidRPr="13DBDF3F">
        <w:rPr>
          <w:rFonts w:ascii="Times New Roman" w:hAnsi="Times New Roman"/>
          <w:sz w:val="24"/>
          <w:szCs w:val="24"/>
          <w:lang w:val="cs-CZ"/>
        </w:rPr>
        <w:t>u</w:t>
      </w:r>
      <w:r w:rsidRPr="13DBDF3F">
        <w:rPr>
          <w:rFonts w:ascii="Times New Roman" w:hAnsi="Times New Roman"/>
          <w:sz w:val="24"/>
          <w:szCs w:val="24"/>
          <w:lang w:val="cs-CZ"/>
        </w:rPr>
        <w:t>), doručené na jiné adresy nebo obdržené po termínu uzávěrky</w:t>
      </w:r>
      <w:r w:rsidRPr="13DBDF3F">
        <w:rPr>
          <w:rFonts w:ascii="Times New Roman" w:hAnsi="Times New Roman"/>
          <w:b/>
          <w:bCs/>
          <w:sz w:val="24"/>
          <w:szCs w:val="24"/>
          <w:lang w:val="cs-CZ"/>
        </w:rPr>
        <w:t xml:space="preserve"> nebudou přijaty</w:t>
      </w:r>
      <w:r w:rsidRPr="13DBDF3F">
        <w:rPr>
          <w:rFonts w:ascii="Times New Roman" w:hAnsi="Times New Roman"/>
          <w:sz w:val="24"/>
          <w:szCs w:val="24"/>
          <w:lang w:val="cs-CZ"/>
        </w:rPr>
        <w:t xml:space="preserve">. </w:t>
      </w:r>
    </w:p>
    <w:p w14:paraId="1BF642A8" w14:textId="77777777" w:rsidR="00F35F0B" w:rsidRPr="00200BF2" w:rsidRDefault="00A92DB4" w:rsidP="00EF5875">
      <w:pPr>
        <w:pStyle w:val="PlainText"/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Za doručení nabídky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zaslané doporučenou poštovní zásilkou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je považováno datum a hodina, kdy byla obálka s nabídkou doručena poštou do podatelny zadavatele</w:t>
      </w:r>
      <w:r w:rsidR="00912286"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7A4C0F" w:rsidRPr="00200BF2">
        <w:rPr>
          <w:rFonts w:ascii="Times New Roman" w:hAnsi="Times New Roman"/>
          <w:bCs/>
          <w:sz w:val="24"/>
          <w:szCs w:val="24"/>
          <w:lang w:val="cs-CZ"/>
        </w:rPr>
        <w:t>–</w:t>
      </w:r>
      <w:r w:rsidR="00912286" w:rsidRPr="00200BF2">
        <w:rPr>
          <w:rFonts w:ascii="Times New Roman" w:hAnsi="Times New Roman"/>
          <w:bCs/>
          <w:sz w:val="24"/>
          <w:szCs w:val="24"/>
          <w:lang w:val="cs-CZ"/>
        </w:rPr>
        <w:t xml:space="preserve"> MZV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. </w:t>
      </w:r>
    </w:p>
    <w:p w14:paraId="5167F063" w14:textId="77777777" w:rsidR="004D7651" w:rsidRPr="00200BF2" w:rsidRDefault="00A92DB4" w:rsidP="00EF5875">
      <w:pPr>
        <w:pStyle w:val="PlainText"/>
        <w:spacing w:before="120" w:line="276" w:lineRule="auto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V případě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>osobního podání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 lze podat nabídku v pracovních dnech pondělí až pátek od </w:t>
      </w:r>
      <w:r w:rsidR="0088170E" w:rsidRPr="00200BF2">
        <w:rPr>
          <w:rFonts w:ascii="Times New Roman" w:hAnsi="Times New Roman"/>
          <w:bCs/>
          <w:sz w:val="24"/>
          <w:szCs w:val="24"/>
          <w:lang w:val="cs-CZ"/>
        </w:rPr>
        <w:t>0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8:00 do 16:00 hod. (SEČ) ve vrátnici objektu Černínského paláce na výše uvedené adrese Ministerstva zahraničních věcí ČR.</w:t>
      </w:r>
      <w:r w:rsidR="004D7651" w:rsidRPr="00200BF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 xml:space="preserve">Za </w:t>
      </w:r>
      <w:r w:rsidRPr="00200BF2">
        <w:rPr>
          <w:rFonts w:ascii="Times New Roman" w:hAnsi="Times New Roman"/>
          <w:b/>
          <w:bCs/>
          <w:sz w:val="24"/>
          <w:szCs w:val="24"/>
          <w:lang w:val="cs-CZ"/>
        </w:rPr>
        <w:t xml:space="preserve">doručení </w:t>
      </w:r>
      <w:r w:rsidRPr="00200BF2">
        <w:rPr>
          <w:rFonts w:ascii="Times New Roman" w:hAnsi="Times New Roman"/>
          <w:bCs/>
          <w:sz w:val="24"/>
          <w:szCs w:val="24"/>
          <w:lang w:val="cs-CZ"/>
        </w:rPr>
        <w:t>je považován okamžik fyzického převzetí nabídky odpovědným zaměstnancem zadavatele.</w:t>
      </w:r>
      <w:r w:rsidR="00BF3BC0" w:rsidRPr="00200BF2">
        <w:rPr>
          <w:bCs/>
          <w:noProof/>
          <w:lang w:val="cs-CZ"/>
        </w:rPr>
        <w:t xml:space="preserve"> </w:t>
      </w:r>
    </w:p>
    <w:p w14:paraId="1B7DD923" w14:textId="77777777" w:rsidR="00A92DB4" w:rsidRPr="00200BF2" w:rsidRDefault="00A92DB4" w:rsidP="00EF5875">
      <w:pPr>
        <w:pStyle w:val="PlainText"/>
        <w:spacing w:before="120" w:line="276" w:lineRule="auto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Nabídky budou podány v jazyce českém</w:t>
      </w:r>
      <w:r w:rsidR="00944175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,</w:t>
      </w:r>
      <w:r w:rsidR="004A54E6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slovenském</w:t>
      </w:r>
      <w:r w:rsidR="00944175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nebo anglickém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.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Nabídky v jiných jazycích nebudou přijaty.</w:t>
      </w:r>
    </w:p>
    <w:p w14:paraId="45FFDF05" w14:textId="77777777" w:rsidR="00A92DB4" w:rsidRPr="00200BF2" w:rsidRDefault="00A92DB4" w:rsidP="00EF5875">
      <w:pPr>
        <w:pStyle w:val="PlainText"/>
        <w:spacing w:before="120" w:line="276" w:lineRule="auto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Zadavatel si vyhrazuje právo odmítnout nabídky, které nesplní zcela jednoznačně podmínky stanovené v této výzvě k podání nabídky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041B8B5A" w14:textId="12255FE5" w:rsidR="00A7026B" w:rsidRPr="00200BF2" w:rsidRDefault="00FD19A6" w:rsidP="00EF5875">
      <w:pPr>
        <w:pStyle w:val="ListNumber2"/>
        <w:spacing w:before="120" w:line="276" w:lineRule="auto"/>
        <w:rPr>
          <w:rFonts w:ascii="Times New Roman" w:eastAsia="Batang" w:hAnsi="Times New Roman"/>
          <w:sz w:val="24"/>
          <w:szCs w:val="24"/>
        </w:rPr>
      </w:pPr>
      <w:r w:rsidRPr="00200BF2">
        <w:rPr>
          <w:rFonts w:ascii="Times New Roman" w:eastAsia="Batang" w:hAnsi="Times New Roman"/>
          <w:b/>
          <w:sz w:val="24"/>
          <w:szCs w:val="24"/>
        </w:rPr>
        <w:lastRenderedPageBreak/>
        <w:t xml:space="preserve">Účastník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>nemá právo na náhradu nákladů spojených s účastí</w:t>
      </w:r>
      <w:r w:rsidR="00F2508B" w:rsidRPr="00200BF2">
        <w:rPr>
          <w:rFonts w:ascii="Times New Roman" w:eastAsia="Batang" w:hAnsi="Times New Roman"/>
          <w:b/>
          <w:sz w:val="24"/>
          <w:szCs w:val="24"/>
        </w:rPr>
        <w:t> ve výběrovém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 xml:space="preserve"> řízení na tuto veřejnou zakázku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. Veškerá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>vydání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 spojená s předložením nabídky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 xml:space="preserve">nese plně </w:t>
      </w:r>
      <w:r w:rsidRPr="00200BF2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200BF2">
        <w:rPr>
          <w:rFonts w:ascii="Times New Roman" w:eastAsia="Batang" w:hAnsi="Times New Roman"/>
          <w:b/>
          <w:sz w:val="24"/>
          <w:szCs w:val="24"/>
        </w:rPr>
        <w:t>na své náklady.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 S výjimkou těch</w:t>
      </w:r>
      <w:r w:rsidR="00B0055F" w:rsidRPr="00200BF2">
        <w:rPr>
          <w:rFonts w:ascii="Times New Roman" w:eastAsia="Batang" w:hAnsi="Times New Roman"/>
          <w:sz w:val="24"/>
          <w:szCs w:val="24"/>
        </w:rPr>
        <w:t xml:space="preserve"> nabídek</w:t>
      </w:r>
      <w:r w:rsidR="00A7026B" w:rsidRPr="00200BF2">
        <w:rPr>
          <w:rFonts w:ascii="Times New Roman" w:eastAsia="Batang" w:hAnsi="Times New Roman"/>
          <w:sz w:val="24"/>
          <w:szCs w:val="24"/>
        </w:rPr>
        <w:t>, které byly podány po uplynutí lhůty pro podání nabídky, se</w:t>
      </w:r>
      <w:r w:rsidR="00DE556E">
        <w:rPr>
          <w:rFonts w:ascii="Times New Roman" w:eastAsia="Batang" w:hAnsi="Times New Roman"/>
          <w:sz w:val="24"/>
          <w:szCs w:val="24"/>
        </w:rPr>
        <w:t> 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nabídky </w:t>
      </w:r>
      <w:r w:rsidRPr="00200BF2">
        <w:rPr>
          <w:rFonts w:ascii="Times New Roman" w:eastAsia="Batang" w:hAnsi="Times New Roman"/>
          <w:sz w:val="24"/>
          <w:szCs w:val="24"/>
        </w:rPr>
        <w:t xml:space="preserve">účastníkům </w:t>
      </w:r>
      <w:r w:rsidR="00A7026B" w:rsidRPr="00200BF2">
        <w:rPr>
          <w:rFonts w:ascii="Times New Roman" w:eastAsia="Batang" w:hAnsi="Times New Roman"/>
          <w:sz w:val="24"/>
          <w:szCs w:val="24"/>
        </w:rPr>
        <w:t xml:space="preserve">nevracejí a zůstávají u zadavatele jako součást dokumentace o </w:t>
      </w:r>
      <w:r w:rsidR="00F2508B" w:rsidRPr="00200BF2">
        <w:rPr>
          <w:rFonts w:ascii="Times New Roman" w:eastAsia="Batang" w:hAnsi="Times New Roman"/>
          <w:sz w:val="24"/>
          <w:szCs w:val="24"/>
        </w:rPr>
        <w:t xml:space="preserve">výběrovém </w:t>
      </w:r>
      <w:r w:rsidR="00A7026B" w:rsidRPr="00200BF2">
        <w:rPr>
          <w:rFonts w:ascii="Times New Roman" w:eastAsia="Batang" w:hAnsi="Times New Roman"/>
          <w:sz w:val="24"/>
          <w:szCs w:val="24"/>
        </w:rPr>
        <w:t>řízení na tuto veřejnou zakázku.</w:t>
      </w:r>
    </w:p>
    <w:p w14:paraId="2FBDA894" w14:textId="79DE9D05" w:rsidR="00FD19A6" w:rsidRPr="00200BF2" w:rsidRDefault="00625714" w:rsidP="00EF5875">
      <w:pPr>
        <w:autoSpaceDE w:val="0"/>
        <w:autoSpaceDN w:val="0"/>
        <w:adjustRightInd w:val="0"/>
        <w:spacing w:before="120" w:line="276" w:lineRule="auto"/>
        <w:jc w:val="both"/>
        <w:rPr>
          <w:b/>
          <w:bCs/>
        </w:rPr>
      </w:pPr>
      <w:r w:rsidRPr="13DBDF3F">
        <w:rPr>
          <w:rFonts w:eastAsia="MS Mincho"/>
          <w:b/>
          <w:bCs/>
        </w:rPr>
        <w:t xml:space="preserve">Žádosti o dodatečné informace k vyhlášení </w:t>
      </w:r>
      <w:r w:rsidRPr="13DBDF3F">
        <w:rPr>
          <w:rFonts w:eastAsia="MS Mincho"/>
        </w:rPr>
        <w:t xml:space="preserve">tohoto </w:t>
      </w:r>
      <w:r w:rsidR="00F2508B" w:rsidRPr="13DBDF3F">
        <w:rPr>
          <w:rFonts w:eastAsia="MS Mincho"/>
        </w:rPr>
        <w:t xml:space="preserve">výběrového </w:t>
      </w:r>
      <w:r w:rsidRPr="13DBDF3F">
        <w:rPr>
          <w:rFonts w:eastAsia="MS Mincho"/>
        </w:rPr>
        <w:t xml:space="preserve">řízení musí být doručeny e-mailem na adresu: </w:t>
      </w:r>
      <w:hyperlink r:id="rId14">
        <w:r w:rsidR="002F19F6" w:rsidRPr="13DBDF3F">
          <w:rPr>
            <w:rStyle w:val="Hyperlink"/>
            <w:rFonts w:eastAsia="MS Mincho"/>
          </w:rPr>
          <w:t>lucie.bozkova@mzv.gov.cz</w:t>
        </w:r>
      </w:hyperlink>
      <w:r w:rsidR="000345E2" w:rsidRPr="13DBDF3F">
        <w:rPr>
          <w:rFonts w:eastAsia="MS Mincho"/>
        </w:rPr>
        <w:t xml:space="preserve"> </w:t>
      </w:r>
      <w:r>
        <w:t xml:space="preserve">a zároveň na adresu: </w:t>
      </w:r>
      <w:hyperlink r:id="rId15">
        <w:r w:rsidR="00F80131" w:rsidRPr="13DBDF3F">
          <w:rPr>
            <w:rStyle w:val="Hyperlink"/>
          </w:rPr>
          <w:t>ors@mzv.gov.cz</w:t>
        </w:r>
      </w:hyperlink>
      <w:r w:rsidR="00FD19A6" w:rsidRPr="13DBDF3F">
        <w:rPr>
          <w:b/>
          <w:bCs/>
        </w:rPr>
        <w:t xml:space="preserve"> nejpozději do</w:t>
      </w:r>
      <w:r w:rsidR="00CF09BC">
        <w:rPr>
          <w:b/>
          <w:bCs/>
        </w:rPr>
        <w:t xml:space="preserve"> </w:t>
      </w:r>
      <w:r w:rsidR="00F86C8B">
        <w:rPr>
          <w:b/>
          <w:bCs/>
        </w:rPr>
        <w:t>4</w:t>
      </w:r>
      <w:r w:rsidR="256C9342" w:rsidRPr="13DBDF3F">
        <w:rPr>
          <w:b/>
          <w:bCs/>
        </w:rPr>
        <w:t>.</w:t>
      </w:r>
      <w:r w:rsidR="00DE556E" w:rsidRPr="13DBDF3F">
        <w:rPr>
          <w:b/>
          <w:bCs/>
        </w:rPr>
        <w:t> </w:t>
      </w:r>
      <w:r w:rsidR="00F86C8B">
        <w:rPr>
          <w:b/>
          <w:bCs/>
        </w:rPr>
        <w:t>listopadu</w:t>
      </w:r>
      <w:r w:rsidR="006B54FE">
        <w:rPr>
          <w:b/>
          <w:bCs/>
        </w:rPr>
        <w:t xml:space="preserve"> </w:t>
      </w:r>
      <w:r w:rsidR="00F7067A" w:rsidRPr="13DBDF3F">
        <w:rPr>
          <w:b/>
          <w:bCs/>
        </w:rPr>
        <w:t>202</w:t>
      </w:r>
      <w:r w:rsidR="003F108F" w:rsidRPr="13DBDF3F">
        <w:rPr>
          <w:b/>
          <w:bCs/>
        </w:rPr>
        <w:t>4</w:t>
      </w:r>
      <w:r w:rsidR="00FD19A6" w:rsidRPr="13DBDF3F">
        <w:rPr>
          <w:b/>
          <w:bCs/>
        </w:rPr>
        <w:t>, 23:59 hod.</w:t>
      </w:r>
    </w:p>
    <w:p w14:paraId="19F9080A" w14:textId="77777777" w:rsidR="00E313C8" w:rsidRPr="00200BF2" w:rsidRDefault="00E313C8" w:rsidP="00EF5875">
      <w:pPr>
        <w:autoSpaceDE w:val="0"/>
        <w:autoSpaceDN w:val="0"/>
        <w:adjustRightInd w:val="0"/>
        <w:spacing w:before="120" w:line="276" w:lineRule="auto"/>
        <w:jc w:val="both"/>
        <w:rPr>
          <w:b/>
          <w:bCs/>
        </w:rPr>
      </w:pPr>
    </w:p>
    <w:p w14:paraId="355C87FA" w14:textId="77777777" w:rsidR="003C1075" w:rsidRPr="00200BF2" w:rsidRDefault="00F067C7" w:rsidP="00EF5875">
      <w:pPr>
        <w:pStyle w:val="Plain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Evaluační tým</w:t>
      </w:r>
    </w:p>
    <w:p w14:paraId="39D94E3F" w14:textId="77777777" w:rsidR="00F067C7" w:rsidRPr="00200BF2" w:rsidRDefault="00F067C7" w:rsidP="00EF5875">
      <w:pPr>
        <w:pStyle w:val="PlainText"/>
        <w:numPr>
          <w:ilvl w:val="0"/>
          <w:numId w:val="22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>více fyzických osob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(z nichž jedna působí jako vedoucí týmu s odpovědností za celý výstup vůči zadavateli) nebo </w:t>
      </w:r>
      <w:r w:rsidRPr="00200BF2">
        <w:rPr>
          <w:rFonts w:ascii="Times New Roman" w:eastAsia="MS Mincho" w:hAnsi="Times New Roman"/>
          <w:b/>
          <w:sz w:val="24"/>
          <w:szCs w:val="24"/>
          <w:lang w:val="cs-CZ"/>
        </w:rPr>
        <w:t xml:space="preserve">právnická osoba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disponující adekvátním týmem expertů (z nichž jeden působí jako vedoucí týmu zajišťující komunikaci se zadavatelem)</w:t>
      </w:r>
      <w:r w:rsidR="008A007A" w:rsidRPr="00200BF2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3CAED9B" w14:textId="61812146" w:rsidR="00F067C7" w:rsidRPr="00200BF2" w:rsidRDefault="00F067C7" w:rsidP="00EF5875">
      <w:pPr>
        <w:pStyle w:val="PlainText"/>
        <w:numPr>
          <w:ilvl w:val="0"/>
          <w:numId w:val="22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optimální tým </w:t>
      </w:r>
      <w:r w:rsidR="008A007A" w:rsidRPr="5F4CA2EC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B95F2E" w:rsidRPr="5F4CA2EC">
        <w:rPr>
          <w:rFonts w:ascii="Times New Roman" w:eastAsia="MS Mincho" w:hAnsi="Times New Roman"/>
          <w:sz w:val="24"/>
          <w:szCs w:val="24"/>
          <w:lang w:val="cs-CZ"/>
        </w:rPr>
        <w:t>3</w:t>
      </w:r>
      <w:r w:rsidR="00154A6D" w:rsidRPr="5F4CA2EC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B95F2E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5 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osob</w:t>
      </w:r>
      <w:r w:rsidR="008A007A" w:rsidRPr="5F4CA2EC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33F6762C" w:rsidRPr="5F4CA2EC">
        <w:rPr>
          <w:rFonts w:ascii="Times New Roman" w:eastAsia="MS Mincho" w:hAnsi="Times New Roman"/>
          <w:sz w:val="24"/>
          <w:szCs w:val="24"/>
          <w:lang w:val="cs-CZ"/>
        </w:rPr>
        <w:t>, kategorie:</w:t>
      </w:r>
    </w:p>
    <w:p w14:paraId="18ED0A60" w14:textId="429026EE" w:rsidR="00F067C7" w:rsidRPr="00200BF2" w:rsidRDefault="00F067C7" w:rsidP="5F4CA2EC">
      <w:pPr>
        <w:pStyle w:val="PlainText"/>
        <w:numPr>
          <w:ilvl w:val="0"/>
          <w:numId w:val="9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 evaluátor</w:t>
      </w:r>
      <w:r w:rsidR="4F540914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s odpovědností za celý proces vyhodnocení a</w:t>
      </w:r>
      <w:r w:rsidR="00DE556E" w:rsidRPr="5F4CA2EC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odevzdání dohodnutých zpráv, jehož odbornost spočívá zejména v metodách evaluace</w:t>
      </w:r>
      <w:r w:rsidR="00186A1F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DE556E" w:rsidRPr="5F4CA2EC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186A1F" w:rsidRPr="5F4CA2EC">
        <w:rPr>
          <w:rFonts w:ascii="Times New Roman" w:eastAsia="MS Mincho" w:hAnsi="Times New Roman"/>
          <w:sz w:val="24"/>
          <w:szCs w:val="24"/>
          <w:lang w:val="cs-CZ"/>
        </w:rPr>
        <w:t>zkušenostech s prováděním podobného typu evaluací</w:t>
      </w:r>
      <w:r w:rsidR="00285D04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– zkušenost s humanitární evaluací vítána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6BA7829" w14:textId="650FBCEC" w:rsidR="00F067C7" w:rsidRPr="00200BF2" w:rsidRDefault="00F067C7" w:rsidP="5F4CA2EC">
      <w:pPr>
        <w:pStyle w:val="PlainText"/>
        <w:numPr>
          <w:ilvl w:val="0"/>
          <w:numId w:val="9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expert</w:t>
      </w:r>
      <w:r w:rsidR="008A007A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/i</w:t>
      </w: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se zaměřením na </w:t>
      </w:r>
      <w:r w:rsidR="001D624F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problematiku </w:t>
      </w:r>
      <w:r w:rsidR="00EC5E6A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hodnocených projektů (</w:t>
      </w:r>
      <w:r w:rsidR="00B95F2E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obecně </w:t>
      </w:r>
      <w:r w:rsidR="319F6397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zem</w:t>
      </w:r>
      <w:r w:rsidR="3FC74BA8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ě</w:t>
      </w:r>
      <w:r w:rsidR="319F6397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dělství a rozvoj venkova)</w:t>
      </w:r>
      <w:r w:rsidR="65F16334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;</w:t>
      </w:r>
    </w:p>
    <w:p w14:paraId="48B19278" w14:textId="243585E3" w:rsidR="00F067C7" w:rsidRPr="00200BF2" w:rsidRDefault="00F067C7" w:rsidP="5F4CA2EC">
      <w:pPr>
        <w:pStyle w:val="PlainText"/>
        <w:numPr>
          <w:ilvl w:val="0"/>
          <w:numId w:val="9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juniorní člen</w:t>
      </w:r>
      <w:r w:rsidR="008A007A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(doporučeno);</w:t>
      </w:r>
      <w:r w:rsidR="004654E5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</w:p>
    <w:p w14:paraId="609BAB37" w14:textId="1DE4F600" w:rsidR="00F067C7" w:rsidRPr="00200BF2" w:rsidRDefault="008A007A" w:rsidP="5F4CA2EC">
      <w:pPr>
        <w:pStyle w:val="PlainText"/>
        <w:numPr>
          <w:ilvl w:val="0"/>
          <w:numId w:val="9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ostatní</w:t>
      </w:r>
      <w:r w:rsidR="00F067C7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(např. </w:t>
      </w:r>
      <w:r w:rsidR="004A54E6" w:rsidRPr="5F4CA2EC">
        <w:rPr>
          <w:rFonts w:ascii="Times New Roman" w:eastAsia="MS Mincho" w:hAnsi="Times New Roman"/>
          <w:sz w:val="24"/>
          <w:szCs w:val="24"/>
          <w:lang w:val="cs-CZ"/>
        </w:rPr>
        <w:t>t</w:t>
      </w:r>
      <w:r w:rsidR="00F067C7" w:rsidRPr="5F4CA2EC">
        <w:rPr>
          <w:rFonts w:ascii="Times New Roman" w:eastAsia="MS Mincho" w:hAnsi="Times New Roman"/>
          <w:sz w:val="24"/>
          <w:szCs w:val="24"/>
          <w:lang w:val="cs-CZ"/>
        </w:rPr>
        <w:t>azatel</w:t>
      </w:r>
      <w:r w:rsidR="00EC5E6A" w:rsidRPr="5F4CA2EC">
        <w:rPr>
          <w:rFonts w:ascii="Times New Roman" w:eastAsia="MS Mincho" w:hAnsi="Times New Roman"/>
          <w:sz w:val="24"/>
          <w:szCs w:val="24"/>
          <w:lang w:val="cs-CZ"/>
        </w:rPr>
        <w:t>é</w:t>
      </w:r>
      <w:r w:rsidR="00F067C7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průzkumů, </w:t>
      </w:r>
      <w:r w:rsidR="00285D04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sektoroví </w:t>
      </w:r>
      <w:r w:rsidR="00EC5E6A" w:rsidRPr="5F4CA2EC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6767DA" w:rsidRPr="5F4CA2EC">
        <w:rPr>
          <w:rFonts w:ascii="Times New Roman" w:eastAsia="MS Mincho" w:hAnsi="Times New Roman"/>
          <w:sz w:val="24"/>
          <w:szCs w:val="24"/>
          <w:lang w:val="cs-CZ"/>
        </w:rPr>
        <w:t>dborníci</w:t>
      </w:r>
      <w:r w:rsidR="00F067C7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285D04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bez evaluační zkušenosti </w:t>
      </w:r>
      <w:r w:rsidR="00F067C7" w:rsidRPr="5F4CA2EC">
        <w:rPr>
          <w:rFonts w:ascii="Times New Roman" w:eastAsia="MS Mincho" w:hAnsi="Times New Roman"/>
          <w:sz w:val="24"/>
          <w:szCs w:val="24"/>
          <w:lang w:val="cs-CZ"/>
        </w:rPr>
        <w:t>zapojen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="00F067C7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do vyhodnocení nebo kontroly dat apod.).</w:t>
      </w:r>
    </w:p>
    <w:p w14:paraId="55410053" w14:textId="36EA1D2E" w:rsidR="5FE4FFBF" w:rsidRDefault="00C846A3" w:rsidP="13DBDF3F">
      <w:pPr>
        <w:pStyle w:val="PlainText"/>
        <w:numPr>
          <w:ilvl w:val="0"/>
          <w:numId w:val="9"/>
        </w:numPr>
        <w:spacing w:before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cs-CZ"/>
        </w:rPr>
        <w:t>l</w:t>
      </w:r>
      <w:r w:rsidR="5FE4FFBF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okální experti</w:t>
      </w:r>
      <w:r w:rsidR="5FE4FFB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(vzhledem k povaze této evaluace doporučeno pro </w:t>
      </w:r>
      <w:r w:rsidR="1B92C2B5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případné získání </w:t>
      </w:r>
      <w:r w:rsidR="5FE4FFBF" w:rsidRPr="13DBDF3F">
        <w:rPr>
          <w:rFonts w:ascii="Times New Roman" w:eastAsia="MS Mincho" w:hAnsi="Times New Roman"/>
          <w:sz w:val="24"/>
          <w:szCs w:val="24"/>
          <w:lang w:val="cs-CZ"/>
        </w:rPr>
        <w:t>podkladů</w:t>
      </w:r>
      <w:r w:rsidR="15059178" w:rsidRPr="13DBDF3F">
        <w:rPr>
          <w:rFonts w:ascii="Times New Roman" w:eastAsia="MS Mincho" w:hAnsi="Times New Roman"/>
          <w:sz w:val="24"/>
          <w:szCs w:val="24"/>
          <w:lang w:val="cs-CZ"/>
        </w:rPr>
        <w:t>/rozhovorů na místě,</w:t>
      </w:r>
      <w:r w:rsidR="5FE4FFB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1306035D" w:rsidRPr="13DBDF3F">
        <w:rPr>
          <w:rFonts w:ascii="Times New Roman" w:eastAsia="MS Mincho" w:hAnsi="Times New Roman"/>
          <w:sz w:val="24"/>
          <w:szCs w:val="24"/>
          <w:lang w:val="cs-CZ"/>
        </w:rPr>
        <w:t>nikoliv však podmínkou)</w:t>
      </w:r>
    </w:p>
    <w:p w14:paraId="4F043F23" w14:textId="77777777" w:rsidR="00974230" w:rsidRPr="00200BF2" w:rsidRDefault="00974230" w:rsidP="00EF5875">
      <w:pPr>
        <w:autoSpaceDE w:val="0"/>
        <w:autoSpaceDN w:val="0"/>
        <w:adjustRightInd w:val="0"/>
        <w:spacing w:line="276" w:lineRule="auto"/>
        <w:jc w:val="both"/>
        <w:rPr>
          <w:b/>
          <w:highlight w:val="yellow"/>
          <w:u w:val="single"/>
        </w:rPr>
      </w:pPr>
    </w:p>
    <w:p w14:paraId="70F6F99A" w14:textId="77777777" w:rsidR="001B4C5F" w:rsidRPr="00200BF2" w:rsidRDefault="00D16D6F" w:rsidP="00EF5875">
      <w:pPr>
        <w:pStyle w:val="Plain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Nabídky </w:t>
      </w:r>
      <w:r w:rsidR="00D44424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účastníků </w:t>
      </w:r>
      <w:r w:rsidR="00442F50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budou povinně </w:t>
      </w:r>
      <w:r w:rsidR="001B4C5F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obsahovat</w:t>
      </w:r>
      <w:r w:rsidR="00442F50"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:</w:t>
      </w:r>
    </w:p>
    <w:p w14:paraId="256013E9" w14:textId="34D7589B" w:rsidR="005351BA" w:rsidRPr="00200BF2" w:rsidRDefault="00DA3479" w:rsidP="13DBDF3F">
      <w:pPr>
        <w:pStyle w:val="PlainText"/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color w:val="FF0000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n</w:t>
      </w:r>
      <w:r w:rsidR="00186A1F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ávrh postupu provedení evaluace</w:t>
      </w:r>
      <w:r w:rsidR="001B4C5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86A1F" w:rsidRPr="13DBDF3F">
        <w:rPr>
          <w:rFonts w:ascii="Times New Roman" w:eastAsia="MS Mincho" w:hAnsi="Times New Roman"/>
          <w:sz w:val="24"/>
          <w:szCs w:val="24"/>
          <w:lang w:val="cs-CZ"/>
        </w:rPr>
        <w:t>se zohledněním</w:t>
      </w:r>
      <w:r w:rsidR="00090E1D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základních a </w:t>
      </w:r>
      <w:r w:rsidR="00186A1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navržených </w:t>
      </w:r>
      <w:r w:rsidR="00090E1D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doplňujících </w:t>
      </w:r>
      <w:r w:rsidR="00186A1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evaluačních otázek, popis navržených evaluačních </w:t>
      </w:r>
      <w:r w:rsidR="006632C8" w:rsidRPr="13DBDF3F">
        <w:rPr>
          <w:rFonts w:ascii="Times New Roman" w:eastAsia="MS Mincho" w:hAnsi="Times New Roman"/>
          <w:sz w:val="24"/>
          <w:szCs w:val="24"/>
          <w:lang w:val="cs-CZ"/>
        </w:rPr>
        <w:t>metod</w:t>
      </w:r>
      <w:r w:rsidR="00186A1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B4C5F" w:rsidRPr="13DBDF3F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F17C51" w:rsidRPr="13DBDF3F">
        <w:rPr>
          <w:rFonts w:ascii="Times New Roman" w:eastAsia="MS Mincho" w:hAnsi="Times New Roman"/>
          <w:sz w:val="24"/>
          <w:szCs w:val="24"/>
          <w:lang w:val="cs-CZ"/>
        </w:rPr>
        <w:t>konkrétně popsaná metodologie</w:t>
      </w:r>
      <w:r w:rsidR="001B4C5F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navržená specificky pro </w:t>
      </w:r>
      <w:r w:rsidR="37CD73C3" w:rsidRPr="13DBDF3F">
        <w:rPr>
          <w:rFonts w:ascii="Times New Roman" w:eastAsia="MS Mincho" w:hAnsi="Times New Roman"/>
          <w:sz w:val="24"/>
          <w:szCs w:val="24"/>
          <w:lang w:val="cs-CZ"/>
        </w:rPr>
        <w:t>vy</w:t>
      </w:r>
      <w:r w:rsidR="00F1448D" w:rsidRPr="13DBDF3F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13655BBD" w:rsidRPr="13DBDF3F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="00F065DB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7D22FF24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portfolia </w:t>
      </w:r>
      <w:r w:rsidR="00F065DB" w:rsidRPr="13DBDF3F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1E13E1FA" w:rsidRPr="13DBDF3F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F065DB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ZRS ČR </w:t>
      </w:r>
      <w:r w:rsidR="00F065DB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>s důrazem na propojení projektové a</w:t>
      </w:r>
      <w:r w:rsidR="00DE556E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> </w:t>
      </w:r>
      <w:r w:rsidR="00F065DB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>programové úrovně</w:t>
      </w:r>
      <w:r w:rsidR="0088027C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>)</w:t>
      </w:r>
      <w:r w:rsidR="00E313C8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 xml:space="preserve">, </w:t>
      </w:r>
      <w:r w:rsidR="00186A1F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 xml:space="preserve">harmonogram evaluačních </w:t>
      </w:r>
      <w:r w:rsidR="0BD21F22" w:rsidRPr="13DBDF3F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>prací</w:t>
      </w:r>
      <w:r w:rsidR="00574BE5">
        <w:rPr>
          <w:rFonts w:ascii="Times New Roman" w:eastAsia="MS Mincho" w:hAnsi="Times New Roman"/>
          <w:color w:val="000000" w:themeColor="text1"/>
          <w:sz w:val="24"/>
          <w:szCs w:val="24"/>
          <w:lang w:val="cs-CZ"/>
        </w:rPr>
        <w:t>;</w:t>
      </w:r>
    </w:p>
    <w:p w14:paraId="21432436" w14:textId="19541C54" w:rsidR="005351BA" w:rsidRPr="00200BF2" w:rsidRDefault="005351BA" w:rsidP="00EF5875">
      <w:pPr>
        <w:pStyle w:val="PlainText"/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návrh evaluační matice 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obsahující otázky obsažené v zadávací dokumentaci a případné další otázky navržené evaluačním týmem, včetně zdrojů informací</w:t>
      </w:r>
      <w:r w:rsidR="00090E1D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metod pro sběr dat umožňující</w:t>
      </w:r>
      <w:r w:rsidR="00090E1D" w:rsidRPr="5F4CA2EC">
        <w:rPr>
          <w:rFonts w:ascii="Times New Roman" w:eastAsia="MS Mincho" w:hAnsi="Times New Roman"/>
          <w:sz w:val="24"/>
          <w:szCs w:val="24"/>
          <w:lang w:val="cs-CZ"/>
        </w:rPr>
        <w:t>ch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triangulaci a předběžné identifikace okruhu </w:t>
      </w:r>
      <w:r w:rsidR="00A847BF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a vzorku 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respondentů; </w:t>
      </w:r>
    </w:p>
    <w:p w14:paraId="5ECABE46" w14:textId="2AB3329C" w:rsidR="00F1448D" w:rsidRPr="00200BF2" w:rsidRDefault="00DA3479" w:rsidP="00EF5875">
      <w:pPr>
        <w:pStyle w:val="PlainText"/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561914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ložení evaluačního týmu</w:t>
      </w:r>
      <w:r w:rsidR="00561914" w:rsidRPr="5F4CA2EC">
        <w:rPr>
          <w:rFonts w:ascii="Times New Roman" w:eastAsia="MS Mincho" w:hAnsi="Times New Roman"/>
          <w:sz w:val="24"/>
          <w:szCs w:val="24"/>
          <w:lang w:val="cs-CZ"/>
        </w:rPr>
        <w:t>, tj. jména, kontaktní údaje (e-mail, mobilní telefon) a specializace všech expertů, kteří se na vyhodnocení budou podílet, a to včetně jednoznačného stanovení jejich rolí a míry úvazku na provádění vyhodnocení</w:t>
      </w:r>
      <w:r w:rsidR="00574BE5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1597F009" w14:textId="67416704" w:rsidR="00F1448D" w:rsidRPr="00200BF2" w:rsidRDefault="00DA3479" w:rsidP="00EF5875">
      <w:pPr>
        <w:pStyle w:val="PlainText"/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F1448D" w:rsidRPr="5F4CA2EC">
        <w:rPr>
          <w:rFonts w:ascii="Times New Roman" w:eastAsia="MS Mincho" w:hAnsi="Times New Roman"/>
          <w:b/>
          <w:bCs/>
          <w:sz w:val="24"/>
          <w:szCs w:val="24"/>
          <w:lang w:val="cs-CZ"/>
        </w:rPr>
        <w:t>trukturované životopisy expertů</w:t>
      </w:r>
      <w:r w:rsidR="00F1448D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 tvořících evaluační tým, s uvedením konkrétních údajů ke vzdělání, odbornosti a zkušenostem relevantním pro </w:t>
      </w:r>
      <w:r w:rsidR="004421EE" w:rsidRPr="5F4CA2EC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F1448D" w:rsidRPr="5F4CA2EC">
        <w:rPr>
          <w:rFonts w:ascii="Times New Roman" w:eastAsia="MS Mincho" w:hAnsi="Times New Roman"/>
          <w:sz w:val="24"/>
          <w:szCs w:val="24"/>
          <w:lang w:val="cs-CZ"/>
        </w:rPr>
        <w:t>vyhodnocení</w:t>
      </w:r>
      <w:r w:rsidRPr="5F4CA2EC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E053E7" w14:textId="77777777" w:rsidR="00F1448D" w:rsidRPr="00200BF2" w:rsidRDefault="00DA3479" w:rsidP="00EF5875">
      <w:pPr>
        <w:numPr>
          <w:ilvl w:val="0"/>
          <w:numId w:val="16"/>
        </w:numPr>
        <w:autoSpaceDE w:val="0"/>
        <w:autoSpaceDN w:val="0"/>
        <w:adjustRightInd w:val="0"/>
        <w:spacing w:after="120" w:line="276" w:lineRule="auto"/>
        <w:ind w:left="568" w:hanging="284"/>
        <w:jc w:val="both"/>
      </w:pPr>
      <w:r w:rsidRPr="00200BF2">
        <w:rPr>
          <w:rFonts w:eastAsia="MS Mincho"/>
          <w:b/>
        </w:rPr>
        <w:lastRenderedPageBreak/>
        <w:t>č</w:t>
      </w:r>
      <w:r w:rsidR="00F1448D" w:rsidRPr="00200BF2">
        <w:rPr>
          <w:rFonts w:eastAsia="MS Mincho"/>
          <w:b/>
        </w:rPr>
        <w:t>estné prohlášení o splnění kvalifikačních předpokladů evaluačního týmu</w:t>
      </w:r>
      <w:r w:rsidR="00F1448D" w:rsidRPr="00200BF2">
        <w:rPr>
          <w:rFonts w:eastAsia="MS Mincho"/>
        </w:rPr>
        <w:t xml:space="preserve"> </w:t>
      </w:r>
      <w:r w:rsidR="004D7651" w:rsidRPr="00200BF2">
        <w:rPr>
          <w:rFonts w:eastAsia="MS Mincho"/>
        </w:rPr>
        <w:t xml:space="preserve">podepsané oprávněným zástupcem účastníka </w:t>
      </w:r>
      <w:r w:rsidR="007C67C1" w:rsidRPr="00200BF2">
        <w:rPr>
          <w:rFonts w:eastAsia="MS Mincho"/>
        </w:rPr>
        <w:t>nebo všemi členy evaluačního týmu</w:t>
      </w:r>
      <w:r w:rsidR="00F1448D" w:rsidRPr="00200BF2">
        <w:rPr>
          <w:rFonts w:eastAsia="MS Mincho"/>
        </w:rPr>
        <w:t xml:space="preserve">; </w:t>
      </w:r>
      <w:r w:rsidR="00F1448D" w:rsidRPr="00200BF2">
        <w:t xml:space="preserve">před podpisem smlouvy musí </w:t>
      </w:r>
      <w:r w:rsidR="00565330" w:rsidRPr="00200BF2">
        <w:t xml:space="preserve">být </w:t>
      </w:r>
      <w:r w:rsidR="004D7651" w:rsidRPr="00200BF2">
        <w:t xml:space="preserve">účastník </w:t>
      </w:r>
      <w:r w:rsidR="00F1448D" w:rsidRPr="00200BF2">
        <w:t>schopen jejich splnění prokázat pomocí dokumentů/potvrzení; v</w:t>
      </w:r>
      <w:r w:rsidR="00EC5E6A" w:rsidRPr="00200BF2">
        <w:t> </w:t>
      </w:r>
      <w:r w:rsidR="00F1448D" w:rsidRPr="00200BF2">
        <w:t>případě zahraničního evaluačního týmu lze prokázat jejich splnění obdobný</w:t>
      </w:r>
      <w:r w:rsidR="0088027C" w:rsidRPr="00200BF2">
        <w:t>m zahraničním vzděláním a praxí</w:t>
      </w:r>
      <w:r w:rsidRPr="00200BF2">
        <w:t>;</w:t>
      </w:r>
    </w:p>
    <w:p w14:paraId="38FF7519" w14:textId="77777777" w:rsidR="00E56E2A" w:rsidRPr="00200BF2" w:rsidRDefault="00DA3479" w:rsidP="00EF5875">
      <w:pPr>
        <w:numPr>
          <w:ilvl w:val="0"/>
          <w:numId w:val="16"/>
        </w:numPr>
        <w:spacing w:after="120" w:line="276" w:lineRule="auto"/>
        <w:ind w:left="568" w:hanging="284"/>
        <w:jc w:val="both"/>
      </w:pPr>
      <w:r w:rsidRPr="00200BF2">
        <w:rPr>
          <w:rFonts w:eastAsia="MS Mincho"/>
          <w:b/>
        </w:rPr>
        <w:t>č</w:t>
      </w:r>
      <w:r w:rsidR="00E56E2A" w:rsidRPr="00200BF2">
        <w:rPr>
          <w:rFonts w:eastAsia="MS Mincho"/>
          <w:b/>
        </w:rPr>
        <w:t xml:space="preserve">estné prohlášení o nezávislosti </w:t>
      </w:r>
      <w:r w:rsidR="00E56E2A" w:rsidRPr="00200BF2">
        <w:rPr>
          <w:rFonts w:eastAsia="MS Mincho"/>
        </w:rPr>
        <w:t xml:space="preserve">podepsané všemi členy evaluačního týmu (viz příloha). Všechny fyzické osoby tvořící evaluační tým </w:t>
      </w:r>
      <w:r w:rsidR="00E56E2A" w:rsidRPr="00200BF2">
        <w:t>musí splňovat všechny níže uvedené podmínky nezávislosti současně a jednoznačně a musí podepsat čestné prohlášení o nezávislosti</w:t>
      </w:r>
      <w:r w:rsidRPr="00200BF2">
        <w:t>;</w:t>
      </w:r>
    </w:p>
    <w:p w14:paraId="3B3C120E" w14:textId="77FD8D35" w:rsidR="0048361D" w:rsidRPr="00200BF2" w:rsidRDefault="00DA3479" w:rsidP="00EF5875">
      <w:pPr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eastAsia="MS Mincho"/>
        </w:rPr>
      </w:pPr>
      <w:r w:rsidRPr="00200BF2">
        <w:rPr>
          <w:rFonts w:eastAsia="MS Mincho"/>
          <w:b/>
          <w:bCs/>
        </w:rPr>
        <w:t>n</w:t>
      </w:r>
      <w:r w:rsidR="0048361D" w:rsidRPr="00200BF2">
        <w:rPr>
          <w:rFonts w:eastAsia="MS Mincho"/>
          <w:b/>
          <w:bCs/>
        </w:rPr>
        <w:t>abídkovou cenu uvedenou bez i včetně DPH</w:t>
      </w:r>
      <w:r w:rsidR="0048361D" w:rsidRPr="00200BF2">
        <w:rPr>
          <w:rFonts w:eastAsia="MS Mincho"/>
        </w:rPr>
        <w:t xml:space="preserve"> (resp. u neplátců DPH uvedenou jako jediná cena opatřená prohlášením </w:t>
      </w:r>
      <w:r w:rsidR="004D7651" w:rsidRPr="00200BF2">
        <w:rPr>
          <w:rFonts w:eastAsia="MS Mincho"/>
        </w:rPr>
        <w:t xml:space="preserve">účastníka </w:t>
      </w:r>
      <w:r w:rsidR="0048361D" w:rsidRPr="00200BF2">
        <w:rPr>
          <w:rFonts w:eastAsia="MS Mincho"/>
        </w:rPr>
        <w:t>o tom, že není plátcem DPH). Zadavatel předpokládá hodnotu zakázky v </w:t>
      </w:r>
      <w:r w:rsidR="0048361D" w:rsidRPr="00200BF2">
        <w:rPr>
          <w:rFonts w:eastAsia="MS Mincho"/>
          <w:b/>
          <w:bCs/>
        </w:rPr>
        <w:t xml:space="preserve">orientačním rozmezí </w:t>
      </w:r>
      <w:r w:rsidR="6E47C6B9" w:rsidRPr="00200BF2">
        <w:rPr>
          <w:rFonts w:eastAsia="MS Mincho"/>
          <w:b/>
          <w:bCs/>
        </w:rPr>
        <w:t>4</w:t>
      </w:r>
      <w:r w:rsidR="12BD2720" w:rsidRPr="00200BF2">
        <w:rPr>
          <w:rFonts w:eastAsia="MS Mincho"/>
          <w:b/>
          <w:bCs/>
        </w:rPr>
        <w:t>00</w:t>
      </w:r>
      <w:r w:rsidR="6E47C6B9" w:rsidRPr="00200BF2">
        <w:rPr>
          <w:rFonts w:eastAsia="MS Mincho"/>
          <w:b/>
          <w:bCs/>
        </w:rPr>
        <w:t xml:space="preserve"> </w:t>
      </w:r>
      <w:r w:rsidR="0048361D" w:rsidRPr="00DE556E">
        <w:rPr>
          <w:rFonts w:eastAsia="MS Mincho"/>
          <w:b/>
          <w:bCs/>
        </w:rPr>
        <w:t>000 Kč</w:t>
      </w:r>
      <w:r w:rsidR="3B82F477" w:rsidRPr="00DE556E">
        <w:rPr>
          <w:rFonts w:eastAsia="MS Mincho"/>
          <w:b/>
          <w:bCs/>
        </w:rPr>
        <w:t xml:space="preserve"> </w:t>
      </w:r>
      <w:r w:rsidR="00CA6FFE" w:rsidRPr="6FC40C2C">
        <w:rPr>
          <w:b/>
          <w:bCs/>
        </w:rPr>
        <w:t>–</w:t>
      </w:r>
      <w:r w:rsidR="3B82F477" w:rsidRPr="00DE556E">
        <w:rPr>
          <w:rFonts w:eastAsia="MS Mincho"/>
          <w:b/>
          <w:bCs/>
        </w:rPr>
        <w:t xml:space="preserve"> </w:t>
      </w:r>
      <w:r w:rsidR="318B756F" w:rsidRPr="00DE556E">
        <w:rPr>
          <w:rFonts w:eastAsia="MS Mincho"/>
          <w:b/>
          <w:bCs/>
        </w:rPr>
        <w:t>450</w:t>
      </w:r>
      <w:r w:rsidR="00C60CEF">
        <w:rPr>
          <w:rFonts w:eastAsia="MS Mincho"/>
          <w:b/>
          <w:bCs/>
        </w:rPr>
        <w:t> </w:t>
      </w:r>
      <w:r w:rsidR="3B82F477" w:rsidRPr="00DE556E">
        <w:rPr>
          <w:rFonts w:eastAsia="MS Mincho"/>
          <w:b/>
          <w:bCs/>
        </w:rPr>
        <w:t>000</w:t>
      </w:r>
      <w:r w:rsidR="00C60CEF">
        <w:rPr>
          <w:rFonts w:eastAsia="MS Mincho"/>
          <w:b/>
          <w:bCs/>
        </w:rPr>
        <w:t xml:space="preserve"> </w:t>
      </w:r>
      <w:r w:rsidR="3B82F477" w:rsidRPr="00DE556E">
        <w:rPr>
          <w:rFonts w:eastAsia="MS Mincho"/>
          <w:b/>
          <w:bCs/>
        </w:rPr>
        <w:t>Kč</w:t>
      </w:r>
      <w:r w:rsidR="0048361D" w:rsidRPr="00DE556E">
        <w:rPr>
          <w:rFonts w:eastAsia="MS Mincho"/>
          <w:b/>
          <w:bCs/>
        </w:rPr>
        <w:t xml:space="preserve"> bez DPH</w:t>
      </w:r>
      <w:r w:rsidR="00EC5E6A" w:rsidRPr="00DE556E">
        <w:rPr>
          <w:rFonts w:eastAsia="MS Mincho"/>
          <w:b/>
          <w:bCs/>
        </w:rPr>
        <w:t>;</w:t>
      </w:r>
      <w:r w:rsidR="0048361D" w:rsidRPr="00DE556E">
        <w:rPr>
          <w:rStyle w:val="FootnoteReference"/>
          <w:rFonts w:eastAsia="MS Mincho"/>
          <w:b/>
          <w:bCs/>
        </w:rPr>
        <w:footnoteReference w:id="6"/>
      </w:r>
    </w:p>
    <w:p w14:paraId="0A8D7D74" w14:textId="77777777" w:rsidR="00875ECB" w:rsidRPr="00200BF2" w:rsidRDefault="00DA3479" w:rsidP="00EF5875">
      <w:pPr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eastAsia="MS Mincho"/>
        </w:rPr>
      </w:pPr>
      <w:r w:rsidRPr="00200BF2">
        <w:rPr>
          <w:rFonts w:eastAsia="MS Mincho"/>
        </w:rPr>
        <w:t>ř</w:t>
      </w:r>
      <w:r w:rsidR="004D7651" w:rsidRPr="00200BF2">
        <w:rPr>
          <w:rFonts w:eastAsia="MS Mincho"/>
        </w:rPr>
        <w:t xml:space="preserve">ádně </w:t>
      </w:r>
      <w:r w:rsidR="0048361D" w:rsidRPr="00200BF2">
        <w:rPr>
          <w:rFonts w:eastAsia="MS Mincho"/>
        </w:rPr>
        <w:t>vyplněnou</w:t>
      </w:r>
      <w:r w:rsidR="0048361D" w:rsidRPr="00200BF2">
        <w:rPr>
          <w:rFonts w:eastAsia="MS Mincho"/>
          <w:b/>
        </w:rPr>
        <w:t xml:space="preserve"> tabulku výpočtu nákladů </w:t>
      </w:r>
      <w:r w:rsidR="0048361D" w:rsidRPr="00200BF2">
        <w:rPr>
          <w:rFonts w:eastAsia="MS Mincho"/>
        </w:rPr>
        <w:t>(viz příloha).</w:t>
      </w:r>
      <w:r w:rsidR="00842104" w:rsidRPr="00200BF2">
        <w:rPr>
          <w:rFonts w:eastAsia="MS Mincho"/>
        </w:rPr>
        <w:t xml:space="preserve"> </w:t>
      </w:r>
      <w:r w:rsidR="004D7651" w:rsidRPr="00200BF2">
        <w:rPr>
          <w:rFonts w:eastAsia="MS Mincho"/>
        </w:rPr>
        <w:t>Z</w:t>
      </w:r>
      <w:r w:rsidR="00842104" w:rsidRPr="00200BF2">
        <w:rPr>
          <w:rFonts w:eastAsia="MS Mincho"/>
        </w:rPr>
        <w:t>adavatel</w:t>
      </w:r>
      <w:r w:rsidR="0048361D" w:rsidRPr="00200BF2">
        <w:rPr>
          <w:rFonts w:eastAsia="MS Mincho"/>
        </w:rPr>
        <w:t xml:space="preserve"> bude před proplacením odměny požadovat doložení rozsahu realizace podle jednotlivých položek schváleného nabídkového rozpočtu. V odůvodněných případech a po předchozím odsouhlasení ze strany zadavatele je možné provést přesun mezi položkami do výše max. 10 % celkového </w:t>
      </w:r>
      <w:r w:rsidR="00AA77D8" w:rsidRPr="00200BF2">
        <w:rPr>
          <w:rFonts w:eastAsia="MS Mincho"/>
        </w:rPr>
        <w:t>rozpočtu,</w:t>
      </w:r>
      <w:r w:rsidR="0048361D" w:rsidRPr="00200BF2">
        <w:rPr>
          <w:rFonts w:eastAsia="MS Mincho"/>
        </w:rPr>
        <w:t xml:space="preserve"> a</w:t>
      </w:r>
      <w:r w:rsidR="00890EB2" w:rsidRPr="00200BF2">
        <w:rPr>
          <w:rFonts w:eastAsia="MS Mincho"/>
        </w:rPr>
        <w:t> </w:t>
      </w:r>
      <w:r w:rsidR="0048361D" w:rsidRPr="00200BF2">
        <w:rPr>
          <w:rFonts w:eastAsia="MS Mincho"/>
        </w:rPr>
        <w:t>to při dodržení celkové nabídkové</w:t>
      </w:r>
      <w:r w:rsidR="0089149D" w:rsidRPr="00200BF2">
        <w:rPr>
          <w:rFonts w:eastAsia="MS Mincho"/>
        </w:rPr>
        <w:t xml:space="preserve"> </w:t>
      </w:r>
      <w:r w:rsidR="0048361D" w:rsidRPr="00200BF2">
        <w:rPr>
          <w:rFonts w:eastAsia="MS Mincho"/>
        </w:rPr>
        <w:t>ceny</w:t>
      </w:r>
      <w:r w:rsidR="0048361D" w:rsidRPr="00200BF2">
        <w:rPr>
          <w:rFonts w:eastAsia="MS Mincho"/>
          <w:bCs/>
        </w:rPr>
        <w:t xml:space="preserve">. Bude-li celkové čerpání ve skutečnosti nižší než rozpočtované v nabídce, zadavatel o tento rozdíl sníží konečnou odměnu oproti nabídkové ceně; budou-li náklady ve skutečnosti vyšší než rozpočtované v nabídce, nebudou tyto </w:t>
      </w:r>
      <w:r w:rsidR="003247F6" w:rsidRPr="00200BF2">
        <w:rPr>
          <w:rFonts w:eastAsia="MS Mincho"/>
          <w:bCs/>
        </w:rPr>
        <w:t xml:space="preserve">náklady </w:t>
      </w:r>
      <w:r w:rsidR="0048361D" w:rsidRPr="00200BF2">
        <w:rPr>
          <w:rFonts w:eastAsia="MS Mincho"/>
          <w:bCs/>
        </w:rPr>
        <w:t>zadavatelem proplaceny</w:t>
      </w:r>
      <w:r w:rsidRPr="00200BF2">
        <w:rPr>
          <w:rFonts w:eastAsia="MS Mincho"/>
          <w:bCs/>
        </w:rPr>
        <w:t>;</w:t>
      </w:r>
    </w:p>
    <w:p w14:paraId="711280DD" w14:textId="4AB70B09" w:rsidR="00875ECB" w:rsidRPr="00200BF2" w:rsidRDefault="00DA3479" w:rsidP="00EF5875">
      <w:pPr>
        <w:pStyle w:val="PlainText"/>
        <w:numPr>
          <w:ilvl w:val="0"/>
          <w:numId w:val="16"/>
        </w:numPr>
        <w:spacing w:after="120" w:line="276" w:lineRule="auto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 obchodního rejstříku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 případně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A77D8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</w:t>
      </w:r>
      <w:r w:rsidR="00A847BF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="00875ECB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živnostenského rejstříku, 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pokud je v něm </w:t>
      </w:r>
      <w:r w:rsidR="004D7651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účastník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zapsán, či výpis z jiné obdobné evidence, pokud je v ní zapsán, případně další dokument</w:t>
      </w:r>
      <w:r w:rsidR="00FC5495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,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kterým </w:t>
      </w:r>
      <w:r w:rsidR="004D7651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účastník 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prokáže </w:t>
      </w:r>
      <w:r w:rsidR="00B85409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svůj právní status a zaměření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. Výpis bude doložen v</w:t>
      </w:r>
      <w:r w:rsidR="00890EB2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875ECB" w:rsidRPr="00200BF2">
        <w:rPr>
          <w:rFonts w:ascii="Times New Roman" w:eastAsia="MS Mincho" w:hAnsi="Times New Roman"/>
          <w:bCs/>
          <w:sz w:val="24"/>
          <w:szCs w:val="24"/>
          <w:lang w:val="cs-CZ"/>
        </w:rPr>
        <w:t>prosté kopii, přičemž nesmí být starší než 90 dnů</w:t>
      </w:r>
      <w:r w:rsidRPr="00200BF2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6DE68130" w14:textId="77777777" w:rsidR="00C72D78" w:rsidRPr="00200BF2" w:rsidRDefault="00DA3479" w:rsidP="00EF5875">
      <w:pPr>
        <w:numPr>
          <w:ilvl w:val="0"/>
          <w:numId w:val="16"/>
        </w:numPr>
        <w:spacing w:line="276" w:lineRule="auto"/>
        <w:ind w:left="568" w:hanging="284"/>
        <w:jc w:val="both"/>
      </w:pPr>
      <w:r w:rsidRPr="00200BF2">
        <w:rPr>
          <w:rFonts w:eastAsia="MS Mincho"/>
          <w:b/>
        </w:rPr>
        <w:t>č</w:t>
      </w:r>
      <w:r w:rsidR="00C72D78" w:rsidRPr="00200BF2">
        <w:rPr>
          <w:rFonts w:eastAsia="MS Mincho"/>
          <w:b/>
        </w:rPr>
        <w:t xml:space="preserve">estné prohlášení o pravdivosti </w:t>
      </w:r>
      <w:r w:rsidR="00186A1F" w:rsidRPr="00200BF2">
        <w:rPr>
          <w:rFonts w:eastAsia="MS Mincho"/>
          <w:b/>
        </w:rPr>
        <w:t>údajů</w:t>
      </w:r>
      <w:r w:rsidR="00186A1F" w:rsidRPr="00200BF2">
        <w:rPr>
          <w:rFonts w:eastAsia="MS Mincho"/>
        </w:rPr>
        <w:t xml:space="preserve"> uvedených v nabídce </w:t>
      </w:r>
      <w:r w:rsidR="00C72D78" w:rsidRPr="00200BF2">
        <w:rPr>
          <w:rFonts w:eastAsia="MS Mincho"/>
        </w:rPr>
        <w:t>(viz příloha)</w:t>
      </w:r>
      <w:r w:rsidR="0088027C" w:rsidRPr="00200BF2">
        <w:rPr>
          <w:rFonts w:eastAsia="MS Mincho"/>
        </w:rPr>
        <w:t>.</w:t>
      </w:r>
    </w:p>
    <w:p w14:paraId="3EF705A6" w14:textId="77777777" w:rsidR="00875ECB" w:rsidRPr="00200BF2" w:rsidRDefault="00875ECB" w:rsidP="00EF5875">
      <w:pPr>
        <w:pStyle w:val="PlainText"/>
        <w:spacing w:line="276" w:lineRule="auto"/>
        <w:ind w:left="567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25A08AD9" w14:textId="77777777" w:rsidR="00CE6FC6" w:rsidRPr="00200BF2" w:rsidRDefault="00CE6FC6" w:rsidP="00EF5875">
      <w:pPr>
        <w:spacing w:after="120" w:line="276" w:lineRule="auto"/>
        <w:jc w:val="both"/>
        <w:rPr>
          <w:b/>
        </w:rPr>
      </w:pPr>
      <w:r w:rsidRPr="00200BF2">
        <w:rPr>
          <w:b/>
          <w:u w:val="single"/>
        </w:rPr>
        <w:t>Kvalifikační předpoklady expertů evaluačního týmu</w:t>
      </w:r>
      <w:r w:rsidR="00B535BE" w:rsidRPr="00200BF2">
        <w:rPr>
          <w:b/>
          <w:u w:val="single"/>
        </w:rPr>
        <w:t xml:space="preserve"> </w:t>
      </w:r>
    </w:p>
    <w:p w14:paraId="1AFB5CA2" w14:textId="77777777" w:rsidR="00CE6FC6" w:rsidRPr="00200BF2" w:rsidRDefault="00DA3479" w:rsidP="00EF5875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končené </w:t>
      </w:r>
      <w:r w:rsidR="00CE6FC6" w:rsidRPr="00200BF2">
        <w:rPr>
          <w:rFonts w:ascii="Times New Roman" w:eastAsia="MS Mincho" w:hAnsi="Times New Roman"/>
          <w:b/>
          <w:sz w:val="24"/>
          <w:szCs w:val="24"/>
          <w:lang w:val="cs-CZ"/>
        </w:rPr>
        <w:t>vysokoškolské vzdělání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546E1" w:rsidRPr="00200BF2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všech expertních členů evaluačního týmu; </w:t>
      </w:r>
    </w:p>
    <w:p w14:paraId="4F45D251" w14:textId="773FA53C" w:rsidR="00DA3479" w:rsidRPr="00200BF2" w:rsidRDefault="00DA3479" w:rsidP="00EF5875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A431F2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nalost </w:t>
      </w:r>
      <w:r w:rsidR="00863BBB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angličtiny</w:t>
      </w:r>
      <w:r w:rsidR="00A431F2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431F2" w:rsidRPr="13DBDF3F">
        <w:rPr>
          <w:rFonts w:ascii="Times New Roman" w:eastAsia="MS Mincho" w:hAnsi="Times New Roman"/>
          <w:sz w:val="24"/>
          <w:szCs w:val="24"/>
          <w:lang w:val="cs-CZ"/>
        </w:rPr>
        <w:t>(min. B2</w:t>
      </w:r>
      <w:r w:rsidR="54681C78" w:rsidRPr="13DBDF3F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66F2DD81" w:rsidRPr="13DBDF3F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5D529A83" w14:textId="671FCCA7" w:rsidR="00CE6FC6" w:rsidRPr="00200BF2" w:rsidRDefault="00DA3479" w:rsidP="13DBDF3F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sz w:val="24"/>
          <w:szCs w:val="24"/>
          <w:lang w:val="cs-CZ"/>
        </w:rPr>
        <w:t>m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inimálně </w:t>
      </w:r>
      <w:r w:rsidR="00CE6FC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4 roky pracovních zkušeností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DB3145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v oblasti evaluací </w:t>
      </w:r>
      <w:r w:rsidR="003546E1" w:rsidRPr="13DBDF3F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>všech expertních členů evaluačního týmu</w:t>
      </w:r>
      <w:r w:rsidR="6C3DABC3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r w:rsidR="5DA6B8FA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viz “Evaluační tým” </w:t>
      </w:r>
      <w:r w:rsidR="6C3DABC3" w:rsidRPr="13DBDF3F">
        <w:rPr>
          <w:rFonts w:ascii="Times New Roman" w:eastAsia="MS Mincho" w:hAnsi="Times New Roman"/>
          <w:sz w:val="24"/>
          <w:szCs w:val="24"/>
          <w:lang w:val="cs-CZ"/>
        </w:rPr>
        <w:t>kategorie 1 a 2)</w:t>
      </w:r>
      <w:r w:rsidR="008D62F2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s výjimkou juniorních</w:t>
      </w:r>
      <w:r w:rsidR="0C1D1B58" w:rsidRPr="13DBDF3F">
        <w:rPr>
          <w:rFonts w:ascii="Times New Roman" w:eastAsia="MS Mincho" w:hAnsi="Times New Roman"/>
          <w:sz w:val="24"/>
          <w:szCs w:val="24"/>
          <w:lang w:val="cs-CZ"/>
        </w:rPr>
        <w:t>, ostatních a lokálních (</w:t>
      </w:r>
      <w:r w:rsidR="425A1EB1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viz “Evaluační tým” </w:t>
      </w:r>
      <w:r w:rsidR="0C1D1B58" w:rsidRPr="13DBDF3F">
        <w:rPr>
          <w:rFonts w:ascii="Times New Roman" w:eastAsia="MS Mincho" w:hAnsi="Times New Roman"/>
          <w:sz w:val="24"/>
          <w:szCs w:val="24"/>
          <w:lang w:val="cs-CZ"/>
        </w:rPr>
        <w:t>kategorie 3, 4, 5)</w:t>
      </w:r>
      <w:r w:rsidR="00574BE5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44FE6D6E" w14:textId="50040D84" w:rsidR="00CE6FC6" w:rsidRPr="00200BF2" w:rsidRDefault="00DA3479" w:rsidP="13DBDF3F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okončená </w:t>
      </w:r>
      <w:r w:rsidR="00CE6FC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participace na alespoň jedné evaluaci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(ve smyslu komplexního vyhodnocení výsledků) projektu, programu či podobné intervence – u všech expertních členů evaluačního týmu</w:t>
      </w:r>
      <w:r w:rsidR="008D62F2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69AD9B84" w:rsidRPr="13DBDF3F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433A5AA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viz “Evaluační tým” </w:t>
      </w:r>
      <w:r w:rsidR="69AD9B84" w:rsidRPr="13DBDF3F">
        <w:rPr>
          <w:rFonts w:ascii="Times New Roman" w:eastAsia="MS Mincho" w:hAnsi="Times New Roman"/>
          <w:sz w:val="24"/>
          <w:szCs w:val="24"/>
          <w:lang w:val="cs-CZ"/>
        </w:rPr>
        <w:t>kategorie 1 a 2) s výjimkou juniorních, ostatních a lokálních (</w:t>
      </w:r>
      <w:r w:rsidR="3CE85E4E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viz “Evaluační tým” </w:t>
      </w:r>
      <w:r w:rsidR="69AD9B84" w:rsidRPr="13DBDF3F">
        <w:rPr>
          <w:rFonts w:ascii="Times New Roman" w:eastAsia="MS Mincho" w:hAnsi="Times New Roman"/>
          <w:sz w:val="24"/>
          <w:szCs w:val="24"/>
          <w:lang w:val="cs-CZ"/>
        </w:rPr>
        <w:t>kategorie 3, 4, 5)</w:t>
      </w:r>
      <w:r w:rsidR="00574BE5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FB8E6A1" w14:textId="0796EC39" w:rsidR="00CE6FC6" w:rsidRPr="00200BF2" w:rsidRDefault="00DA3479" w:rsidP="13DBDF3F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sz w:val="24"/>
          <w:szCs w:val="24"/>
          <w:lang w:val="cs-CZ"/>
        </w:rPr>
        <w:lastRenderedPageBreak/>
        <w:t>a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>bsolvované alespoň jedno školení nebo vysokoškolský předmět k </w:t>
      </w:r>
      <w:r w:rsidR="00CE6FC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evaluaci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>, nebo k </w:t>
      </w:r>
      <w:r w:rsidR="00CE6FC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projektového cyklu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(project cycle management), nebo k </w:t>
      </w:r>
      <w:r w:rsidR="00CE6FC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orientovanému na výsledky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 (results-based management); nebo </w:t>
      </w:r>
      <w:r w:rsidR="00CE6FC6" w:rsidRPr="13DBDF3F">
        <w:rPr>
          <w:rFonts w:ascii="Times New Roman" w:eastAsia="MS Mincho" w:hAnsi="Times New Roman"/>
          <w:b/>
          <w:bCs/>
          <w:sz w:val="24"/>
          <w:szCs w:val="24"/>
          <w:lang w:val="cs-CZ"/>
        </w:rPr>
        <w:t>realizovaná evaluace v rámci diplomové nebo disertační práce v průběhu VŠ studia</w:t>
      </w:r>
      <w:r w:rsidR="00CE6FC6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, která byla úspěšně obhájena a kladně hodnocena – </w:t>
      </w:r>
      <w:r w:rsidR="10B9E8B5" w:rsidRPr="13DBDF3F">
        <w:rPr>
          <w:rFonts w:ascii="Times New Roman" w:eastAsia="MS Mincho" w:hAnsi="Times New Roman"/>
          <w:sz w:val="24"/>
          <w:szCs w:val="24"/>
          <w:lang w:val="cs-CZ"/>
        </w:rPr>
        <w:t>u všech expertních členů evaluačního týmu (viz “Evaluační tým” kategorie 1 a 2) s výjimkou juniorních, ostatních a lokálních (viz “Evaluační tým” kategorie 3, 4,</w:t>
      </w:r>
      <w:r w:rsidR="00CA6FFE">
        <w:rPr>
          <w:rFonts w:ascii="Times New Roman" w:eastAsia="MS Mincho" w:hAnsi="Times New Roman"/>
          <w:sz w:val="24"/>
          <w:szCs w:val="24"/>
          <w:lang w:val="cs-CZ"/>
        </w:rPr>
        <w:t xml:space="preserve"> 5);</w:t>
      </w:r>
    </w:p>
    <w:p w14:paraId="40345F18" w14:textId="551F27C2" w:rsidR="179235F8" w:rsidRDefault="179235F8" w:rsidP="13DBDF3F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sz w:val="24"/>
          <w:szCs w:val="24"/>
          <w:lang w:val="cs-CZ"/>
        </w:rPr>
        <w:t>z</w:t>
      </w:r>
      <w:r w:rsidR="2F634DD7" w:rsidRPr="13DBDF3F">
        <w:rPr>
          <w:rFonts w:ascii="Times New Roman" w:eastAsia="MS Mincho" w:hAnsi="Times New Roman"/>
          <w:sz w:val="24"/>
          <w:szCs w:val="24"/>
          <w:lang w:val="cs-CZ"/>
        </w:rPr>
        <w:t>aměření alespoň jednoho expertního člena evaluačního týmu na problematiku zemědělství, rozvoje venkova nebo udržitelného rozvoj</w:t>
      </w:r>
      <w:r w:rsidR="088A5074" w:rsidRPr="13DBDF3F">
        <w:rPr>
          <w:rFonts w:ascii="Times New Roman" w:eastAsia="MS Mincho" w:hAnsi="Times New Roman"/>
          <w:sz w:val="24"/>
          <w:szCs w:val="24"/>
          <w:lang w:val="cs-CZ"/>
        </w:rPr>
        <w:t xml:space="preserve">e </w:t>
      </w:r>
      <w:r w:rsidR="36ED1289" w:rsidRPr="13DBDF3F">
        <w:rPr>
          <w:rFonts w:ascii="Times New Roman" w:eastAsia="MS Mincho" w:hAnsi="Times New Roman"/>
          <w:sz w:val="24"/>
          <w:szCs w:val="24"/>
          <w:lang w:val="cs-CZ"/>
        </w:rPr>
        <w:t>v rozvojových zemích vítáno</w:t>
      </w:r>
      <w:r w:rsidR="00574BE5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4CA81F7D" w14:textId="274520E9" w:rsidR="37EF6920" w:rsidRDefault="37EF6920" w:rsidP="13DBDF3F">
      <w:pPr>
        <w:pStyle w:val="PlainText"/>
        <w:numPr>
          <w:ilvl w:val="0"/>
          <w:numId w:val="25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3DBDF3F">
        <w:rPr>
          <w:rFonts w:ascii="Times New Roman" w:eastAsia="MS Mincho" w:hAnsi="Times New Roman"/>
          <w:sz w:val="24"/>
          <w:szCs w:val="24"/>
          <w:lang w:val="cs-CZ"/>
        </w:rPr>
        <w:t>zapojení místních evaluačních nebo zemědělských expertů z cílových zemí vítáno</w:t>
      </w:r>
      <w:r w:rsidR="00574BE5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2374AE3E" w14:textId="77777777" w:rsidR="00CE6FC6" w:rsidRPr="00200BF2" w:rsidRDefault="00DA3479" w:rsidP="00EF5875">
      <w:pPr>
        <w:numPr>
          <w:ilvl w:val="0"/>
          <w:numId w:val="25"/>
        </w:numPr>
        <w:spacing w:before="60" w:line="276" w:lineRule="auto"/>
        <w:jc w:val="both"/>
      </w:pPr>
      <w:r>
        <w:t>k</w:t>
      </w:r>
      <w:r w:rsidR="00CE6FC6">
        <w:t xml:space="preserve">valifikační předpoklady lze také doložit prostřednictvím </w:t>
      </w:r>
      <w:r w:rsidR="00CE6FC6" w:rsidRPr="13DBDF3F">
        <w:rPr>
          <w:b/>
          <w:bCs/>
        </w:rPr>
        <w:t>referencí právnické osoby</w:t>
      </w:r>
      <w:r w:rsidR="00CE6FC6">
        <w:t>, která nabídku předkládá</w:t>
      </w:r>
      <w:r w:rsidR="004D7651">
        <w:t>,</w:t>
      </w:r>
      <w:r w:rsidR="00CE6FC6">
        <w:t xml:space="preserve"> nebo </w:t>
      </w:r>
      <w:r w:rsidR="00CE6FC6" w:rsidRPr="13DBDF3F">
        <w:rPr>
          <w:b/>
          <w:bCs/>
        </w:rPr>
        <w:t>referencí fyzických osob,</w:t>
      </w:r>
      <w:r w:rsidR="00CE6FC6">
        <w:t xml:space="preserve"> které budou realizovat předmět plnění.</w:t>
      </w:r>
    </w:p>
    <w:p w14:paraId="4E4D4ED3" w14:textId="77777777" w:rsidR="00F1448D" w:rsidRPr="00200BF2" w:rsidRDefault="00F1448D" w:rsidP="13DBDF3F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06D5C761" w14:textId="77777777" w:rsidR="00E14D21" w:rsidRPr="00200BF2" w:rsidRDefault="00784D08" w:rsidP="00EF5875">
      <w:pPr>
        <w:pStyle w:val="PlainText"/>
        <w:spacing w:after="120" w:line="276" w:lineRule="auto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Podmínky nezávislosti </w:t>
      </w:r>
      <w:r w:rsidR="003F6198" w:rsidRPr="00200BF2">
        <w:rPr>
          <w:rFonts w:ascii="Times New Roman" w:hAnsi="Times New Roman"/>
          <w:b/>
          <w:sz w:val="24"/>
          <w:szCs w:val="24"/>
          <w:u w:val="single"/>
          <w:lang w:val="cs-CZ"/>
        </w:rPr>
        <w:t>členů evaluačního týmu</w:t>
      </w:r>
    </w:p>
    <w:p w14:paraId="524E75BB" w14:textId="6CD45BBA" w:rsidR="00EA2FC8" w:rsidRPr="00200BF2" w:rsidRDefault="00EA2FC8" w:rsidP="00EF5875">
      <w:pPr>
        <w:pStyle w:val="PlainText"/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na realizaci hodnocen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ýc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h projekt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ani na přípravě či</w:t>
      </w:r>
      <w:r w:rsidR="00CA47B2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realizaci 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souběžných žádostí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v jakékoli fázi, ani se na n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ich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nebude podílet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 roce dané e</w:t>
      </w:r>
      <w:r w:rsidR="00C712CA" w:rsidRPr="00200BF2">
        <w:rPr>
          <w:rFonts w:ascii="Times New Roman" w:eastAsia="MS Mincho" w:hAnsi="Times New Roman"/>
          <w:sz w:val="24"/>
          <w:szCs w:val="24"/>
          <w:lang w:val="cs-CZ"/>
        </w:rPr>
        <w:t>valuace nebo roce následujícím.</w:t>
      </w:r>
      <w:r w:rsidR="00BF3BC0" w:rsidRPr="00200BF2">
        <w:rPr>
          <w:bCs/>
          <w:noProof/>
          <w:lang w:val="cs-CZ"/>
        </w:rPr>
        <w:t xml:space="preserve"> </w:t>
      </w:r>
    </w:p>
    <w:p w14:paraId="27076831" w14:textId="0A536D3D" w:rsidR="00E14D21" w:rsidRPr="00200BF2" w:rsidRDefault="00EA2FC8" w:rsidP="00EF5875">
      <w:pPr>
        <w:pStyle w:val="PlainText"/>
        <w:numPr>
          <w:ilvl w:val="0"/>
          <w:numId w:val="17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není zaměstnancem ani externím </w:t>
      </w:r>
      <w:r w:rsidR="006767D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členem odborného týmu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gestora projektu, ani jím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nebyl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 hodnoceném období; </w:t>
      </w:r>
    </w:p>
    <w:p w14:paraId="6234F0CC" w14:textId="220C3F8C" w:rsidR="00EA2FC8" w:rsidRPr="00200BF2" w:rsidRDefault="00EA2FC8" w:rsidP="00EF5875">
      <w:pPr>
        <w:pStyle w:val="PlainText"/>
        <w:numPr>
          <w:ilvl w:val="0"/>
          <w:numId w:val="17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nepůsobí jako zaměstnanec či externí </w:t>
      </w:r>
      <w:r w:rsidR="006767DA"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člen odborného týmu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realizátorů 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hodnocených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projekt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, ani tak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nepůsobil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v období </w:t>
      </w:r>
      <w:r w:rsidR="00F065D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jejich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přípravy a</w:t>
      </w:r>
      <w:r w:rsidR="00DE556E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realizace</w:t>
      </w:r>
      <w:r w:rsidR="00574BE5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2406A983" w14:textId="67DBD4FF" w:rsidR="00A350A4" w:rsidRPr="00200BF2" w:rsidRDefault="00A350A4" w:rsidP="00EF5875">
      <w:pPr>
        <w:pStyle w:val="PlainText"/>
        <w:numPr>
          <w:ilvl w:val="0"/>
          <w:numId w:val="17"/>
        </w:numPr>
        <w:spacing w:after="120" w:line="276" w:lineRule="auto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200BF2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 na přípravě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 t</w:t>
      </w:r>
      <w:r w:rsidR="001A48DA" w:rsidRPr="00200BF2">
        <w:rPr>
          <w:rFonts w:ascii="Times New Roman" w:eastAsia="MS Mincho" w:hAnsi="Times New Roman"/>
          <w:sz w:val="24"/>
          <w:szCs w:val="24"/>
          <w:lang w:val="cs-CZ"/>
        </w:rPr>
        <w:t>oho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to </w:t>
      </w:r>
      <w:r w:rsidR="001A48DA" w:rsidRPr="00200BF2">
        <w:rPr>
          <w:rFonts w:ascii="Times New Roman" w:eastAsia="MS Mincho" w:hAnsi="Times New Roman"/>
          <w:sz w:val="24"/>
          <w:szCs w:val="24"/>
          <w:lang w:val="cs-CZ"/>
        </w:rPr>
        <w:t>výběrového řízení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.</w:t>
      </w:r>
    </w:p>
    <w:p w14:paraId="2EA1D38B" w14:textId="77777777" w:rsidR="00295DCC" w:rsidRPr="00200BF2" w:rsidRDefault="00295DCC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113D43E1" w14:textId="77777777" w:rsidR="005E63EF" w:rsidRPr="00200BF2" w:rsidRDefault="005E63EF" w:rsidP="00EF5875">
      <w:pPr>
        <w:spacing w:after="120" w:line="276" w:lineRule="auto"/>
        <w:jc w:val="both"/>
        <w:rPr>
          <w:b/>
          <w:u w:val="single"/>
        </w:rPr>
      </w:pPr>
      <w:r w:rsidRPr="00200BF2">
        <w:rPr>
          <w:b/>
          <w:u w:val="single"/>
        </w:rPr>
        <w:t>Hodnotící kritéria (0</w:t>
      </w:r>
      <w:r w:rsidR="003546E1" w:rsidRPr="00200BF2">
        <w:rPr>
          <w:b/>
          <w:u w:val="single"/>
        </w:rPr>
        <w:t>–</w:t>
      </w:r>
      <w:r w:rsidRPr="00200BF2">
        <w:rPr>
          <w:b/>
          <w:u w:val="single"/>
        </w:rPr>
        <w:t>100 bodů celkem)</w:t>
      </w:r>
    </w:p>
    <w:p w14:paraId="7661D40B" w14:textId="77777777" w:rsidR="005E63EF" w:rsidRPr="00200BF2" w:rsidRDefault="005E63EF" w:rsidP="00EF5875">
      <w:pPr>
        <w:spacing w:after="120" w:line="276" w:lineRule="auto"/>
        <w:jc w:val="both"/>
      </w:pPr>
      <w:r w:rsidRPr="00200BF2">
        <w:t>Za</w:t>
      </w:r>
      <w:r w:rsidR="001A39C7" w:rsidRPr="00200BF2">
        <w:t>davatel bude hodnotit</w:t>
      </w:r>
      <w:r w:rsidRPr="00200BF2">
        <w:t xml:space="preserve"> </w:t>
      </w:r>
      <w:r w:rsidRPr="00200BF2">
        <w:rPr>
          <w:b/>
        </w:rPr>
        <w:t>ekonomickou výhodnost nabíd</w:t>
      </w:r>
      <w:r w:rsidR="001A39C7" w:rsidRPr="00200BF2">
        <w:rPr>
          <w:b/>
        </w:rPr>
        <w:t>e</w:t>
      </w:r>
      <w:r w:rsidRPr="00200BF2">
        <w:rPr>
          <w:b/>
        </w:rPr>
        <w:t>k</w:t>
      </w:r>
      <w:r w:rsidR="001A39C7" w:rsidRPr="00200BF2">
        <w:t xml:space="preserve"> podle nás</w:t>
      </w:r>
      <w:r w:rsidR="00BE24A5" w:rsidRPr="00200BF2">
        <w:t>l</w:t>
      </w:r>
      <w:r w:rsidR="001A39C7" w:rsidRPr="00200BF2">
        <w:t>edujících kritérií: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688"/>
      </w:tblGrid>
      <w:tr w:rsidR="001A39C7" w:rsidRPr="00200BF2" w14:paraId="4F303892" w14:textId="77777777" w:rsidTr="00E72C71">
        <w:tc>
          <w:tcPr>
            <w:tcW w:w="817" w:type="dxa"/>
            <w:shd w:val="clear" w:color="auto" w:fill="auto"/>
          </w:tcPr>
          <w:p w14:paraId="2210AAE0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Poř.č.</w:t>
            </w:r>
          </w:p>
        </w:tc>
        <w:tc>
          <w:tcPr>
            <w:tcW w:w="6237" w:type="dxa"/>
            <w:shd w:val="clear" w:color="auto" w:fill="auto"/>
          </w:tcPr>
          <w:p w14:paraId="74781708" w14:textId="77777777" w:rsidR="001A39C7" w:rsidRPr="00200BF2" w:rsidRDefault="001A39C7" w:rsidP="00EF5875">
            <w:pPr>
              <w:spacing w:after="120" w:line="276" w:lineRule="auto"/>
              <w:jc w:val="both"/>
            </w:pPr>
            <w:r w:rsidRPr="00200BF2">
              <w:t>Název kritéria</w:t>
            </w:r>
          </w:p>
        </w:tc>
        <w:tc>
          <w:tcPr>
            <w:tcW w:w="2688" w:type="dxa"/>
            <w:shd w:val="clear" w:color="auto" w:fill="auto"/>
          </w:tcPr>
          <w:p w14:paraId="3E188EEF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Váha kritéria</w:t>
            </w:r>
          </w:p>
        </w:tc>
      </w:tr>
      <w:tr w:rsidR="001A39C7" w:rsidRPr="00200BF2" w14:paraId="3F22A3A3" w14:textId="77777777" w:rsidTr="00E72C71">
        <w:tc>
          <w:tcPr>
            <w:tcW w:w="817" w:type="dxa"/>
            <w:shd w:val="clear" w:color="auto" w:fill="auto"/>
          </w:tcPr>
          <w:p w14:paraId="07F71967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1.</w:t>
            </w:r>
          </w:p>
        </w:tc>
        <w:tc>
          <w:tcPr>
            <w:tcW w:w="6237" w:type="dxa"/>
            <w:shd w:val="clear" w:color="auto" w:fill="auto"/>
          </w:tcPr>
          <w:p w14:paraId="2D962829" w14:textId="77777777" w:rsidR="001A39C7" w:rsidRPr="00200BF2" w:rsidRDefault="005D1EBE" w:rsidP="00EF5875">
            <w:pPr>
              <w:spacing w:after="120" w:line="276" w:lineRule="auto"/>
              <w:jc w:val="both"/>
            </w:pPr>
            <w:r w:rsidRPr="00200BF2">
              <w:t>N</w:t>
            </w:r>
            <w:r w:rsidR="001A39C7" w:rsidRPr="00200BF2">
              <w:t>abídková cena bez DPH v Kč</w:t>
            </w:r>
          </w:p>
        </w:tc>
        <w:tc>
          <w:tcPr>
            <w:tcW w:w="2688" w:type="dxa"/>
            <w:shd w:val="clear" w:color="auto" w:fill="auto"/>
          </w:tcPr>
          <w:p w14:paraId="748F7905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30 %</w:t>
            </w:r>
          </w:p>
        </w:tc>
      </w:tr>
      <w:tr w:rsidR="001A39C7" w:rsidRPr="00200BF2" w14:paraId="3F283D60" w14:textId="77777777" w:rsidTr="00E72C71">
        <w:tc>
          <w:tcPr>
            <w:tcW w:w="817" w:type="dxa"/>
            <w:shd w:val="clear" w:color="auto" w:fill="auto"/>
          </w:tcPr>
          <w:p w14:paraId="2EEC7091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2.</w:t>
            </w:r>
          </w:p>
        </w:tc>
        <w:tc>
          <w:tcPr>
            <w:tcW w:w="6237" w:type="dxa"/>
            <w:shd w:val="clear" w:color="auto" w:fill="auto"/>
          </w:tcPr>
          <w:p w14:paraId="3FA74809" w14:textId="77777777" w:rsidR="001A39C7" w:rsidRPr="00200BF2" w:rsidRDefault="001A39C7" w:rsidP="00EF5875">
            <w:pPr>
              <w:spacing w:after="120" w:line="276" w:lineRule="auto"/>
              <w:jc w:val="both"/>
            </w:pPr>
            <w:r w:rsidRPr="00200BF2">
              <w:t>Kvalita návrhu realizace předmětu veřejné zakázky</w:t>
            </w:r>
          </w:p>
        </w:tc>
        <w:tc>
          <w:tcPr>
            <w:tcW w:w="2688" w:type="dxa"/>
            <w:shd w:val="clear" w:color="auto" w:fill="auto"/>
          </w:tcPr>
          <w:p w14:paraId="0F83678D" w14:textId="77777777" w:rsidR="001A39C7" w:rsidRPr="00200BF2" w:rsidRDefault="001A39C7" w:rsidP="00EF5875">
            <w:pPr>
              <w:spacing w:after="120" w:line="276" w:lineRule="auto"/>
              <w:jc w:val="center"/>
            </w:pPr>
            <w:r w:rsidRPr="00200BF2">
              <w:t>70 %</w:t>
            </w:r>
          </w:p>
        </w:tc>
      </w:tr>
    </w:tbl>
    <w:p w14:paraId="05C76BB6" w14:textId="77777777" w:rsidR="001A39C7" w:rsidRPr="00200BF2" w:rsidRDefault="001A39C7" w:rsidP="00EF5875">
      <w:pPr>
        <w:spacing w:after="120" w:line="276" w:lineRule="auto"/>
        <w:jc w:val="both"/>
      </w:pPr>
    </w:p>
    <w:p w14:paraId="4E7BE4CE" w14:textId="77777777" w:rsidR="005E63EF" w:rsidRPr="00200BF2" w:rsidRDefault="005E63EF" w:rsidP="00EF5875">
      <w:pPr>
        <w:spacing w:after="120" w:line="276" w:lineRule="auto"/>
        <w:ind w:left="284" w:hanging="284"/>
        <w:jc w:val="both"/>
      </w:pPr>
      <w:r w:rsidRPr="00200BF2">
        <w:rPr>
          <w:b/>
        </w:rPr>
        <w:t>1.</w:t>
      </w:r>
      <w:r w:rsidRPr="00200BF2">
        <w:rPr>
          <w:b/>
        </w:rPr>
        <w:tab/>
        <w:t>Nejnižší nabídková cena</w:t>
      </w:r>
      <w:r w:rsidR="001A39C7" w:rsidRPr="00200BF2">
        <w:rPr>
          <w:b/>
        </w:rPr>
        <w:t>:</w:t>
      </w:r>
    </w:p>
    <w:p w14:paraId="02059BD1" w14:textId="0F441A3C" w:rsidR="005E63EF" w:rsidRPr="00200BF2" w:rsidRDefault="001A39C7" w:rsidP="00EF5875">
      <w:pPr>
        <w:spacing w:after="120" w:line="276" w:lineRule="auto"/>
        <w:jc w:val="both"/>
      </w:pPr>
      <w:r>
        <w:t>Zadavatel bude hodnotit nabídkovou cenu bez DPH v</w:t>
      </w:r>
      <w:r w:rsidR="002308B5">
        <w:t xml:space="preserve"> Kč, kterou účastník uvede v nabídce. </w:t>
      </w:r>
      <w:r w:rsidR="005E63EF">
        <w:t xml:space="preserve">Nabídka s nejnižší nabídkovou cenou obdrží </w:t>
      </w:r>
      <w:r w:rsidR="002308B5">
        <w:t>30</w:t>
      </w:r>
      <w:r w:rsidR="005E63EF">
        <w:t xml:space="preserve"> bodů. Ostatním nabídkám budou přiřazeny body dle vzorce: hodnota nejnižší nabídkové ceny</w:t>
      </w:r>
      <w:r w:rsidR="002308B5">
        <w:t xml:space="preserve"> bez DPH: (děleno)</w:t>
      </w:r>
      <w:r w:rsidR="005E63EF">
        <w:t xml:space="preserve"> hodnotou nabídkové ceny daného </w:t>
      </w:r>
      <w:r w:rsidR="00E96C6C">
        <w:t>účastníka</w:t>
      </w:r>
      <w:r w:rsidR="005E63EF">
        <w:t xml:space="preserve"> </w:t>
      </w:r>
      <w:r w:rsidR="002308B5">
        <w:t>bez DPH x (krát) 30 =</w:t>
      </w:r>
      <w:r w:rsidR="005E63EF">
        <w:t xml:space="preserve"> </w:t>
      </w:r>
      <w:r w:rsidR="002308B5">
        <w:t xml:space="preserve">(rovná se) </w:t>
      </w:r>
      <w:r w:rsidR="005E63EF">
        <w:t xml:space="preserve">počet bodů pro </w:t>
      </w:r>
      <w:r w:rsidR="003871B3">
        <w:t xml:space="preserve">cenovou </w:t>
      </w:r>
      <w:r w:rsidR="005E63EF">
        <w:t xml:space="preserve">nabídku daného </w:t>
      </w:r>
      <w:r w:rsidR="00E96C6C">
        <w:t>účastníka</w:t>
      </w:r>
      <w:r w:rsidR="005E63EF">
        <w:t xml:space="preserve">. </w:t>
      </w:r>
    </w:p>
    <w:p w14:paraId="2C374066" w14:textId="77777777" w:rsidR="002308B5" w:rsidRPr="00200BF2" w:rsidRDefault="00C137E0" w:rsidP="00EF5875">
      <w:pPr>
        <w:spacing w:after="120" w:line="276" w:lineRule="auto"/>
        <w:ind w:left="284" w:hanging="284"/>
        <w:jc w:val="both"/>
        <w:rPr>
          <w:b/>
        </w:rPr>
      </w:pPr>
      <w:r w:rsidRPr="00200BF2">
        <w:rPr>
          <w:b/>
        </w:rPr>
        <w:t>2.</w:t>
      </w:r>
      <w:r w:rsidRPr="00200BF2">
        <w:rPr>
          <w:b/>
        </w:rPr>
        <w:tab/>
      </w:r>
      <w:r w:rsidR="002308B5" w:rsidRPr="00200BF2">
        <w:rPr>
          <w:b/>
        </w:rPr>
        <w:t>Kvalita návrhu realizace předmětu veřejné zakázky:</w:t>
      </w:r>
    </w:p>
    <w:p w14:paraId="5EAE479F" w14:textId="0BD0089A" w:rsidR="00FD6306" w:rsidRPr="00200BF2" w:rsidRDefault="00906583" w:rsidP="00EF5875">
      <w:pPr>
        <w:spacing w:after="60" w:line="276" w:lineRule="auto"/>
        <w:jc w:val="both"/>
        <w:rPr>
          <w:bCs/>
        </w:rPr>
      </w:pPr>
      <w:r w:rsidRPr="00200BF2">
        <w:rPr>
          <w:bCs/>
        </w:rPr>
        <w:t xml:space="preserve">Zadavatel bude hodnotit </w:t>
      </w:r>
      <w:r w:rsidR="00FD6306" w:rsidRPr="00200BF2">
        <w:rPr>
          <w:b/>
          <w:bCs/>
        </w:rPr>
        <w:t>kvalit</w:t>
      </w:r>
      <w:r w:rsidRPr="00200BF2">
        <w:rPr>
          <w:b/>
          <w:bCs/>
        </w:rPr>
        <w:t>u</w:t>
      </w:r>
      <w:r w:rsidR="00FD6306" w:rsidRPr="00200BF2">
        <w:rPr>
          <w:b/>
          <w:bCs/>
        </w:rPr>
        <w:t xml:space="preserve"> navrženého způsobu realizace evaluace</w:t>
      </w:r>
      <w:r w:rsidR="00FD6306" w:rsidRPr="00200BF2">
        <w:rPr>
          <w:bCs/>
        </w:rPr>
        <w:t xml:space="preserve"> </w:t>
      </w:r>
      <w:r w:rsidRPr="00200BF2">
        <w:rPr>
          <w:bCs/>
        </w:rPr>
        <w:t>na základě informací a</w:t>
      </w:r>
      <w:r w:rsidR="00DE556E">
        <w:rPr>
          <w:bCs/>
        </w:rPr>
        <w:t> </w:t>
      </w:r>
      <w:r w:rsidRPr="00200BF2">
        <w:rPr>
          <w:bCs/>
        </w:rPr>
        <w:t>příloh obsažených v nabídce.</w:t>
      </w:r>
      <w:r w:rsidR="00FD6306" w:rsidRPr="00200BF2">
        <w:rPr>
          <w:bCs/>
        </w:rPr>
        <w:t xml:space="preserve"> </w:t>
      </w:r>
      <w:r w:rsidR="005A232E" w:rsidRPr="00200BF2">
        <w:rPr>
          <w:bCs/>
        </w:rPr>
        <w:t xml:space="preserve">Dílčí </w:t>
      </w:r>
      <w:r w:rsidR="00D9790E" w:rsidRPr="00200BF2">
        <w:rPr>
          <w:bCs/>
        </w:rPr>
        <w:t>sub</w:t>
      </w:r>
      <w:r w:rsidR="005A232E" w:rsidRPr="00200BF2">
        <w:rPr>
          <w:bCs/>
        </w:rPr>
        <w:t>kritéria zahrnují:</w:t>
      </w:r>
    </w:p>
    <w:p w14:paraId="2C3D52B9" w14:textId="470F0A34" w:rsidR="005A232E" w:rsidRPr="00200BF2" w:rsidRDefault="005A232E" w:rsidP="00EF5875">
      <w:pPr>
        <w:numPr>
          <w:ilvl w:val="0"/>
          <w:numId w:val="2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lastRenderedPageBreak/>
        <w:t>celkový design</w:t>
      </w:r>
      <w:r w:rsidR="00D9790E" w:rsidRPr="00200BF2">
        <w:rPr>
          <w:bCs/>
        </w:rPr>
        <w:t xml:space="preserve"> evaluace</w:t>
      </w:r>
    </w:p>
    <w:p w14:paraId="5A4EC9DC" w14:textId="6BA56030" w:rsidR="005A232E" w:rsidRPr="00200BF2" w:rsidRDefault="005A232E" w:rsidP="00EF5875">
      <w:pPr>
        <w:numPr>
          <w:ilvl w:val="0"/>
          <w:numId w:val="2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charakteristik</w:t>
      </w:r>
      <w:r w:rsidR="001A48DA" w:rsidRPr="00200BF2">
        <w:rPr>
          <w:bCs/>
        </w:rPr>
        <w:t>u</w:t>
      </w:r>
      <w:r w:rsidRPr="00200BF2">
        <w:rPr>
          <w:bCs/>
        </w:rPr>
        <w:t xml:space="preserve"> </w:t>
      </w:r>
      <w:r w:rsidR="00D9790E" w:rsidRPr="00200BF2">
        <w:rPr>
          <w:bCs/>
        </w:rPr>
        <w:t xml:space="preserve">a zdůvodnění </w:t>
      </w:r>
      <w:r w:rsidRPr="00200BF2">
        <w:rPr>
          <w:bCs/>
        </w:rPr>
        <w:t>navržených evaluačních metod</w:t>
      </w:r>
    </w:p>
    <w:p w14:paraId="2F7D4ACD" w14:textId="69ACFB7F" w:rsidR="005A232E" w:rsidRPr="00200BF2" w:rsidRDefault="005A232E" w:rsidP="00EF5875">
      <w:pPr>
        <w:numPr>
          <w:ilvl w:val="0"/>
          <w:numId w:val="2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navržené způsoby triangulace</w:t>
      </w:r>
      <w:r w:rsidR="00D9790E" w:rsidRPr="00200BF2">
        <w:rPr>
          <w:bCs/>
        </w:rPr>
        <w:t xml:space="preserve"> (metody, zdroje informací, odpovídající vzorek)</w:t>
      </w:r>
    </w:p>
    <w:p w14:paraId="12D482E9" w14:textId="40EF66AC" w:rsidR="005A232E" w:rsidRPr="00200BF2" w:rsidRDefault="005A232E" w:rsidP="00EF5875">
      <w:pPr>
        <w:numPr>
          <w:ilvl w:val="0"/>
          <w:numId w:val="2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identifikované předpoklady a rizika</w:t>
      </w:r>
      <w:r w:rsidR="00D9790E" w:rsidRPr="00200BF2">
        <w:rPr>
          <w:bCs/>
        </w:rPr>
        <w:t>, adekvátní postupy pro minimalizaci rizik a nejistot</w:t>
      </w:r>
    </w:p>
    <w:p w14:paraId="40CF9946" w14:textId="7DF8369B" w:rsidR="005A232E" w:rsidRPr="00200BF2" w:rsidRDefault="005A232E" w:rsidP="00EF5875">
      <w:pPr>
        <w:numPr>
          <w:ilvl w:val="0"/>
          <w:numId w:val="2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celkové evaluační zkušenosti evaluačního týmu</w:t>
      </w:r>
    </w:p>
    <w:p w14:paraId="777D6C33" w14:textId="717F3373" w:rsidR="005A232E" w:rsidRPr="00200BF2" w:rsidRDefault="005A232E" w:rsidP="00EF5875">
      <w:pPr>
        <w:numPr>
          <w:ilvl w:val="0"/>
          <w:numId w:val="26"/>
        </w:numPr>
        <w:spacing w:after="60" w:line="276" w:lineRule="auto"/>
        <w:ind w:left="568" w:hanging="284"/>
        <w:jc w:val="both"/>
        <w:rPr>
          <w:bCs/>
        </w:rPr>
      </w:pPr>
      <w:r w:rsidRPr="00200BF2">
        <w:rPr>
          <w:bCs/>
        </w:rPr>
        <w:t>tematické zkušenosti evaluačního týmu</w:t>
      </w:r>
    </w:p>
    <w:p w14:paraId="2328F271" w14:textId="7F543449" w:rsidR="005A232E" w:rsidRPr="00200BF2" w:rsidRDefault="005A232E" w:rsidP="00EF5875">
      <w:pPr>
        <w:numPr>
          <w:ilvl w:val="0"/>
          <w:numId w:val="26"/>
        </w:numPr>
        <w:spacing w:after="120" w:line="276" w:lineRule="auto"/>
        <w:ind w:left="568" w:hanging="284"/>
        <w:jc w:val="both"/>
        <w:rPr>
          <w:bCs/>
        </w:rPr>
      </w:pPr>
      <w:r w:rsidRPr="00200BF2">
        <w:rPr>
          <w:bCs/>
        </w:rPr>
        <w:t>geografické zkušenosti evaluačního týmu</w:t>
      </w:r>
    </w:p>
    <w:p w14:paraId="5EFE82F0" w14:textId="3EA91223" w:rsidR="00514A49" w:rsidRPr="00200BF2" w:rsidRDefault="00FD6306" w:rsidP="00EF5875">
      <w:pPr>
        <w:spacing w:after="120" w:line="276" w:lineRule="auto"/>
        <w:jc w:val="both"/>
        <w:rPr>
          <w:bCs/>
        </w:rPr>
      </w:pPr>
      <w:r w:rsidRPr="00200BF2">
        <w:rPr>
          <w:bCs/>
        </w:rPr>
        <w:t xml:space="preserve">Každé z uvedených subkritérií se hodnotí na škále 0–10 bodů; maximální možný zisk činí 70 bodů. </w:t>
      </w:r>
      <w:r w:rsidR="00906583" w:rsidRPr="00200BF2">
        <w:rPr>
          <w:bCs/>
        </w:rPr>
        <w:t>Ž</w:t>
      </w:r>
      <w:r w:rsidR="00514A49" w:rsidRPr="00200BF2">
        <w:rPr>
          <w:bCs/>
        </w:rPr>
        <w:t xml:space="preserve">ádná nabídka </w:t>
      </w:r>
      <w:r w:rsidR="00906583" w:rsidRPr="00200BF2">
        <w:rPr>
          <w:bCs/>
        </w:rPr>
        <w:t xml:space="preserve">nemusí </w:t>
      </w:r>
      <w:r w:rsidR="00514A49" w:rsidRPr="00200BF2">
        <w:rPr>
          <w:bCs/>
        </w:rPr>
        <w:t xml:space="preserve">dosáhnout maximálního počtu bodů. Body přisuzuje </w:t>
      </w:r>
      <w:r w:rsidR="00906583" w:rsidRPr="00200BF2">
        <w:rPr>
          <w:bCs/>
        </w:rPr>
        <w:t xml:space="preserve">zadavatelem ustavená </w:t>
      </w:r>
      <w:r w:rsidR="00514A49" w:rsidRPr="00200BF2">
        <w:rPr>
          <w:bCs/>
        </w:rPr>
        <w:t>hodnotící komise</w:t>
      </w:r>
      <w:r w:rsidR="003F108F" w:rsidRPr="00200BF2">
        <w:rPr>
          <w:bCs/>
        </w:rPr>
        <w:t xml:space="preserve"> na základě vyhodnocení míry naplnění daného kritéria</w:t>
      </w:r>
      <w:r w:rsidR="00514A49" w:rsidRPr="00200BF2">
        <w:rPr>
          <w:bCs/>
        </w:rPr>
        <w:t>.</w:t>
      </w:r>
    </w:p>
    <w:p w14:paraId="64F22BC5" w14:textId="1E348DC2" w:rsidR="00A85E84" w:rsidRPr="00200BF2" w:rsidRDefault="00A85E84" w:rsidP="00EF5875">
      <w:pPr>
        <w:spacing w:before="60" w:after="60" w:line="276" w:lineRule="auto"/>
        <w:jc w:val="both"/>
        <w:rPr>
          <w:bCs/>
        </w:rPr>
      </w:pPr>
      <w:r w:rsidRPr="00200BF2">
        <w:rPr>
          <w:bCs/>
        </w:rPr>
        <w:t xml:space="preserve">Ekonomicky nejvýhodnější nabídku podá </w:t>
      </w:r>
      <w:r w:rsidR="00E96C6C" w:rsidRPr="00200BF2">
        <w:rPr>
          <w:bCs/>
        </w:rPr>
        <w:t>účastník</w:t>
      </w:r>
      <w:r w:rsidRPr="00200BF2">
        <w:rPr>
          <w:bCs/>
        </w:rPr>
        <w:t>, který získ</w:t>
      </w:r>
      <w:r w:rsidR="00514A49" w:rsidRPr="00200BF2">
        <w:rPr>
          <w:bCs/>
        </w:rPr>
        <w:t>á</w:t>
      </w:r>
      <w:r w:rsidRPr="00200BF2">
        <w:rPr>
          <w:bCs/>
        </w:rPr>
        <w:t xml:space="preserve"> nejvíce bodů v součtu </w:t>
      </w:r>
      <w:r w:rsidR="00906583" w:rsidRPr="00200BF2">
        <w:rPr>
          <w:bCs/>
        </w:rPr>
        <w:t xml:space="preserve">obou </w:t>
      </w:r>
      <w:r w:rsidRPr="00200BF2">
        <w:rPr>
          <w:bCs/>
        </w:rPr>
        <w:t>kritérií a</w:t>
      </w:r>
      <w:r w:rsidR="00DE556E">
        <w:rPr>
          <w:bCs/>
        </w:rPr>
        <w:t> </w:t>
      </w:r>
      <w:r w:rsidR="00906583" w:rsidRPr="00200BF2">
        <w:rPr>
          <w:bCs/>
        </w:rPr>
        <w:t xml:space="preserve">zároveň </w:t>
      </w:r>
      <w:r w:rsidRPr="00200BF2">
        <w:rPr>
          <w:bCs/>
        </w:rPr>
        <w:t xml:space="preserve">splní všechny požadavky stanovené zadavatelem v zadávací </w:t>
      </w:r>
      <w:r w:rsidR="001500AA" w:rsidRPr="00200BF2">
        <w:rPr>
          <w:bCs/>
        </w:rPr>
        <w:t>dokumentaci</w:t>
      </w:r>
      <w:r w:rsidRPr="00200BF2">
        <w:rPr>
          <w:bCs/>
        </w:rPr>
        <w:t>.</w:t>
      </w:r>
    </w:p>
    <w:p w14:paraId="398604B3" w14:textId="77777777" w:rsidR="00F37036" w:rsidRPr="00200BF2" w:rsidRDefault="00F37036" w:rsidP="00EF5875">
      <w:pPr>
        <w:spacing w:before="60" w:after="60" w:line="276" w:lineRule="auto"/>
        <w:jc w:val="both"/>
        <w:rPr>
          <w:bCs/>
        </w:rPr>
      </w:pPr>
    </w:p>
    <w:p w14:paraId="656F2296" w14:textId="77777777" w:rsidR="00A85E84" w:rsidRPr="00200BF2" w:rsidRDefault="00A85E84" w:rsidP="00EF5875">
      <w:pPr>
        <w:spacing w:after="120" w:line="276" w:lineRule="auto"/>
        <w:jc w:val="both"/>
        <w:rPr>
          <w:b/>
          <w:u w:val="single"/>
        </w:rPr>
      </w:pPr>
      <w:r w:rsidRPr="00200BF2">
        <w:rPr>
          <w:b/>
          <w:u w:val="single"/>
        </w:rPr>
        <w:t>Vyhodnocení nabídek</w:t>
      </w:r>
    </w:p>
    <w:p w14:paraId="738ED358" w14:textId="6D2334EF" w:rsidR="00E11036" w:rsidRPr="00200BF2" w:rsidRDefault="00A85E84" w:rsidP="00EF5875">
      <w:pPr>
        <w:spacing w:after="120" w:line="276" w:lineRule="auto"/>
        <w:jc w:val="both"/>
      </w:pPr>
      <w:r w:rsidRPr="00200BF2">
        <w:t xml:space="preserve">Nabídky obdržené zadavatelem ve stanoveném termínu budou otevřeny pověřenou </w:t>
      </w:r>
      <w:r w:rsidR="00E96C6C" w:rsidRPr="00200BF2">
        <w:rPr>
          <w:b/>
        </w:rPr>
        <w:t>komisí pro otevírání obálek s nabídkami</w:t>
      </w:r>
      <w:r w:rsidRPr="00200BF2">
        <w:t xml:space="preserve">, která je zkontroluje po formální stránce </w:t>
      </w:r>
      <w:r w:rsidR="00514A49" w:rsidRPr="00200BF2">
        <w:t xml:space="preserve">ve smyslu </w:t>
      </w:r>
      <w:r w:rsidR="001500AA" w:rsidRPr="00200BF2">
        <w:t xml:space="preserve">splnění </w:t>
      </w:r>
      <w:r w:rsidR="00514A49" w:rsidRPr="00200BF2">
        <w:t>zadávacích podmínek.</w:t>
      </w:r>
      <w:r w:rsidRPr="00200BF2">
        <w:t xml:space="preserve"> Vyhovující nabídky budou předány </w:t>
      </w:r>
      <w:r w:rsidRPr="00200BF2">
        <w:rPr>
          <w:b/>
        </w:rPr>
        <w:t>hodnotící komisi</w:t>
      </w:r>
      <w:r w:rsidRPr="00200BF2">
        <w:t>, která je posoudí</w:t>
      </w:r>
      <w:r w:rsidR="00090E1D">
        <w:t>,</w:t>
      </w:r>
      <w:r w:rsidRPr="00200BF2">
        <w:t xml:space="preserve"> a na základě </w:t>
      </w:r>
      <w:r w:rsidRPr="00200BF2">
        <w:rPr>
          <w:b/>
        </w:rPr>
        <w:t>hodnotících kritérií</w:t>
      </w:r>
      <w:r w:rsidRPr="00200BF2">
        <w:t xml:space="preserve"> </w:t>
      </w:r>
      <w:r w:rsidR="00514A49" w:rsidRPr="00200BF2">
        <w:t xml:space="preserve">doporučí </w:t>
      </w:r>
      <w:r w:rsidRPr="00200BF2">
        <w:t>nejv</w:t>
      </w:r>
      <w:r w:rsidR="00F2508B" w:rsidRPr="00200BF2">
        <w:t>ý</w:t>
      </w:r>
      <w:r w:rsidRPr="00200BF2">
        <w:t>hodnější nabídku ve smyslu platného Statutu a</w:t>
      </w:r>
      <w:r w:rsidR="00863BBB" w:rsidRPr="00200BF2">
        <w:t> </w:t>
      </w:r>
      <w:r w:rsidRPr="00200BF2">
        <w:t xml:space="preserve">jednacího řádu hodnotící komise pro výběr projektů předložených v rámci výběrových řízení MZV ČR pro oblast zahraniční rozvojové spolupráce a humanitární pomoci. </w:t>
      </w:r>
    </w:p>
    <w:p w14:paraId="494EC4AA" w14:textId="64AF7486" w:rsidR="003074E2" w:rsidRPr="00200BF2" w:rsidRDefault="00EE1544" w:rsidP="00EF5875">
      <w:pPr>
        <w:spacing w:after="120" w:line="276" w:lineRule="auto"/>
        <w:jc w:val="both"/>
      </w:pPr>
      <w:r w:rsidRPr="00200BF2">
        <w:t xml:space="preserve">Nevyhovující nabídky budou z výběrového řízení vyřazeny. V případě, že nabídka bude obsahovat drobné, snadno odstranitelné nedostatky, komise pro otevírání obálek účastníka vyzve k doplnění </w:t>
      </w:r>
      <w:r w:rsidR="00E11036" w:rsidRPr="00200BF2">
        <w:t>ve</w:t>
      </w:r>
      <w:r w:rsidR="00DE556E">
        <w:t> </w:t>
      </w:r>
      <w:r w:rsidR="00E11036" w:rsidRPr="00200BF2">
        <w:t>lhůtě do max. tří dnů.</w:t>
      </w:r>
    </w:p>
    <w:p w14:paraId="6DDB8499" w14:textId="77777777" w:rsidR="00514A49" w:rsidRPr="00200BF2" w:rsidRDefault="00514A49" w:rsidP="00EF5875">
      <w:pPr>
        <w:spacing w:after="120" w:line="276" w:lineRule="auto"/>
        <w:jc w:val="both"/>
      </w:pPr>
      <w:r w:rsidRPr="00200BF2">
        <w:t>Po schválení výběru nejv</w:t>
      </w:r>
      <w:r w:rsidR="00F2508B" w:rsidRPr="00200BF2">
        <w:t>ý</w:t>
      </w:r>
      <w:r w:rsidRPr="00200BF2">
        <w:t xml:space="preserve">hodnější nabídky odešle zadavatel všem účastníkům </w:t>
      </w:r>
      <w:r w:rsidR="00F2508B" w:rsidRPr="00200BF2">
        <w:t xml:space="preserve">výběrového </w:t>
      </w:r>
      <w:r w:rsidR="001500AA" w:rsidRPr="00200BF2">
        <w:t xml:space="preserve">řízení </w:t>
      </w:r>
      <w:r w:rsidRPr="00200BF2">
        <w:t>bez zbytečného odkladu oznámení o výběru nejv</w:t>
      </w:r>
      <w:r w:rsidR="00F2508B" w:rsidRPr="00200BF2">
        <w:t>ý</w:t>
      </w:r>
      <w:r w:rsidRPr="00200BF2">
        <w:t xml:space="preserve">hodnější nabídky. </w:t>
      </w:r>
    </w:p>
    <w:p w14:paraId="197ACF6E" w14:textId="77777777" w:rsidR="00906583" w:rsidRPr="00200BF2" w:rsidRDefault="00906583" w:rsidP="00EF5875">
      <w:pPr>
        <w:spacing w:after="120" w:line="276" w:lineRule="auto"/>
        <w:jc w:val="both"/>
      </w:pPr>
      <w:r w:rsidRPr="00200BF2">
        <w:t>Protokol obálkové i hodnotící komise bude zároveň publikován na webu MZV.</w:t>
      </w:r>
    </w:p>
    <w:p w14:paraId="17746D87" w14:textId="77777777" w:rsidR="00E14D21" w:rsidRPr="00200BF2" w:rsidRDefault="00E14D21" w:rsidP="00EF5875">
      <w:pPr>
        <w:spacing w:after="120" w:line="276" w:lineRule="auto"/>
        <w:jc w:val="both"/>
        <w:rPr>
          <w:b/>
          <w:bCs/>
          <w:u w:val="single"/>
        </w:rPr>
      </w:pPr>
    </w:p>
    <w:p w14:paraId="689AA138" w14:textId="77777777" w:rsidR="00E14D21" w:rsidRPr="00200BF2" w:rsidRDefault="00A42454" w:rsidP="00EF5875">
      <w:pPr>
        <w:spacing w:after="120"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S</w:t>
      </w:r>
      <w:r w:rsidR="00A85E84" w:rsidRPr="00200BF2">
        <w:rPr>
          <w:b/>
          <w:bCs/>
          <w:u w:val="single"/>
        </w:rPr>
        <w:t>mlouva</w:t>
      </w:r>
    </w:p>
    <w:p w14:paraId="0F27BEA2" w14:textId="7EFEC563" w:rsidR="00A85E84" w:rsidRPr="00200BF2" w:rsidRDefault="00A85E84" w:rsidP="00EF5875">
      <w:pPr>
        <w:spacing w:after="120" w:line="276" w:lineRule="auto"/>
        <w:jc w:val="both"/>
        <w:rPr>
          <w:bCs/>
        </w:rPr>
      </w:pPr>
      <w:r w:rsidRPr="00200BF2">
        <w:rPr>
          <w:bCs/>
        </w:rPr>
        <w:t>S </w:t>
      </w:r>
      <w:r w:rsidR="00F2508B" w:rsidRPr="00200BF2">
        <w:rPr>
          <w:bCs/>
        </w:rPr>
        <w:t xml:space="preserve">vybraným </w:t>
      </w:r>
      <w:r w:rsidR="00514A49" w:rsidRPr="00200BF2">
        <w:rPr>
          <w:bCs/>
        </w:rPr>
        <w:t>účastníkem</w:t>
      </w:r>
      <w:r w:rsidRPr="00200BF2">
        <w:rPr>
          <w:bCs/>
        </w:rPr>
        <w:t xml:space="preserve"> uzavře zadavatel smlouvu o vyhodnocení</w:t>
      </w:r>
      <w:r w:rsidR="00B448BA" w:rsidRPr="00200BF2">
        <w:rPr>
          <w:bCs/>
        </w:rPr>
        <w:t xml:space="preserve"> </w:t>
      </w:r>
      <w:r w:rsidR="00441075" w:rsidRPr="00200BF2">
        <w:rPr>
          <w:bCs/>
        </w:rPr>
        <w:t>pro</w:t>
      </w:r>
      <w:r w:rsidR="009F43B2" w:rsidRPr="00200BF2">
        <w:rPr>
          <w:bCs/>
        </w:rPr>
        <w:t>jektu</w:t>
      </w:r>
      <w:r w:rsidR="00441075" w:rsidRPr="00200BF2">
        <w:rPr>
          <w:bCs/>
        </w:rPr>
        <w:t>, a to</w:t>
      </w:r>
      <w:r w:rsidRPr="00200BF2">
        <w:rPr>
          <w:bCs/>
        </w:rPr>
        <w:t xml:space="preserve"> </w:t>
      </w:r>
      <w:r w:rsidRPr="00200BF2">
        <w:t xml:space="preserve">v souladu s ustanovením § </w:t>
      </w:r>
      <w:r w:rsidR="00F40AA3" w:rsidRPr="00200BF2">
        <w:t>2430</w:t>
      </w:r>
      <w:r w:rsidR="00A42454" w:rsidRPr="00200BF2">
        <w:t xml:space="preserve"> a násl.</w:t>
      </w:r>
      <w:r w:rsidRPr="00200BF2">
        <w:t xml:space="preserve"> zákona č. 89/2012 Sb., </w:t>
      </w:r>
      <w:r w:rsidR="00B85FB8" w:rsidRPr="00200BF2">
        <w:t>O</w:t>
      </w:r>
      <w:r w:rsidRPr="00200BF2">
        <w:t>bčanský zákoník, ve znění pozdějších předpisů. Součástí smlouvy je prohlášení obou smluvních stran, že skutečnosti uvedené ve smlouvě a jejích případných následných dodatcích nepovažují za obchodní tajemství ve smyslu ust. § 504 zák. č. 89/2012 Sb., Občanský zákoník, a udělují svolení k jejich zpřístupnění zejména ve smyslu zák. č.</w:t>
      </w:r>
      <w:r w:rsidR="00DE556E">
        <w:t> </w:t>
      </w:r>
      <w:r w:rsidRPr="00200BF2">
        <w:t xml:space="preserve">106/1999 Sb., o svobodném přístupu k informacím, v platném znění, a k jejich zveřejnění </w:t>
      </w:r>
      <w:r w:rsidR="00514A49" w:rsidRPr="00200BF2">
        <w:t>a</w:t>
      </w:r>
      <w:r w:rsidR="00863BBB" w:rsidRPr="00200BF2">
        <w:t> </w:t>
      </w:r>
      <w:r w:rsidR="00514A49" w:rsidRPr="00200BF2">
        <w:t xml:space="preserve">vložení do Registru smluv </w:t>
      </w:r>
      <w:r w:rsidRPr="00200BF2">
        <w:t xml:space="preserve">bez jakýchkoliv dalších podmínek. Povinnou </w:t>
      </w:r>
      <w:r w:rsidRPr="00200BF2">
        <w:rPr>
          <w:bCs/>
        </w:rPr>
        <w:t>přílohou příkazní smlouvy je seznam povinných náležitostí evaluační zakázky.</w:t>
      </w:r>
    </w:p>
    <w:p w14:paraId="02C905CD" w14:textId="77777777" w:rsidR="003C1075" w:rsidRPr="00200BF2" w:rsidRDefault="003C1075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74F03EBE" w14:textId="77777777" w:rsidR="00A85E84" w:rsidRPr="00200BF2" w:rsidRDefault="00A85E84" w:rsidP="00EF5875">
      <w:pPr>
        <w:pStyle w:val="PlainText"/>
        <w:spacing w:after="120" w:line="276" w:lineRule="auto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Závěrečné ustanovení</w:t>
      </w:r>
    </w:p>
    <w:p w14:paraId="3FA404D9" w14:textId="77777777" w:rsidR="00A85E84" w:rsidRPr="00200BF2" w:rsidRDefault="00A85E84" w:rsidP="00EF5875">
      <w:pPr>
        <w:pStyle w:val="PlainText"/>
        <w:spacing w:after="120" w:line="276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cs-CZ"/>
        </w:rPr>
      </w:pPr>
      <w:r w:rsidRPr="00200BF2">
        <w:rPr>
          <w:rFonts w:ascii="Times New Roman" w:eastAsia="MS Mincho" w:hAnsi="Times New Roman"/>
          <w:sz w:val="24"/>
          <w:szCs w:val="24"/>
          <w:lang w:val="cs-CZ"/>
        </w:rPr>
        <w:lastRenderedPageBreak/>
        <w:t>MZV ČR</w:t>
      </w:r>
      <w:r w:rsidRPr="5F4CA2EC">
        <w:rPr>
          <w:rFonts w:ascii="Times New Roman" w:eastAsia="MS Mincho" w:hAnsi="Times New Roman"/>
          <w:i/>
          <w:iCs/>
          <w:sz w:val="24"/>
          <w:szCs w:val="24"/>
          <w:lang w:val="cs-CZ"/>
        </w:rPr>
        <w:t xml:space="preserve">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nevrací nabídky, které byly přijaty v rámci tohoto vyhlášení </w:t>
      </w:r>
      <w:r w:rsidRPr="00200BF2">
        <w:rPr>
          <w:rFonts w:ascii="Times New Roman" w:eastAsia="Batang" w:hAnsi="Times New Roman"/>
          <w:sz w:val="24"/>
          <w:szCs w:val="24"/>
          <w:lang w:val="cs-CZ"/>
        </w:rPr>
        <w:t>s výjimkou těch nabídek, které byly podány po uplynutí lhůty pro podání nabídek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. MZV ČR si jako zadavatel výslovně vyhrazuje právo uveřejněné podmínky </w:t>
      </w:r>
      <w:r w:rsidR="00F2508B"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výběrového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 xml:space="preserve">řízení kdykoliv změnit nebo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toto </w:t>
      </w:r>
      <w:r w:rsidR="00F2508B" w:rsidRPr="00200BF2">
        <w:rPr>
          <w:rFonts w:ascii="Times New Roman" w:hAnsi="Times New Roman"/>
          <w:sz w:val="24"/>
          <w:szCs w:val="24"/>
          <w:lang w:val="cs-CZ"/>
        </w:rPr>
        <w:t xml:space="preserve">výběrové </w:t>
      </w:r>
      <w:r w:rsidRPr="00200BF2">
        <w:rPr>
          <w:rFonts w:ascii="Times New Roman" w:hAnsi="Times New Roman"/>
          <w:sz w:val="24"/>
          <w:szCs w:val="24"/>
          <w:lang w:val="cs-CZ"/>
        </w:rPr>
        <w:t xml:space="preserve">řízení </w:t>
      </w:r>
      <w:r w:rsidRPr="00200BF2">
        <w:rPr>
          <w:rFonts w:ascii="Times New Roman" w:eastAsia="MS Mincho" w:hAnsi="Times New Roman"/>
          <w:sz w:val="24"/>
          <w:szCs w:val="24"/>
          <w:lang w:val="cs-CZ"/>
        </w:rPr>
        <w:t>zrušit</w:t>
      </w:r>
      <w:r w:rsidRPr="00200BF2">
        <w:rPr>
          <w:rStyle w:val="FootnoteReference"/>
          <w:rFonts w:ascii="Times New Roman" w:hAnsi="Times New Roman"/>
          <w:sz w:val="24"/>
          <w:szCs w:val="24"/>
          <w:lang w:val="cs-CZ"/>
        </w:rPr>
        <w:footnoteReference w:id="7"/>
      </w:r>
      <w:r w:rsidRPr="00200BF2">
        <w:rPr>
          <w:rFonts w:ascii="Times New Roman" w:hAnsi="Times New Roman"/>
          <w:sz w:val="24"/>
          <w:szCs w:val="24"/>
          <w:lang w:val="cs-CZ"/>
        </w:rPr>
        <w:t>.</w:t>
      </w:r>
    </w:p>
    <w:p w14:paraId="125AD320" w14:textId="77777777" w:rsidR="000E54E2" w:rsidRPr="00200BF2" w:rsidRDefault="000E54E2" w:rsidP="00EF5875">
      <w:pPr>
        <w:pStyle w:val="PlainText"/>
        <w:spacing w:line="276" w:lineRule="auto"/>
        <w:jc w:val="both"/>
        <w:rPr>
          <w:rFonts w:ascii="Times New Roman" w:eastAsia="MS Mincho" w:hAnsi="Times New Roman"/>
          <w:sz w:val="24"/>
          <w:szCs w:val="24"/>
          <w:highlight w:val="yellow"/>
          <w:lang w:val="cs-CZ"/>
        </w:rPr>
      </w:pPr>
    </w:p>
    <w:p w14:paraId="41622161" w14:textId="77777777" w:rsidR="00A85E84" w:rsidRPr="00200BF2" w:rsidRDefault="00A85E84" w:rsidP="00EF5875">
      <w:pPr>
        <w:spacing w:line="276" w:lineRule="auto"/>
        <w:jc w:val="both"/>
        <w:rPr>
          <w:b/>
          <w:bCs/>
          <w:u w:val="single"/>
        </w:rPr>
      </w:pPr>
      <w:r w:rsidRPr="00200BF2">
        <w:rPr>
          <w:b/>
          <w:bCs/>
          <w:u w:val="single"/>
        </w:rPr>
        <w:t>Přílohy:</w:t>
      </w:r>
    </w:p>
    <w:p w14:paraId="6CA76D43" w14:textId="77777777" w:rsidR="00A85E84" w:rsidRPr="00200BF2" w:rsidRDefault="0007799C" w:rsidP="5F4CA2EC">
      <w:pPr>
        <w:pStyle w:val="ListParagraph"/>
        <w:numPr>
          <w:ilvl w:val="0"/>
          <w:numId w:val="8"/>
        </w:numPr>
        <w:spacing w:before="120" w:line="276" w:lineRule="auto"/>
        <w:jc w:val="both"/>
      </w:pPr>
      <w:r>
        <w:t>V</w:t>
      </w:r>
      <w:r w:rsidR="00A85E84">
        <w:t>zor čestného prohlášení o nezávislosti členů evaluačního týmu (povinná součást nabídky)</w:t>
      </w:r>
    </w:p>
    <w:p w14:paraId="6E179A2C" w14:textId="77777777" w:rsidR="00CA4AD3" w:rsidRPr="00200BF2" w:rsidRDefault="00CA4AD3" w:rsidP="5F4CA2EC">
      <w:pPr>
        <w:pStyle w:val="ListParagraph"/>
        <w:numPr>
          <w:ilvl w:val="0"/>
          <w:numId w:val="8"/>
        </w:numPr>
        <w:spacing w:before="120" w:line="276" w:lineRule="auto"/>
        <w:jc w:val="both"/>
      </w:pPr>
      <w:r>
        <w:t>Vzor čestného prohlášení o pravdivosti uvedených údajů (povinná součást nabídky)</w:t>
      </w:r>
    </w:p>
    <w:p w14:paraId="1A828D7C" w14:textId="77777777" w:rsidR="00A85E84" w:rsidRPr="00200BF2" w:rsidRDefault="0007799C" w:rsidP="5F4CA2EC">
      <w:pPr>
        <w:pStyle w:val="ListParagraph"/>
        <w:numPr>
          <w:ilvl w:val="0"/>
          <w:numId w:val="8"/>
        </w:numPr>
        <w:spacing w:before="120" w:line="276" w:lineRule="auto"/>
        <w:jc w:val="both"/>
      </w:pPr>
      <w:r>
        <w:t>V</w:t>
      </w:r>
      <w:r w:rsidR="00A85E84">
        <w:t xml:space="preserve">zor tabulky </w:t>
      </w:r>
      <w:r w:rsidR="00AA77D8">
        <w:t xml:space="preserve">výpočtu </w:t>
      </w:r>
      <w:r w:rsidR="00A85E84">
        <w:t>nákladů na evaluaci pro výpočet nabídkové ceny (povinná součást nabídky)</w:t>
      </w:r>
    </w:p>
    <w:p w14:paraId="04458FA0" w14:textId="645B1F9F" w:rsidR="00B43C27" w:rsidRPr="00200BF2" w:rsidRDefault="00CA4AD3" w:rsidP="13DBDF3F">
      <w:pPr>
        <w:numPr>
          <w:ilvl w:val="0"/>
          <w:numId w:val="8"/>
        </w:numPr>
        <w:spacing w:before="120" w:line="276" w:lineRule="auto"/>
        <w:jc w:val="both"/>
      </w:pPr>
      <w:r>
        <w:t xml:space="preserve">Závazná osnova závěrečné evaluační zprávy ZRS ČR </w:t>
      </w:r>
    </w:p>
    <w:p w14:paraId="7397558B" w14:textId="47786212" w:rsidR="7170BC0B" w:rsidRDefault="7170BC0B" w:rsidP="13DBDF3F">
      <w:pPr>
        <w:pStyle w:val="ListParagraph"/>
        <w:numPr>
          <w:ilvl w:val="0"/>
          <w:numId w:val="8"/>
        </w:numPr>
        <w:spacing w:before="120" w:line="276" w:lineRule="auto"/>
        <w:jc w:val="both"/>
      </w:pPr>
      <w:r>
        <w:t xml:space="preserve">Tabulka projektů, </w:t>
      </w:r>
      <w:r w:rsidR="54CF7440" w:rsidRPr="13DBDF3F">
        <w:t xml:space="preserve">tematická priorita </w:t>
      </w:r>
      <w:r w:rsidRPr="13DBDF3F">
        <w:t>zemědělství</w:t>
      </w:r>
    </w:p>
    <w:sectPr w:rsidR="7170BC0B">
      <w:footerReference w:type="default" r:id="rId16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AC246" w14:textId="77777777" w:rsidR="00032B22" w:rsidRDefault="00032B22">
      <w:r>
        <w:separator/>
      </w:r>
    </w:p>
  </w:endnote>
  <w:endnote w:type="continuationSeparator" w:id="0">
    <w:p w14:paraId="2B66BFD0" w14:textId="77777777" w:rsidR="00032B22" w:rsidRDefault="0003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092C" w14:textId="77777777" w:rsidR="000672B1" w:rsidRDefault="000672B1" w:rsidP="00B57DF8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7B7E68D" w14:textId="77777777" w:rsidR="000672B1" w:rsidRDefault="000672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5BE5" w14:textId="35A5CC28" w:rsidR="000672B1" w:rsidRDefault="000672B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148C">
      <w:rPr>
        <w:rStyle w:val="PageNumber"/>
        <w:noProof/>
      </w:rPr>
      <w:t>6</w:t>
    </w:r>
    <w:r>
      <w:rPr>
        <w:rStyle w:val="PageNumber"/>
      </w:rPr>
      <w:fldChar w:fldCharType="end"/>
    </w:r>
  </w:p>
  <w:p w14:paraId="5C6536E2" w14:textId="77777777" w:rsidR="000672B1" w:rsidRPr="001B334F" w:rsidRDefault="000672B1" w:rsidP="001B334F">
    <w:pPr>
      <w:pStyle w:val="Footer"/>
      <w:jc w:val="right"/>
      <w:rPr>
        <w:color w:val="FFFFFF"/>
      </w:rPr>
    </w:pPr>
    <w:r w:rsidRPr="001B334F">
      <w:rPr>
        <w:color w:val="FFFFFF"/>
        <w:highlight w:val="darkGreen"/>
        <w:lang w:val="cs-CZ"/>
      </w:rPr>
      <w:t>ZÁKLADNÍ INFORMACE</w:t>
    </w:r>
  </w:p>
  <w:p w14:paraId="31F75C03" w14:textId="77777777" w:rsidR="000672B1" w:rsidRPr="0079364D" w:rsidRDefault="000672B1">
    <w:pPr>
      <w:pStyle w:val="Footer"/>
      <w:ind w:right="360"/>
      <w:rPr>
        <w:lang w:val="cs-CZ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CA9B3" w14:textId="77777777" w:rsidR="000672B1" w:rsidRPr="001B334F" w:rsidRDefault="000672B1" w:rsidP="00E27618">
    <w:pPr>
      <w:pStyle w:val="Footer"/>
      <w:jc w:val="right"/>
      <w:rPr>
        <w:color w:val="FFFFFF"/>
      </w:rPr>
    </w:pPr>
    <w:r w:rsidRPr="003253D5">
      <w:rPr>
        <w:color w:val="FFFFFF"/>
        <w:highlight w:val="blue"/>
        <w:lang w:val="cs-CZ"/>
      </w:rPr>
      <w:t>CÍLE, OTÁZKY</w:t>
    </w:r>
    <w:r>
      <w:rPr>
        <w:color w:val="FFFFFF"/>
        <w:lang w:val="cs-CZ"/>
      </w:rPr>
      <w:t xml:space="preserve"> KR</w:t>
    </w:r>
  </w:p>
  <w:p w14:paraId="2576FEB0" w14:textId="77777777" w:rsidR="000672B1" w:rsidRPr="001B334F" w:rsidRDefault="000672B1" w:rsidP="001B334F">
    <w:pPr>
      <w:pStyle w:val="Footer"/>
      <w:jc w:val="right"/>
      <w:rPr>
        <w:color w:val="FFFFFF"/>
      </w:rPr>
    </w:pPr>
    <w:r>
      <w:rPr>
        <w:color w:val="FFFFFF"/>
        <w:lang w:val="cs-CZ"/>
      </w:rPr>
      <w:t>C</w:t>
    </w:r>
  </w:p>
  <w:p w14:paraId="6115646D" w14:textId="77777777" w:rsidR="000672B1" w:rsidRPr="0079364D" w:rsidRDefault="000672B1">
    <w:pPr>
      <w:pStyle w:val="Footer"/>
      <w:ind w:right="360"/>
      <w:rPr>
        <w:lang w:val="cs-CZ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FD107" w14:textId="2697DCA4" w:rsidR="000672B1" w:rsidRDefault="000672B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4148C">
      <w:rPr>
        <w:rStyle w:val="PageNumber"/>
        <w:noProof/>
      </w:rPr>
      <w:t>9</w:t>
    </w:r>
    <w:r>
      <w:rPr>
        <w:rStyle w:val="PageNumber"/>
      </w:rPr>
      <w:fldChar w:fldCharType="end"/>
    </w:r>
  </w:p>
  <w:p w14:paraId="78A2D879" w14:textId="77777777" w:rsidR="000672B1" w:rsidRDefault="000672B1" w:rsidP="001B334F">
    <w:pPr>
      <w:pStyle w:val="Footer"/>
      <w:jc w:val="right"/>
      <w:rPr>
        <w:color w:val="FFFFFF"/>
        <w:lang w:val="cs-CZ"/>
      </w:rPr>
    </w:pPr>
    <w:r w:rsidRPr="003253D5">
      <w:rPr>
        <w:color w:val="FFFFFF"/>
        <w:highlight w:val="red"/>
        <w:lang w:val="cs-CZ"/>
      </w:rPr>
      <w:t>VÝSTUPY</w:t>
    </w:r>
    <w:r>
      <w:rPr>
        <w:color w:val="FFFFFF"/>
        <w:lang w:val="cs-CZ"/>
      </w:rPr>
      <w:t xml:space="preserve"> VÝSTUPY </w:t>
    </w:r>
  </w:p>
  <w:p w14:paraId="1A579F8F" w14:textId="77777777" w:rsidR="000672B1" w:rsidRPr="001B334F" w:rsidRDefault="000672B1" w:rsidP="001B334F">
    <w:pPr>
      <w:pStyle w:val="Footer"/>
      <w:jc w:val="right"/>
      <w:rPr>
        <w:color w:val="FFFFFF"/>
      </w:rPr>
    </w:pPr>
  </w:p>
  <w:p w14:paraId="2E90DF55" w14:textId="77777777" w:rsidR="000672B1" w:rsidRPr="0079364D" w:rsidRDefault="000672B1">
    <w:pPr>
      <w:pStyle w:val="Footer"/>
      <w:ind w:right="360"/>
      <w:rPr>
        <w:lang w:val="cs-CZ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B3EE5" w14:textId="77777777" w:rsidR="000672B1" w:rsidRPr="008A2FA8" w:rsidRDefault="000672B1" w:rsidP="001B334F">
    <w:pPr>
      <w:pStyle w:val="Footer"/>
      <w:jc w:val="right"/>
      <w:rPr>
        <w:color w:val="FFFFFF"/>
      </w:rPr>
    </w:pPr>
    <w:r>
      <w:rPr>
        <w:color w:val="FFFFFF"/>
        <w:highlight w:val="darkYellow"/>
        <w:lang w:val="cs-CZ"/>
      </w:rPr>
      <w:t xml:space="preserve">VÝBĚROVĚ </w:t>
    </w:r>
    <w:r w:rsidRPr="008A2FA8">
      <w:rPr>
        <w:color w:val="FFFFFF"/>
        <w:highlight w:val="darkYellow"/>
        <w:lang w:val="cs-CZ"/>
      </w:rPr>
      <w:t>ŘÍZENÍ</w:t>
    </w:r>
  </w:p>
  <w:p w14:paraId="73088BF0" w14:textId="77777777" w:rsidR="000672B1" w:rsidRPr="0079364D" w:rsidRDefault="000672B1">
    <w:pPr>
      <w:pStyle w:val="Footer"/>
      <w:ind w:right="360"/>
      <w:rPr>
        <w:lang w:val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A6BB" w14:textId="77777777" w:rsidR="00032B22" w:rsidRDefault="00032B22">
      <w:r>
        <w:separator/>
      </w:r>
    </w:p>
  </w:footnote>
  <w:footnote w:type="continuationSeparator" w:id="0">
    <w:p w14:paraId="42355965" w14:textId="77777777" w:rsidR="00032B22" w:rsidRDefault="00032B22">
      <w:r>
        <w:continuationSeparator/>
      </w:r>
    </w:p>
  </w:footnote>
  <w:footnote w:id="1">
    <w:p w14:paraId="48B2BC42" w14:textId="77777777" w:rsidR="000672B1" w:rsidRPr="00352B27" w:rsidRDefault="000672B1" w:rsidP="005A45CA">
      <w:pPr>
        <w:pStyle w:val="FootnoteText"/>
        <w:jc w:val="both"/>
        <w:rPr>
          <w:color w:val="000000"/>
        </w:rPr>
      </w:pPr>
      <w:r w:rsidRPr="00352B27">
        <w:rPr>
          <w:rStyle w:val="FootnoteReference"/>
          <w:color w:val="000000"/>
        </w:rPr>
        <w:footnoteRef/>
      </w:r>
      <w:r w:rsidRPr="00352B27">
        <w:rPr>
          <w:color w:val="000000"/>
        </w:rPr>
        <w:t xml:space="preserve"> Zákon č. 151/2010 Sb. a další relevantní strategické dokumenty ZRS ČR lze dohledat na </w:t>
      </w:r>
      <w:hyperlink r:id="rId1" w:history="1">
        <w:r w:rsidRPr="00352B27">
          <w:rPr>
            <w:rStyle w:val="Hyperlink"/>
            <w:color w:val="000000"/>
            <w:u w:val="none"/>
          </w:rPr>
          <w:t>www.mzv.cz/rozvoj</w:t>
        </w:r>
      </w:hyperlink>
      <w:r w:rsidRPr="00352B27">
        <w:rPr>
          <w:color w:val="000000"/>
        </w:rPr>
        <w:t xml:space="preserve"> v sekci </w:t>
      </w:r>
      <w:hyperlink r:id="rId2" w:history="1">
        <w:r w:rsidRPr="00352B27">
          <w:rPr>
            <w:rStyle w:val="Hyperlink"/>
            <w:color w:val="000000"/>
          </w:rPr>
          <w:t>Koncepce, plány, přehledy | Ministerstvo zahraničních věcí České republiky (mzv.cz)</w:t>
        </w:r>
      </w:hyperlink>
    </w:p>
    <w:p w14:paraId="0BED0878" w14:textId="77777777" w:rsidR="000672B1" w:rsidRPr="008B4D95" w:rsidRDefault="000672B1" w:rsidP="00EF3085">
      <w:pPr>
        <w:pStyle w:val="FootnoteText"/>
        <w:jc w:val="both"/>
        <w:rPr>
          <w:sz w:val="18"/>
          <w:szCs w:val="18"/>
        </w:rPr>
      </w:pPr>
    </w:p>
  </w:footnote>
  <w:footnote w:id="2">
    <w:p w14:paraId="1F6AAAEE" w14:textId="4267FE9C" w:rsidR="000672B1" w:rsidRPr="00C712CA" w:rsidRDefault="000672B1" w:rsidP="001A48DA">
      <w:pPr>
        <w:pStyle w:val="FootnoteText"/>
      </w:pPr>
      <w:r w:rsidRPr="00C712CA">
        <w:rPr>
          <w:rStyle w:val="FootnoteReference"/>
        </w:rPr>
        <w:footnoteRef/>
      </w:r>
      <w:r w:rsidRPr="00C712CA">
        <w:t xml:space="preserve"> Více info</w:t>
      </w:r>
      <w:r>
        <w:t xml:space="preserve"> </w:t>
      </w:r>
      <w:r w:rsidRPr="00C712CA">
        <w:t xml:space="preserve">k uplatnění evaluačních kritérií OECD-DAC viz </w:t>
      </w:r>
      <w:r w:rsidRPr="00C56CCC">
        <w:t>https://www.oecd.org/dac/evaluation/daccriteriaforevaluatingdevelopmentassistance.htm</w:t>
      </w:r>
      <w:r w:rsidRPr="00C712CA">
        <w:t xml:space="preserve"> </w:t>
      </w:r>
    </w:p>
  </w:footnote>
  <w:footnote w:id="3">
    <w:p w14:paraId="13A0B783" w14:textId="77777777" w:rsidR="00F01394" w:rsidRPr="00C712CA" w:rsidRDefault="00F01394" w:rsidP="00F01394">
      <w:pPr>
        <w:pStyle w:val="FootnoteText"/>
        <w:jc w:val="both"/>
      </w:pPr>
      <w:r w:rsidRPr="00C712CA">
        <w:rPr>
          <w:rStyle w:val="FootnoteReference"/>
        </w:rPr>
        <w:footnoteRef/>
      </w:r>
      <w:r w:rsidRPr="00C712CA">
        <w:t xml:space="preserve"> </w:t>
      </w:r>
      <w:r>
        <w:t xml:space="preserve">Více info </w:t>
      </w:r>
      <w:r w:rsidRPr="00C712CA">
        <w:t xml:space="preserve">viz </w:t>
      </w:r>
      <w:hyperlink r:id="rId3" w:history="1">
        <w:r w:rsidRPr="00C712CA">
          <w:rPr>
            <w:rStyle w:val="Hyperlink"/>
            <w:color w:val="auto"/>
            <w:u w:val="none"/>
          </w:rPr>
          <w:t>www.mzv.cz/rozvoj</w:t>
        </w:r>
      </w:hyperlink>
    </w:p>
  </w:footnote>
  <w:footnote w:id="4">
    <w:p w14:paraId="7F1D44AE" w14:textId="77777777" w:rsidR="000672B1" w:rsidRPr="00974230" w:rsidRDefault="000672B1" w:rsidP="00974230">
      <w:pPr>
        <w:pStyle w:val="FootnoteText"/>
        <w:jc w:val="both"/>
        <w:rPr>
          <w:sz w:val="18"/>
          <w:szCs w:val="18"/>
        </w:rPr>
      </w:pPr>
      <w:r w:rsidRPr="00974230">
        <w:rPr>
          <w:rStyle w:val="FootnoteReference"/>
        </w:rPr>
        <w:footnoteRef/>
      </w:r>
      <w:r w:rsidRPr="00974230">
        <w:t xml:space="preserve"> Osnova závěrečné evaluační zprávy ZRS ČR je přílohou tohoto dokumentu.</w:t>
      </w:r>
    </w:p>
  </w:footnote>
  <w:footnote w:id="5">
    <w:p w14:paraId="20E0D32E" w14:textId="77777777" w:rsidR="000672B1" w:rsidRPr="00C712CA" w:rsidRDefault="000672B1" w:rsidP="00974230">
      <w:pPr>
        <w:pStyle w:val="FootnoteText"/>
        <w:jc w:val="both"/>
      </w:pPr>
      <w:r w:rsidRPr="00974230">
        <w:rPr>
          <w:rStyle w:val="FootnoteReference"/>
        </w:rPr>
        <w:footnoteRef/>
      </w:r>
      <w:r w:rsidRPr="00974230">
        <w:t xml:space="preserve">  www.czecheval.cz</w:t>
      </w:r>
    </w:p>
  </w:footnote>
  <w:footnote w:id="6">
    <w:p w14:paraId="6C124AE0" w14:textId="030007A2" w:rsidR="000672B1" w:rsidRPr="00974230" w:rsidRDefault="000672B1" w:rsidP="00974230">
      <w:pPr>
        <w:pStyle w:val="FootnoteText"/>
        <w:jc w:val="both"/>
      </w:pPr>
      <w:r w:rsidRPr="00974230">
        <w:rPr>
          <w:rStyle w:val="FootnoteReference"/>
        </w:rPr>
        <w:footnoteRef/>
      </w:r>
      <w:r w:rsidR="1E4EED41" w:rsidRPr="00974230">
        <w:t xml:space="preserve"> Tato zakázka je zadávána ve smyslu zákona č. 134/2016 Sb., o zadávání veřejných zakázek, ve znění pozdějších předpisů v režimu </w:t>
      </w:r>
      <w:r w:rsidR="1E4EED41" w:rsidRPr="3FDB6164">
        <w:rPr>
          <w:b/>
          <w:bCs/>
        </w:rPr>
        <w:t xml:space="preserve">veřejné zakázky malého rozsahu s předpokládanou hodnotou do 500 tis. Kč bez DPH. </w:t>
      </w:r>
      <w:r w:rsidR="1E4EED41" w:rsidRPr="00974230">
        <w:t>Očekávaným rozmezím zadavatel nedefinuje striktně minimální ani maximální cenu. Nabídková cena musí zahrnovat všechny náklady evaluačního týmu, tj. např. čas strávený prací v kanceláři (analýza dokumentů, psaní zprávy, zapracování připomínek), náklady na terénní šetření (odměna členům týmu, místní doprava, evt. ubytování, diety), odměnu členům týmu za čas strávený závěrečnou prezentací apod.</w:t>
      </w:r>
    </w:p>
  </w:footnote>
  <w:footnote w:id="7">
    <w:p w14:paraId="14CF51F0" w14:textId="77777777" w:rsidR="000672B1" w:rsidRPr="00C712CA" w:rsidRDefault="000672B1" w:rsidP="009D1D50">
      <w:pPr>
        <w:pStyle w:val="FootnoteText"/>
        <w:jc w:val="both"/>
      </w:pPr>
      <w:r w:rsidRPr="00C712CA">
        <w:rPr>
          <w:rStyle w:val="FootnoteReference"/>
        </w:rPr>
        <w:footnoteRef/>
      </w:r>
      <w:r w:rsidRPr="00C712CA">
        <w:t xml:space="preserve"> Viz zákon č. 89/2012 Sb., občanský zákoník (Část IV – Relativní majetková práva, Hlava I – Všeobecná ustanovení o závazcích, Díl 2 – Smlouva, Oddíl 6. – Zvláštní způsoby uzavírání smlouvy, § 1772 an. </w:t>
      </w:r>
      <w:r>
        <w:t>–</w:t>
      </w:r>
      <w:r w:rsidRPr="00C712CA">
        <w:t xml:space="preserve"> Veřejná soutěž o nejvhodnější nabídku).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18A024F"/>
    <w:multiLevelType w:val="hybridMultilevel"/>
    <w:tmpl w:val="81FAD104"/>
    <w:lvl w:ilvl="0" w:tplc="2F0C4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2C56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B8D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0E48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36B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6C3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0B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D6A3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782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A6D5E"/>
    <w:multiLevelType w:val="hybridMultilevel"/>
    <w:tmpl w:val="C90C5078"/>
    <w:lvl w:ilvl="0" w:tplc="6A861AE4">
      <w:start w:val="1"/>
      <w:numFmt w:val="decimal"/>
      <w:lvlText w:val="%1)"/>
      <w:lvlJc w:val="left"/>
      <w:pPr>
        <w:ind w:left="720" w:hanging="360"/>
      </w:pPr>
    </w:lvl>
    <w:lvl w:ilvl="1" w:tplc="E0ACC080">
      <w:start w:val="1"/>
      <w:numFmt w:val="lowerLetter"/>
      <w:lvlText w:val="%2."/>
      <w:lvlJc w:val="left"/>
      <w:pPr>
        <w:ind w:left="1440" w:hanging="360"/>
      </w:pPr>
    </w:lvl>
    <w:lvl w:ilvl="2" w:tplc="94F06AA6">
      <w:start w:val="1"/>
      <w:numFmt w:val="lowerRoman"/>
      <w:lvlText w:val="%3."/>
      <w:lvlJc w:val="right"/>
      <w:pPr>
        <w:ind w:left="2160" w:hanging="180"/>
      </w:pPr>
    </w:lvl>
    <w:lvl w:ilvl="3" w:tplc="C24C81BC">
      <w:start w:val="1"/>
      <w:numFmt w:val="decimal"/>
      <w:lvlText w:val="%4."/>
      <w:lvlJc w:val="left"/>
      <w:pPr>
        <w:ind w:left="2880" w:hanging="360"/>
      </w:pPr>
    </w:lvl>
    <w:lvl w:ilvl="4" w:tplc="80ACCF3C">
      <w:start w:val="1"/>
      <w:numFmt w:val="lowerLetter"/>
      <w:lvlText w:val="%5."/>
      <w:lvlJc w:val="left"/>
      <w:pPr>
        <w:ind w:left="3600" w:hanging="360"/>
      </w:pPr>
    </w:lvl>
    <w:lvl w:ilvl="5" w:tplc="CB9A4F78">
      <w:start w:val="1"/>
      <w:numFmt w:val="lowerRoman"/>
      <w:lvlText w:val="%6."/>
      <w:lvlJc w:val="right"/>
      <w:pPr>
        <w:ind w:left="4320" w:hanging="180"/>
      </w:pPr>
    </w:lvl>
    <w:lvl w:ilvl="6" w:tplc="2D80E24A">
      <w:start w:val="1"/>
      <w:numFmt w:val="decimal"/>
      <w:lvlText w:val="%7."/>
      <w:lvlJc w:val="left"/>
      <w:pPr>
        <w:ind w:left="5040" w:hanging="360"/>
      </w:pPr>
    </w:lvl>
    <w:lvl w:ilvl="7" w:tplc="B2B673B8">
      <w:start w:val="1"/>
      <w:numFmt w:val="lowerLetter"/>
      <w:lvlText w:val="%8."/>
      <w:lvlJc w:val="left"/>
      <w:pPr>
        <w:ind w:left="5760" w:hanging="360"/>
      </w:pPr>
    </w:lvl>
    <w:lvl w:ilvl="8" w:tplc="F37205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DA9E3"/>
    <w:multiLevelType w:val="hybridMultilevel"/>
    <w:tmpl w:val="F84AE6A6"/>
    <w:lvl w:ilvl="0" w:tplc="2F10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968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A42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ACFB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603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22A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B9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1C90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F49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BC24A"/>
    <w:multiLevelType w:val="hybridMultilevel"/>
    <w:tmpl w:val="9EBCFCEA"/>
    <w:lvl w:ilvl="0" w:tplc="58F2D88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E9B0B9E2">
      <w:start w:val="1"/>
      <w:numFmt w:val="lowerLetter"/>
      <w:lvlText w:val="%2."/>
      <w:lvlJc w:val="left"/>
      <w:pPr>
        <w:ind w:left="1440" w:hanging="360"/>
      </w:pPr>
    </w:lvl>
    <w:lvl w:ilvl="2" w:tplc="9738D34C">
      <w:start w:val="1"/>
      <w:numFmt w:val="lowerRoman"/>
      <w:lvlText w:val="%3."/>
      <w:lvlJc w:val="right"/>
      <w:pPr>
        <w:ind w:left="2160" w:hanging="180"/>
      </w:pPr>
    </w:lvl>
    <w:lvl w:ilvl="3" w:tplc="9DB6E62E">
      <w:start w:val="1"/>
      <w:numFmt w:val="decimal"/>
      <w:lvlText w:val="%4."/>
      <w:lvlJc w:val="left"/>
      <w:pPr>
        <w:ind w:left="2880" w:hanging="360"/>
      </w:pPr>
    </w:lvl>
    <w:lvl w:ilvl="4" w:tplc="16C614AE">
      <w:start w:val="1"/>
      <w:numFmt w:val="lowerLetter"/>
      <w:lvlText w:val="%5."/>
      <w:lvlJc w:val="left"/>
      <w:pPr>
        <w:ind w:left="3600" w:hanging="360"/>
      </w:pPr>
    </w:lvl>
    <w:lvl w:ilvl="5" w:tplc="DD7220BA">
      <w:start w:val="1"/>
      <w:numFmt w:val="lowerRoman"/>
      <w:lvlText w:val="%6."/>
      <w:lvlJc w:val="right"/>
      <w:pPr>
        <w:ind w:left="4320" w:hanging="180"/>
      </w:pPr>
    </w:lvl>
    <w:lvl w:ilvl="6" w:tplc="06345E10">
      <w:start w:val="1"/>
      <w:numFmt w:val="decimal"/>
      <w:lvlText w:val="%7."/>
      <w:lvlJc w:val="left"/>
      <w:pPr>
        <w:ind w:left="5040" w:hanging="360"/>
      </w:pPr>
    </w:lvl>
    <w:lvl w:ilvl="7" w:tplc="FB00DE72">
      <w:start w:val="1"/>
      <w:numFmt w:val="lowerLetter"/>
      <w:lvlText w:val="%8."/>
      <w:lvlJc w:val="left"/>
      <w:pPr>
        <w:ind w:left="5760" w:hanging="360"/>
      </w:pPr>
    </w:lvl>
    <w:lvl w:ilvl="8" w:tplc="6E30C8E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525F0"/>
    <w:multiLevelType w:val="hybridMultilevel"/>
    <w:tmpl w:val="B386AA3A"/>
    <w:lvl w:ilvl="0" w:tplc="EB5E152C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51FE29A"/>
    <w:multiLevelType w:val="hybridMultilevel"/>
    <w:tmpl w:val="A1C45D1E"/>
    <w:lvl w:ilvl="0" w:tplc="DDB29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6A5B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566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628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C443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CED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403A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CB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28E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375C6"/>
    <w:multiLevelType w:val="hybridMultilevel"/>
    <w:tmpl w:val="E40A13B8"/>
    <w:lvl w:ilvl="0" w:tplc="D670FD7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7FAE1"/>
    <w:multiLevelType w:val="hybridMultilevel"/>
    <w:tmpl w:val="FD14B2FA"/>
    <w:lvl w:ilvl="0" w:tplc="96C203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2A45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2ED0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64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24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E0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0028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8C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04E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62446"/>
    <w:multiLevelType w:val="hybridMultilevel"/>
    <w:tmpl w:val="71EAC1E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0AB7954"/>
    <w:multiLevelType w:val="hybridMultilevel"/>
    <w:tmpl w:val="0930CBE2"/>
    <w:lvl w:ilvl="0" w:tplc="173E1F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467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080D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B002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166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AC7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243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3247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EAA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B01B0"/>
    <w:multiLevelType w:val="hybridMultilevel"/>
    <w:tmpl w:val="EFB476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A2D60"/>
    <w:multiLevelType w:val="hybridMultilevel"/>
    <w:tmpl w:val="92DA1E32"/>
    <w:lvl w:ilvl="0" w:tplc="AFD2B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4CFC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9C0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B2A8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61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982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ECF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3C86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36B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561A9"/>
    <w:multiLevelType w:val="hybridMultilevel"/>
    <w:tmpl w:val="153E4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4780A"/>
    <w:multiLevelType w:val="hybridMultilevel"/>
    <w:tmpl w:val="8F8A0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365BC"/>
    <w:multiLevelType w:val="hybridMultilevel"/>
    <w:tmpl w:val="56020ACA"/>
    <w:lvl w:ilvl="0" w:tplc="663217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A2C17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F00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B40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2E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68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29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843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76AC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027F4"/>
    <w:multiLevelType w:val="hybridMultilevel"/>
    <w:tmpl w:val="F74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B0FC2F"/>
    <w:multiLevelType w:val="hybridMultilevel"/>
    <w:tmpl w:val="7B643584"/>
    <w:lvl w:ilvl="0" w:tplc="53B47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4CEB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924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22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87F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2CA2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147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928F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02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9649B7"/>
    <w:multiLevelType w:val="hybridMultilevel"/>
    <w:tmpl w:val="899A6062"/>
    <w:lvl w:ilvl="0" w:tplc="06AE85CE">
      <w:start w:val="1"/>
      <w:numFmt w:val="decimal"/>
      <w:lvlText w:val="%1."/>
      <w:lvlJc w:val="left"/>
      <w:pPr>
        <w:ind w:left="720" w:hanging="360"/>
      </w:pPr>
    </w:lvl>
    <w:lvl w:ilvl="1" w:tplc="9A64649A">
      <w:start w:val="1"/>
      <w:numFmt w:val="lowerLetter"/>
      <w:lvlText w:val="%2."/>
      <w:lvlJc w:val="left"/>
      <w:pPr>
        <w:ind w:left="1440" w:hanging="360"/>
      </w:pPr>
    </w:lvl>
    <w:lvl w:ilvl="2" w:tplc="F168BB9E">
      <w:start w:val="1"/>
      <w:numFmt w:val="lowerRoman"/>
      <w:lvlText w:val="%3."/>
      <w:lvlJc w:val="right"/>
      <w:pPr>
        <w:ind w:left="2160" w:hanging="180"/>
      </w:pPr>
    </w:lvl>
    <w:lvl w:ilvl="3" w:tplc="20E2CEC4">
      <w:start w:val="1"/>
      <w:numFmt w:val="decimal"/>
      <w:lvlText w:val="%4."/>
      <w:lvlJc w:val="left"/>
      <w:pPr>
        <w:ind w:left="2880" w:hanging="360"/>
      </w:pPr>
    </w:lvl>
    <w:lvl w:ilvl="4" w:tplc="E65E53DE">
      <w:start w:val="1"/>
      <w:numFmt w:val="lowerLetter"/>
      <w:lvlText w:val="%5."/>
      <w:lvlJc w:val="left"/>
      <w:pPr>
        <w:ind w:left="3600" w:hanging="360"/>
      </w:pPr>
    </w:lvl>
    <w:lvl w:ilvl="5" w:tplc="018CC88C">
      <w:start w:val="1"/>
      <w:numFmt w:val="lowerRoman"/>
      <w:lvlText w:val="%6."/>
      <w:lvlJc w:val="right"/>
      <w:pPr>
        <w:ind w:left="4320" w:hanging="180"/>
      </w:pPr>
    </w:lvl>
    <w:lvl w:ilvl="6" w:tplc="3070BDE2">
      <w:start w:val="1"/>
      <w:numFmt w:val="decimal"/>
      <w:lvlText w:val="%7."/>
      <w:lvlJc w:val="left"/>
      <w:pPr>
        <w:ind w:left="5040" w:hanging="360"/>
      </w:pPr>
    </w:lvl>
    <w:lvl w:ilvl="7" w:tplc="3C74B2C6">
      <w:start w:val="1"/>
      <w:numFmt w:val="lowerLetter"/>
      <w:lvlText w:val="%8."/>
      <w:lvlJc w:val="left"/>
      <w:pPr>
        <w:ind w:left="5760" w:hanging="360"/>
      </w:pPr>
    </w:lvl>
    <w:lvl w:ilvl="8" w:tplc="C274936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EB1C69"/>
    <w:multiLevelType w:val="hybridMultilevel"/>
    <w:tmpl w:val="4B4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F854A8"/>
    <w:multiLevelType w:val="hybridMultilevel"/>
    <w:tmpl w:val="729678D0"/>
    <w:lvl w:ilvl="0" w:tplc="4240FF14">
      <w:start w:val="1"/>
      <w:numFmt w:val="decimal"/>
      <w:lvlText w:val="%1)"/>
      <w:lvlJc w:val="left"/>
      <w:pPr>
        <w:ind w:left="1080" w:hanging="360"/>
      </w:pPr>
    </w:lvl>
    <w:lvl w:ilvl="1" w:tplc="25FC84E6">
      <w:start w:val="1"/>
      <w:numFmt w:val="lowerLetter"/>
      <w:lvlText w:val="%2."/>
      <w:lvlJc w:val="left"/>
      <w:pPr>
        <w:ind w:left="1800" w:hanging="360"/>
      </w:pPr>
    </w:lvl>
    <w:lvl w:ilvl="2" w:tplc="E580F4E8">
      <w:start w:val="1"/>
      <w:numFmt w:val="lowerRoman"/>
      <w:lvlText w:val="%3."/>
      <w:lvlJc w:val="right"/>
      <w:pPr>
        <w:ind w:left="2520" w:hanging="180"/>
      </w:pPr>
    </w:lvl>
    <w:lvl w:ilvl="3" w:tplc="EEF85380">
      <w:start w:val="1"/>
      <w:numFmt w:val="decimal"/>
      <w:lvlText w:val="%4."/>
      <w:lvlJc w:val="left"/>
      <w:pPr>
        <w:ind w:left="3240" w:hanging="360"/>
      </w:pPr>
    </w:lvl>
    <w:lvl w:ilvl="4" w:tplc="D0D87664">
      <w:start w:val="1"/>
      <w:numFmt w:val="lowerLetter"/>
      <w:lvlText w:val="%5."/>
      <w:lvlJc w:val="left"/>
      <w:pPr>
        <w:ind w:left="3960" w:hanging="360"/>
      </w:pPr>
    </w:lvl>
    <w:lvl w:ilvl="5" w:tplc="5F1E7AA4">
      <w:start w:val="1"/>
      <w:numFmt w:val="lowerRoman"/>
      <w:lvlText w:val="%6."/>
      <w:lvlJc w:val="right"/>
      <w:pPr>
        <w:ind w:left="4680" w:hanging="180"/>
      </w:pPr>
    </w:lvl>
    <w:lvl w:ilvl="6" w:tplc="863AC344">
      <w:start w:val="1"/>
      <w:numFmt w:val="decimal"/>
      <w:lvlText w:val="%7."/>
      <w:lvlJc w:val="left"/>
      <w:pPr>
        <w:ind w:left="5400" w:hanging="360"/>
      </w:pPr>
    </w:lvl>
    <w:lvl w:ilvl="7" w:tplc="C05ACD38">
      <w:start w:val="1"/>
      <w:numFmt w:val="lowerLetter"/>
      <w:lvlText w:val="%8."/>
      <w:lvlJc w:val="left"/>
      <w:pPr>
        <w:ind w:left="6120" w:hanging="360"/>
      </w:pPr>
    </w:lvl>
    <w:lvl w:ilvl="8" w:tplc="6F462D10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9F28F0"/>
    <w:multiLevelType w:val="hybridMultilevel"/>
    <w:tmpl w:val="84D8F61C"/>
    <w:lvl w:ilvl="0" w:tplc="2FDA387E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4C071B3"/>
    <w:multiLevelType w:val="hybridMultilevel"/>
    <w:tmpl w:val="3EDE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E7CF5"/>
    <w:multiLevelType w:val="hybridMultilevel"/>
    <w:tmpl w:val="B1A49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03535"/>
    <w:multiLevelType w:val="hybridMultilevel"/>
    <w:tmpl w:val="D736B51C"/>
    <w:lvl w:ilvl="0" w:tplc="946676A2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27AC1"/>
    <w:multiLevelType w:val="hybridMultilevel"/>
    <w:tmpl w:val="B0E002AC"/>
    <w:lvl w:ilvl="0" w:tplc="0192B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D06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88B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6A0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92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6CF7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629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CF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126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B141D"/>
    <w:multiLevelType w:val="hybridMultilevel"/>
    <w:tmpl w:val="C1AA4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90BD77"/>
    <w:multiLevelType w:val="hybridMultilevel"/>
    <w:tmpl w:val="D4D4736E"/>
    <w:lvl w:ilvl="0" w:tplc="A9CCAB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A29D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0A4A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7A89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617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7E6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301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26E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4B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15918">
    <w:abstractNumId w:val="1"/>
  </w:num>
  <w:num w:numId="2" w16cid:durableId="1072777355">
    <w:abstractNumId w:val="12"/>
  </w:num>
  <w:num w:numId="3" w16cid:durableId="842932526">
    <w:abstractNumId w:val="25"/>
  </w:num>
  <w:num w:numId="4" w16cid:durableId="1821386133">
    <w:abstractNumId w:val="6"/>
  </w:num>
  <w:num w:numId="5" w16cid:durableId="149323278">
    <w:abstractNumId w:val="27"/>
  </w:num>
  <w:num w:numId="6" w16cid:durableId="1007486132">
    <w:abstractNumId w:val="3"/>
  </w:num>
  <w:num w:numId="7" w16cid:durableId="1673337339">
    <w:abstractNumId w:val="17"/>
  </w:num>
  <w:num w:numId="8" w16cid:durableId="245388123">
    <w:abstractNumId w:val="18"/>
  </w:num>
  <w:num w:numId="9" w16cid:durableId="1392968530">
    <w:abstractNumId w:val="20"/>
  </w:num>
  <w:num w:numId="10" w16cid:durableId="1209143192">
    <w:abstractNumId w:val="4"/>
  </w:num>
  <w:num w:numId="11" w16cid:durableId="269439235">
    <w:abstractNumId w:val="15"/>
  </w:num>
  <w:num w:numId="12" w16cid:durableId="1410880635">
    <w:abstractNumId w:val="8"/>
  </w:num>
  <w:num w:numId="13" w16cid:durableId="1098866877">
    <w:abstractNumId w:val="2"/>
  </w:num>
  <w:num w:numId="14" w16cid:durableId="432164556">
    <w:abstractNumId w:val="10"/>
  </w:num>
  <w:num w:numId="15" w16cid:durableId="382752554">
    <w:abstractNumId w:val="13"/>
  </w:num>
  <w:num w:numId="16" w16cid:durableId="19668020">
    <w:abstractNumId w:val="7"/>
  </w:num>
  <w:num w:numId="17" w16cid:durableId="916404625">
    <w:abstractNumId w:val="22"/>
  </w:num>
  <w:num w:numId="18" w16cid:durableId="1453785371">
    <w:abstractNumId w:val="24"/>
  </w:num>
  <w:num w:numId="19" w16cid:durableId="1981761178">
    <w:abstractNumId w:val="16"/>
  </w:num>
  <w:num w:numId="20" w16cid:durableId="1544322769">
    <w:abstractNumId w:val="26"/>
  </w:num>
  <w:num w:numId="21" w16cid:durableId="691494767">
    <w:abstractNumId w:val="19"/>
  </w:num>
  <w:num w:numId="22" w16cid:durableId="1183395870">
    <w:abstractNumId w:val="23"/>
  </w:num>
  <w:num w:numId="23" w16cid:durableId="851454994">
    <w:abstractNumId w:val="5"/>
  </w:num>
  <w:num w:numId="24" w16cid:durableId="602105418">
    <w:abstractNumId w:val="21"/>
  </w:num>
  <w:num w:numId="25" w16cid:durableId="537359919">
    <w:abstractNumId w:val="14"/>
  </w:num>
  <w:num w:numId="26" w16cid:durableId="568463843">
    <w:abstractNumId w:val="9"/>
  </w:num>
  <w:num w:numId="27" w16cid:durableId="1012218835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950"/>
    <w:rsid w:val="000001CA"/>
    <w:rsid w:val="0000105A"/>
    <w:rsid w:val="000018E4"/>
    <w:rsid w:val="00001D5D"/>
    <w:rsid w:val="00001E03"/>
    <w:rsid w:val="00003533"/>
    <w:rsid w:val="00003D02"/>
    <w:rsid w:val="00004562"/>
    <w:rsid w:val="00004D72"/>
    <w:rsid w:val="0000527A"/>
    <w:rsid w:val="0000599E"/>
    <w:rsid w:val="00006D68"/>
    <w:rsid w:val="00007B40"/>
    <w:rsid w:val="0001023F"/>
    <w:rsid w:val="000125A5"/>
    <w:rsid w:val="00013057"/>
    <w:rsid w:val="0001330E"/>
    <w:rsid w:val="000139D1"/>
    <w:rsid w:val="00013D90"/>
    <w:rsid w:val="00014A40"/>
    <w:rsid w:val="00014C4B"/>
    <w:rsid w:val="000159A6"/>
    <w:rsid w:val="00015A32"/>
    <w:rsid w:val="000166FE"/>
    <w:rsid w:val="000168DF"/>
    <w:rsid w:val="0001690D"/>
    <w:rsid w:val="00016F77"/>
    <w:rsid w:val="0002078F"/>
    <w:rsid w:val="000208D8"/>
    <w:rsid w:val="00022721"/>
    <w:rsid w:val="000234AF"/>
    <w:rsid w:val="00023B3B"/>
    <w:rsid w:val="00023FC8"/>
    <w:rsid w:val="000251B3"/>
    <w:rsid w:val="00025C03"/>
    <w:rsid w:val="00025EFC"/>
    <w:rsid w:val="0002705D"/>
    <w:rsid w:val="0003080A"/>
    <w:rsid w:val="00031900"/>
    <w:rsid w:val="000327A3"/>
    <w:rsid w:val="0003280E"/>
    <w:rsid w:val="000329A8"/>
    <w:rsid w:val="00032B22"/>
    <w:rsid w:val="00032CA8"/>
    <w:rsid w:val="000334E5"/>
    <w:rsid w:val="00033D1A"/>
    <w:rsid w:val="000345E2"/>
    <w:rsid w:val="000349B3"/>
    <w:rsid w:val="0003536E"/>
    <w:rsid w:val="00035A40"/>
    <w:rsid w:val="00035FAC"/>
    <w:rsid w:val="000367EF"/>
    <w:rsid w:val="0003681B"/>
    <w:rsid w:val="00037005"/>
    <w:rsid w:val="00037378"/>
    <w:rsid w:val="00040651"/>
    <w:rsid w:val="000409CD"/>
    <w:rsid w:val="00041CD8"/>
    <w:rsid w:val="000427F5"/>
    <w:rsid w:val="00044564"/>
    <w:rsid w:val="00044F18"/>
    <w:rsid w:val="00044F81"/>
    <w:rsid w:val="00045242"/>
    <w:rsid w:val="00046A09"/>
    <w:rsid w:val="00047060"/>
    <w:rsid w:val="0005030A"/>
    <w:rsid w:val="0005080F"/>
    <w:rsid w:val="00050839"/>
    <w:rsid w:val="00050B1A"/>
    <w:rsid w:val="0005355F"/>
    <w:rsid w:val="00053965"/>
    <w:rsid w:val="000548AB"/>
    <w:rsid w:val="00054F86"/>
    <w:rsid w:val="00055AF7"/>
    <w:rsid w:val="00056860"/>
    <w:rsid w:val="000571B9"/>
    <w:rsid w:val="00060370"/>
    <w:rsid w:val="000611F3"/>
    <w:rsid w:val="0006148A"/>
    <w:rsid w:val="00061990"/>
    <w:rsid w:val="000626CD"/>
    <w:rsid w:val="00062D09"/>
    <w:rsid w:val="00063CC9"/>
    <w:rsid w:val="00065EDC"/>
    <w:rsid w:val="000664C7"/>
    <w:rsid w:val="000672B1"/>
    <w:rsid w:val="00067E81"/>
    <w:rsid w:val="00070120"/>
    <w:rsid w:val="00070750"/>
    <w:rsid w:val="0007081D"/>
    <w:rsid w:val="00071407"/>
    <w:rsid w:val="000718EA"/>
    <w:rsid w:val="0007204D"/>
    <w:rsid w:val="00073426"/>
    <w:rsid w:val="000735BE"/>
    <w:rsid w:val="0007799C"/>
    <w:rsid w:val="0008007B"/>
    <w:rsid w:val="000810FF"/>
    <w:rsid w:val="0008242C"/>
    <w:rsid w:val="00082DC6"/>
    <w:rsid w:val="00083F90"/>
    <w:rsid w:val="00084A1D"/>
    <w:rsid w:val="00085B4F"/>
    <w:rsid w:val="00087748"/>
    <w:rsid w:val="000906AB"/>
    <w:rsid w:val="00090E1D"/>
    <w:rsid w:val="000918D8"/>
    <w:rsid w:val="000932A2"/>
    <w:rsid w:val="00094427"/>
    <w:rsid w:val="00095360"/>
    <w:rsid w:val="00095810"/>
    <w:rsid w:val="00095ED9"/>
    <w:rsid w:val="00095F57"/>
    <w:rsid w:val="000965C6"/>
    <w:rsid w:val="000967D7"/>
    <w:rsid w:val="00096AAC"/>
    <w:rsid w:val="00097A32"/>
    <w:rsid w:val="000A0952"/>
    <w:rsid w:val="000A1440"/>
    <w:rsid w:val="000A2D77"/>
    <w:rsid w:val="000A40B2"/>
    <w:rsid w:val="000A5201"/>
    <w:rsid w:val="000B286B"/>
    <w:rsid w:val="000B2A03"/>
    <w:rsid w:val="000B2A06"/>
    <w:rsid w:val="000B4BBA"/>
    <w:rsid w:val="000B545F"/>
    <w:rsid w:val="000B5B47"/>
    <w:rsid w:val="000B747D"/>
    <w:rsid w:val="000C0C16"/>
    <w:rsid w:val="000C0E35"/>
    <w:rsid w:val="000C18DE"/>
    <w:rsid w:val="000C1FE9"/>
    <w:rsid w:val="000C44B4"/>
    <w:rsid w:val="000C4858"/>
    <w:rsid w:val="000C5927"/>
    <w:rsid w:val="000C673F"/>
    <w:rsid w:val="000C6F7E"/>
    <w:rsid w:val="000C7F34"/>
    <w:rsid w:val="000D037F"/>
    <w:rsid w:val="000D03F0"/>
    <w:rsid w:val="000D173A"/>
    <w:rsid w:val="000D1D44"/>
    <w:rsid w:val="000D2500"/>
    <w:rsid w:val="000D28F2"/>
    <w:rsid w:val="000D294C"/>
    <w:rsid w:val="000D30CE"/>
    <w:rsid w:val="000D31F6"/>
    <w:rsid w:val="000D3960"/>
    <w:rsid w:val="000D39B2"/>
    <w:rsid w:val="000D475C"/>
    <w:rsid w:val="000E07E9"/>
    <w:rsid w:val="000E0D90"/>
    <w:rsid w:val="000E0EC7"/>
    <w:rsid w:val="000E0F61"/>
    <w:rsid w:val="000E20D3"/>
    <w:rsid w:val="000E217E"/>
    <w:rsid w:val="000E2565"/>
    <w:rsid w:val="000E34BD"/>
    <w:rsid w:val="000E4C3A"/>
    <w:rsid w:val="000E54E2"/>
    <w:rsid w:val="000E67A9"/>
    <w:rsid w:val="000E68C1"/>
    <w:rsid w:val="000E6DFB"/>
    <w:rsid w:val="000E7F52"/>
    <w:rsid w:val="000F0318"/>
    <w:rsid w:val="000F1750"/>
    <w:rsid w:val="000F31EE"/>
    <w:rsid w:val="000F47F4"/>
    <w:rsid w:val="000F78D9"/>
    <w:rsid w:val="00100B34"/>
    <w:rsid w:val="00101312"/>
    <w:rsid w:val="00101B93"/>
    <w:rsid w:val="001042BF"/>
    <w:rsid w:val="001073DE"/>
    <w:rsid w:val="001077C7"/>
    <w:rsid w:val="00110384"/>
    <w:rsid w:val="0011074C"/>
    <w:rsid w:val="00110A9F"/>
    <w:rsid w:val="00110B7D"/>
    <w:rsid w:val="0011624B"/>
    <w:rsid w:val="00116547"/>
    <w:rsid w:val="001165DF"/>
    <w:rsid w:val="00117214"/>
    <w:rsid w:val="001206DA"/>
    <w:rsid w:val="00123155"/>
    <w:rsid w:val="00123284"/>
    <w:rsid w:val="0012328E"/>
    <w:rsid w:val="0012546B"/>
    <w:rsid w:val="0012688E"/>
    <w:rsid w:val="00126AE5"/>
    <w:rsid w:val="00126F82"/>
    <w:rsid w:val="001312F9"/>
    <w:rsid w:val="00132529"/>
    <w:rsid w:val="001336A3"/>
    <w:rsid w:val="0013378A"/>
    <w:rsid w:val="00133BD8"/>
    <w:rsid w:val="00133C2D"/>
    <w:rsid w:val="00134AF1"/>
    <w:rsid w:val="00134B02"/>
    <w:rsid w:val="001353DC"/>
    <w:rsid w:val="00136E29"/>
    <w:rsid w:val="0014068C"/>
    <w:rsid w:val="0014079E"/>
    <w:rsid w:val="001407B2"/>
    <w:rsid w:val="001410EA"/>
    <w:rsid w:val="00141850"/>
    <w:rsid w:val="00141942"/>
    <w:rsid w:val="001432E7"/>
    <w:rsid w:val="00143AC2"/>
    <w:rsid w:val="00145379"/>
    <w:rsid w:val="001458F6"/>
    <w:rsid w:val="00146ECA"/>
    <w:rsid w:val="001474FF"/>
    <w:rsid w:val="00147BE7"/>
    <w:rsid w:val="001500AA"/>
    <w:rsid w:val="00150720"/>
    <w:rsid w:val="00150FDC"/>
    <w:rsid w:val="0015294D"/>
    <w:rsid w:val="00152C7D"/>
    <w:rsid w:val="00154135"/>
    <w:rsid w:val="001542AF"/>
    <w:rsid w:val="001542F5"/>
    <w:rsid w:val="00154A6D"/>
    <w:rsid w:val="00154D43"/>
    <w:rsid w:val="00155FDF"/>
    <w:rsid w:val="00156FF0"/>
    <w:rsid w:val="001570E8"/>
    <w:rsid w:val="001571CC"/>
    <w:rsid w:val="001604B4"/>
    <w:rsid w:val="001613B3"/>
    <w:rsid w:val="00162CEB"/>
    <w:rsid w:val="0016442D"/>
    <w:rsid w:val="00164E9D"/>
    <w:rsid w:val="0016503B"/>
    <w:rsid w:val="0016569F"/>
    <w:rsid w:val="0016588B"/>
    <w:rsid w:val="00165AC4"/>
    <w:rsid w:val="00165F3C"/>
    <w:rsid w:val="00165FA6"/>
    <w:rsid w:val="00165FE0"/>
    <w:rsid w:val="00167054"/>
    <w:rsid w:val="001672B6"/>
    <w:rsid w:val="001708F9"/>
    <w:rsid w:val="00170BC6"/>
    <w:rsid w:val="00171DE8"/>
    <w:rsid w:val="00174C1A"/>
    <w:rsid w:val="00175247"/>
    <w:rsid w:val="00176294"/>
    <w:rsid w:val="001763F0"/>
    <w:rsid w:val="00181AF5"/>
    <w:rsid w:val="001822C7"/>
    <w:rsid w:val="00183532"/>
    <w:rsid w:val="00183576"/>
    <w:rsid w:val="001847C3"/>
    <w:rsid w:val="00185C6A"/>
    <w:rsid w:val="00185EF8"/>
    <w:rsid w:val="00186A1F"/>
    <w:rsid w:val="00186CF1"/>
    <w:rsid w:val="00187D23"/>
    <w:rsid w:val="00190738"/>
    <w:rsid w:val="0019165E"/>
    <w:rsid w:val="00192849"/>
    <w:rsid w:val="00193436"/>
    <w:rsid w:val="00193D0C"/>
    <w:rsid w:val="00194486"/>
    <w:rsid w:val="00195BB5"/>
    <w:rsid w:val="0019787D"/>
    <w:rsid w:val="001A06A2"/>
    <w:rsid w:val="001A34F9"/>
    <w:rsid w:val="001A39C7"/>
    <w:rsid w:val="001A3CF3"/>
    <w:rsid w:val="001A48DA"/>
    <w:rsid w:val="001A4EB2"/>
    <w:rsid w:val="001A4FBA"/>
    <w:rsid w:val="001A57A9"/>
    <w:rsid w:val="001A5F2D"/>
    <w:rsid w:val="001A7580"/>
    <w:rsid w:val="001B02DC"/>
    <w:rsid w:val="001B060D"/>
    <w:rsid w:val="001B1D29"/>
    <w:rsid w:val="001B1DA5"/>
    <w:rsid w:val="001B2A43"/>
    <w:rsid w:val="001B2B2A"/>
    <w:rsid w:val="001B334F"/>
    <w:rsid w:val="001B35C2"/>
    <w:rsid w:val="001B38F4"/>
    <w:rsid w:val="001B4C5F"/>
    <w:rsid w:val="001B535B"/>
    <w:rsid w:val="001B5A2B"/>
    <w:rsid w:val="001B5AE2"/>
    <w:rsid w:val="001B6240"/>
    <w:rsid w:val="001B79CB"/>
    <w:rsid w:val="001B7A49"/>
    <w:rsid w:val="001B7A8C"/>
    <w:rsid w:val="001C1C03"/>
    <w:rsid w:val="001C2162"/>
    <w:rsid w:val="001C3665"/>
    <w:rsid w:val="001C49C7"/>
    <w:rsid w:val="001C5245"/>
    <w:rsid w:val="001C5E8D"/>
    <w:rsid w:val="001C6DB1"/>
    <w:rsid w:val="001C6E5E"/>
    <w:rsid w:val="001C71F2"/>
    <w:rsid w:val="001CC21C"/>
    <w:rsid w:val="001D05CF"/>
    <w:rsid w:val="001D1581"/>
    <w:rsid w:val="001D15EE"/>
    <w:rsid w:val="001D1BF0"/>
    <w:rsid w:val="001D2181"/>
    <w:rsid w:val="001D2389"/>
    <w:rsid w:val="001D2DA9"/>
    <w:rsid w:val="001D2F69"/>
    <w:rsid w:val="001D3C29"/>
    <w:rsid w:val="001D624F"/>
    <w:rsid w:val="001D7558"/>
    <w:rsid w:val="001D78EB"/>
    <w:rsid w:val="001E185C"/>
    <w:rsid w:val="001E1C8D"/>
    <w:rsid w:val="001E2219"/>
    <w:rsid w:val="001E25EC"/>
    <w:rsid w:val="001E2AE5"/>
    <w:rsid w:val="001E45CD"/>
    <w:rsid w:val="001E67AA"/>
    <w:rsid w:val="001E7287"/>
    <w:rsid w:val="001F0253"/>
    <w:rsid w:val="001F0425"/>
    <w:rsid w:val="001F0D5E"/>
    <w:rsid w:val="001F25EC"/>
    <w:rsid w:val="001F2A77"/>
    <w:rsid w:val="001F45F0"/>
    <w:rsid w:val="001F4A39"/>
    <w:rsid w:val="001F5304"/>
    <w:rsid w:val="001F5355"/>
    <w:rsid w:val="001F647C"/>
    <w:rsid w:val="001F6BDF"/>
    <w:rsid w:val="001F76BC"/>
    <w:rsid w:val="00200848"/>
    <w:rsid w:val="00200BF2"/>
    <w:rsid w:val="0020126B"/>
    <w:rsid w:val="002014A5"/>
    <w:rsid w:val="00201624"/>
    <w:rsid w:val="00201BF5"/>
    <w:rsid w:val="00201D25"/>
    <w:rsid w:val="00201D90"/>
    <w:rsid w:val="00202B1A"/>
    <w:rsid w:val="00203681"/>
    <w:rsid w:val="00203DBF"/>
    <w:rsid w:val="00205270"/>
    <w:rsid w:val="00207617"/>
    <w:rsid w:val="00207908"/>
    <w:rsid w:val="0021097F"/>
    <w:rsid w:val="00211453"/>
    <w:rsid w:val="00211846"/>
    <w:rsid w:val="00212F0C"/>
    <w:rsid w:val="002133B5"/>
    <w:rsid w:val="00213783"/>
    <w:rsid w:val="0021432E"/>
    <w:rsid w:val="0021637C"/>
    <w:rsid w:val="00216D84"/>
    <w:rsid w:val="00217734"/>
    <w:rsid w:val="00217C8E"/>
    <w:rsid w:val="0022056B"/>
    <w:rsid w:val="00220749"/>
    <w:rsid w:val="0022178A"/>
    <w:rsid w:val="00222D2B"/>
    <w:rsid w:val="0022398E"/>
    <w:rsid w:val="002258A8"/>
    <w:rsid w:val="00225BF5"/>
    <w:rsid w:val="00226314"/>
    <w:rsid w:val="002264D5"/>
    <w:rsid w:val="00226A50"/>
    <w:rsid w:val="00226AC2"/>
    <w:rsid w:val="00226D78"/>
    <w:rsid w:val="002308B5"/>
    <w:rsid w:val="002308F3"/>
    <w:rsid w:val="00232878"/>
    <w:rsid w:val="00232AF4"/>
    <w:rsid w:val="002335DE"/>
    <w:rsid w:val="00233716"/>
    <w:rsid w:val="002338B0"/>
    <w:rsid w:val="00233A71"/>
    <w:rsid w:val="00233AE3"/>
    <w:rsid w:val="0023552E"/>
    <w:rsid w:val="00236032"/>
    <w:rsid w:val="00240777"/>
    <w:rsid w:val="002409C3"/>
    <w:rsid w:val="00241015"/>
    <w:rsid w:val="00241FA1"/>
    <w:rsid w:val="0024232E"/>
    <w:rsid w:val="002432AE"/>
    <w:rsid w:val="002432B5"/>
    <w:rsid w:val="00243F88"/>
    <w:rsid w:val="00244885"/>
    <w:rsid w:val="00245DBC"/>
    <w:rsid w:val="0024650D"/>
    <w:rsid w:val="00246E6C"/>
    <w:rsid w:val="00246FF1"/>
    <w:rsid w:val="002525AA"/>
    <w:rsid w:val="00252A98"/>
    <w:rsid w:val="00252D95"/>
    <w:rsid w:val="00253D15"/>
    <w:rsid w:val="00254660"/>
    <w:rsid w:val="002563F5"/>
    <w:rsid w:val="002568ED"/>
    <w:rsid w:val="0025693F"/>
    <w:rsid w:val="00257E3E"/>
    <w:rsid w:val="00257ED8"/>
    <w:rsid w:val="0026059E"/>
    <w:rsid w:val="00263304"/>
    <w:rsid w:val="002637D2"/>
    <w:rsid w:val="00263E8A"/>
    <w:rsid w:val="00264568"/>
    <w:rsid w:val="00264CDB"/>
    <w:rsid w:val="00264E4B"/>
    <w:rsid w:val="0026657A"/>
    <w:rsid w:val="00266589"/>
    <w:rsid w:val="00266B58"/>
    <w:rsid w:val="0026723F"/>
    <w:rsid w:val="00267A29"/>
    <w:rsid w:val="00270212"/>
    <w:rsid w:val="002703C7"/>
    <w:rsid w:val="00271D3E"/>
    <w:rsid w:val="002722C5"/>
    <w:rsid w:val="00272F9A"/>
    <w:rsid w:val="00274C7F"/>
    <w:rsid w:val="00274DC9"/>
    <w:rsid w:val="00274E84"/>
    <w:rsid w:val="00275154"/>
    <w:rsid w:val="00276630"/>
    <w:rsid w:val="00276CB5"/>
    <w:rsid w:val="002775D3"/>
    <w:rsid w:val="002777CF"/>
    <w:rsid w:val="002808CA"/>
    <w:rsid w:val="00281EBD"/>
    <w:rsid w:val="00282EA1"/>
    <w:rsid w:val="00282ED3"/>
    <w:rsid w:val="00285D04"/>
    <w:rsid w:val="00286384"/>
    <w:rsid w:val="002914E6"/>
    <w:rsid w:val="00291A33"/>
    <w:rsid w:val="00291EA6"/>
    <w:rsid w:val="002920CE"/>
    <w:rsid w:val="00293659"/>
    <w:rsid w:val="00293AD7"/>
    <w:rsid w:val="002949DE"/>
    <w:rsid w:val="00294C33"/>
    <w:rsid w:val="00294DE2"/>
    <w:rsid w:val="0029517E"/>
    <w:rsid w:val="002957F7"/>
    <w:rsid w:val="00295B7D"/>
    <w:rsid w:val="00295DCC"/>
    <w:rsid w:val="0029759C"/>
    <w:rsid w:val="002A02A9"/>
    <w:rsid w:val="002A0DD8"/>
    <w:rsid w:val="002A4978"/>
    <w:rsid w:val="002A7FF9"/>
    <w:rsid w:val="002B0932"/>
    <w:rsid w:val="002B0EB4"/>
    <w:rsid w:val="002B1AC2"/>
    <w:rsid w:val="002B1B93"/>
    <w:rsid w:val="002B2625"/>
    <w:rsid w:val="002B29FE"/>
    <w:rsid w:val="002B2B21"/>
    <w:rsid w:val="002B33FE"/>
    <w:rsid w:val="002B3E67"/>
    <w:rsid w:val="002B3EA8"/>
    <w:rsid w:val="002B40DB"/>
    <w:rsid w:val="002B4378"/>
    <w:rsid w:val="002B637A"/>
    <w:rsid w:val="002B6D76"/>
    <w:rsid w:val="002B7611"/>
    <w:rsid w:val="002B76BF"/>
    <w:rsid w:val="002B7A22"/>
    <w:rsid w:val="002B7D07"/>
    <w:rsid w:val="002C072F"/>
    <w:rsid w:val="002C2C6F"/>
    <w:rsid w:val="002C4742"/>
    <w:rsid w:val="002C5E3A"/>
    <w:rsid w:val="002D1A70"/>
    <w:rsid w:val="002D2A29"/>
    <w:rsid w:val="002D2E8E"/>
    <w:rsid w:val="002D2F79"/>
    <w:rsid w:val="002D31D7"/>
    <w:rsid w:val="002D346F"/>
    <w:rsid w:val="002D3486"/>
    <w:rsid w:val="002D3608"/>
    <w:rsid w:val="002D6549"/>
    <w:rsid w:val="002D76CD"/>
    <w:rsid w:val="002E09A7"/>
    <w:rsid w:val="002E1284"/>
    <w:rsid w:val="002E1533"/>
    <w:rsid w:val="002E15DC"/>
    <w:rsid w:val="002E1719"/>
    <w:rsid w:val="002E1844"/>
    <w:rsid w:val="002E3080"/>
    <w:rsid w:val="002E5C88"/>
    <w:rsid w:val="002E6425"/>
    <w:rsid w:val="002E66D1"/>
    <w:rsid w:val="002F19F6"/>
    <w:rsid w:val="002F1B4C"/>
    <w:rsid w:val="002F22FF"/>
    <w:rsid w:val="002F3297"/>
    <w:rsid w:val="002F4014"/>
    <w:rsid w:val="002F4064"/>
    <w:rsid w:val="002F58EB"/>
    <w:rsid w:val="002F6F08"/>
    <w:rsid w:val="0030043C"/>
    <w:rsid w:val="00300796"/>
    <w:rsid w:val="00300A71"/>
    <w:rsid w:val="00300DF1"/>
    <w:rsid w:val="003011A8"/>
    <w:rsid w:val="003015F8"/>
    <w:rsid w:val="003020C4"/>
    <w:rsid w:val="00302653"/>
    <w:rsid w:val="00302763"/>
    <w:rsid w:val="0030433E"/>
    <w:rsid w:val="003074E2"/>
    <w:rsid w:val="0031011D"/>
    <w:rsid w:val="00311575"/>
    <w:rsid w:val="00311B57"/>
    <w:rsid w:val="00314149"/>
    <w:rsid w:val="00316460"/>
    <w:rsid w:val="00317C47"/>
    <w:rsid w:val="00320275"/>
    <w:rsid w:val="00320464"/>
    <w:rsid w:val="00320479"/>
    <w:rsid w:val="00321659"/>
    <w:rsid w:val="0032188C"/>
    <w:rsid w:val="00322ADD"/>
    <w:rsid w:val="003232DC"/>
    <w:rsid w:val="003237BF"/>
    <w:rsid w:val="0032401F"/>
    <w:rsid w:val="003247F6"/>
    <w:rsid w:val="00324AB5"/>
    <w:rsid w:val="00324EEA"/>
    <w:rsid w:val="003253D5"/>
    <w:rsid w:val="0032667D"/>
    <w:rsid w:val="00326B7A"/>
    <w:rsid w:val="00330A4C"/>
    <w:rsid w:val="0033131C"/>
    <w:rsid w:val="003324EF"/>
    <w:rsid w:val="00332650"/>
    <w:rsid w:val="00332C11"/>
    <w:rsid w:val="00334158"/>
    <w:rsid w:val="00334D18"/>
    <w:rsid w:val="003353DD"/>
    <w:rsid w:val="003359A2"/>
    <w:rsid w:val="00336931"/>
    <w:rsid w:val="00338B5B"/>
    <w:rsid w:val="00341012"/>
    <w:rsid w:val="00341F71"/>
    <w:rsid w:val="00342138"/>
    <w:rsid w:val="00343B70"/>
    <w:rsid w:val="003442E2"/>
    <w:rsid w:val="0034466F"/>
    <w:rsid w:val="00344A7E"/>
    <w:rsid w:val="00345128"/>
    <w:rsid w:val="003452DA"/>
    <w:rsid w:val="0034634D"/>
    <w:rsid w:val="00347ABF"/>
    <w:rsid w:val="00347C99"/>
    <w:rsid w:val="00350385"/>
    <w:rsid w:val="00350F15"/>
    <w:rsid w:val="00352168"/>
    <w:rsid w:val="00352B27"/>
    <w:rsid w:val="0035434D"/>
    <w:rsid w:val="003546E1"/>
    <w:rsid w:val="00354D39"/>
    <w:rsid w:val="003561F3"/>
    <w:rsid w:val="00356772"/>
    <w:rsid w:val="00356E52"/>
    <w:rsid w:val="00361363"/>
    <w:rsid w:val="00361744"/>
    <w:rsid w:val="003618DC"/>
    <w:rsid w:val="003624EE"/>
    <w:rsid w:val="00362986"/>
    <w:rsid w:val="00363FE8"/>
    <w:rsid w:val="0036620D"/>
    <w:rsid w:val="003663F1"/>
    <w:rsid w:val="00366D36"/>
    <w:rsid w:val="00366E5C"/>
    <w:rsid w:val="003713AB"/>
    <w:rsid w:val="003735C9"/>
    <w:rsid w:val="0037477F"/>
    <w:rsid w:val="00374942"/>
    <w:rsid w:val="00377377"/>
    <w:rsid w:val="00381021"/>
    <w:rsid w:val="00381893"/>
    <w:rsid w:val="003829FD"/>
    <w:rsid w:val="00383389"/>
    <w:rsid w:val="00384738"/>
    <w:rsid w:val="00384A07"/>
    <w:rsid w:val="00384D98"/>
    <w:rsid w:val="00385908"/>
    <w:rsid w:val="00386258"/>
    <w:rsid w:val="003871B3"/>
    <w:rsid w:val="00387A75"/>
    <w:rsid w:val="00390FD2"/>
    <w:rsid w:val="00391F67"/>
    <w:rsid w:val="0039361F"/>
    <w:rsid w:val="00393E5C"/>
    <w:rsid w:val="0039431D"/>
    <w:rsid w:val="003955E1"/>
    <w:rsid w:val="0039583D"/>
    <w:rsid w:val="00395962"/>
    <w:rsid w:val="0039728E"/>
    <w:rsid w:val="003984FD"/>
    <w:rsid w:val="003A212B"/>
    <w:rsid w:val="003A2467"/>
    <w:rsid w:val="003A3450"/>
    <w:rsid w:val="003A3A16"/>
    <w:rsid w:val="003A4841"/>
    <w:rsid w:val="003A54A6"/>
    <w:rsid w:val="003A6577"/>
    <w:rsid w:val="003A6D6E"/>
    <w:rsid w:val="003B282E"/>
    <w:rsid w:val="003B2D8A"/>
    <w:rsid w:val="003B4789"/>
    <w:rsid w:val="003B48E6"/>
    <w:rsid w:val="003B5452"/>
    <w:rsid w:val="003B6810"/>
    <w:rsid w:val="003B7CA0"/>
    <w:rsid w:val="003C063F"/>
    <w:rsid w:val="003C0CB6"/>
    <w:rsid w:val="003C1075"/>
    <w:rsid w:val="003C2B13"/>
    <w:rsid w:val="003C3473"/>
    <w:rsid w:val="003C39D4"/>
    <w:rsid w:val="003C46B9"/>
    <w:rsid w:val="003C4D82"/>
    <w:rsid w:val="003C4F6C"/>
    <w:rsid w:val="003C5D81"/>
    <w:rsid w:val="003C5F20"/>
    <w:rsid w:val="003C61EE"/>
    <w:rsid w:val="003C6A51"/>
    <w:rsid w:val="003C6E0F"/>
    <w:rsid w:val="003C7993"/>
    <w:rsid w:val="003D1965"/>
    <w:rsid w:val="003D4A44"/>
    <w:rsid w:val="003D5A9E"/>
    <w:rsid w:val="003D67EC"/>
    <w:rsid w:val="003D7026"/>
    <w:rsid w:val="003D728C"/>
    <w:rsid w:val="003D7802"/>
    <w:rsid w:val="003D7B1F"/>
    <w:rsid w:val="003E0330"/>
    <w:rsid w:val="003E07B2"/>
    <w:rsid w:val="003E0A56"/>
    <w:rsid w:val="003E0D4F"/>
    <w:rsid w:val="003E11FC"/>
    <w:rsid w:val="003E3D19"/>
    <w:rsid w:val="003E439A"/>
    <w:rsid w:val="003E44DC"/>
    <w:rsid w:val="003E475A"/>
    <w:rsid w:val="003E5D8A"/>
    <w:rsid w:val="003E6BC4"/>
    <w:rsid w:val="003F02C5"/>
    <w:rsid w:val="003F0661"/>
    <w:rsid w:val="003F0DCD"/>
    <w:rsid w:val="003F108F"/>
    <w:rsid w:val="003F308F"/>
    <w:rsid w:val="003F5980"/>
    <w:rsid w:val="003F6198"/>
    <w:rsid w:val="003F6FAE"/>
    <w:rsid w:val="003F7633"/>
    <w:rsid w:val="0040009C"/>
    <w:rsid w:val="004002AF"/>
    <w:rsid w:val="004014AB"/>
    <w:rsid w:val="004016A1"/>
    <w:rsid w:val="0040240E"/>
    <w:rsid w:val="004025B8"/>
    <w:rsid w:val="004055C6"/>
    <w:rsid w:val="0040578D"/>
    <w:rsid w:val="00405962"/>
    <w:rsid w:val="00406837"/>
    <w:rsid w:val="004074E9"/>
    <w:rsid w:val="004127C2"/>
    <w:rsid w:val="004132B4"/>
    <w:rsid w:val="004133DD"/>
    <w:rsid w:val="004134E0"/>
    <w:rsid w:val="00413D27"/>
    <w:rsid w:val="00414910"/>
    <w:rsid w:val="0041493B"/>
    <w:rsid w:val="00415877"/>
    <w:rsid w:val="00415FF4"/>
    <w:rsid w:val="0041638C"/>
    <w:rsid w:val="00416487"/>
    <w:rsid w:val="004172A5"/>
    <w:rsid w:val="00420379"/>
    <w:rsid w:val="004206C1"/>
    <w:rsid w:val="00420DBA"/>
    <w:rsid w:val="00421768"/>
    <w:rsid w:val="00421946"/>
    <w:rsid w:val="0042385D"/>
    <w:rsid w:val="00423D21"/>
    <w:rsid w:val="00424002"/>
    <w:rsid w:val="004246F3"/>
    <w:rsid w:val="004252D9"/>
    <w:rsid w:val="004255B5"/>
    <w:rsid w:val="004259BC"/>
    <w:rsid w:val="00427575"/>
    <w:rsid w:val="00427CF6"/>
    <w:rsid w:val="00431A6C"/>
    <w:rsid w:val="00432446"/>
    <w:rsid w:val="00432B43"/>
    <w:rsid w:val="0043302C"/>
    <w:rsid w:val="004330D0"/>
    <w:rsid w:val="0043394D"/>
    <w:rsid w:val="00433A01"/>
    <w:rsid w:val="00433DA2"/>
    <w:rsid w:val="00433F10"/>
    <w:rsid w:val="00435122"/>
    <w:rsid w:val="0043679A"/>
    <w:rsid w:val="00436912"/>
    <w:rsid w:val="0043792A"/>
    <w:rsid w:val="00437F30"/>
    <w:rsid w:val="0044005C"/>
    <w:rsid w:val="00441075"/>
    <w:rsid w:val="004421EE"/>
    <w:rsid w:val="004422DE"/>
    <w:rsid w:val="00442F50"/>
    <w:rsid w:val="00443B1A"/>
    <w:rsid w:val="0044438C"/>
    <w:rsid w:val="004445C7"/>
    <w:rsid w:val="00444BE1"/>
    <w:rsid w:val="00446595"/>
    <w:rsid w:val="00446C83"/>
    <w:rsid w:val="0044711C"/>
    <w:rsid w:val="00447546"/>
    <w:rsid w:val="004506D1"/>
    <w:rsid w:val="004510AF"/>
    <w:rsid w:val="00451AED"/>
    <w:rsid w:val="00451D59"/>
    <w:rsid w:val="00451DD8"/>
    <w:rsid w:val="00452A25"/>
    <w:rsid w:val="00453AD7"/>
    <w:rsid w:val="0045499C"/>
    <w:rsid w:val="00454D04"/>
    <w:rsid w:val="004567A2"/>
    <w:rsid w:val="00456B1A"/>
    <w:rsid w:val="00457215"/>
    <w:rsid w:val="00462106"/>
    <w:rsid w:val="0046229A"/>
    <w:rsid w:val="00463691"/>
    <w:rsid w:val="00464773"/>
    <w:rsid w:val="004654E5"/>
    <w:rsid w:val="00465ACB"/>
    <w:rsid w:val="00465B7A"/>
    <w:rsid w:val="00467D7C"/>
    <w:rsid w:val="004703E7"/>
    <w:rsid w:val="0047055F"/>
    <w:rsid w:val="0047157B"/>
    <w:rsid w:val="00471987"/>
    <w:rsid w:val="004727C3"/>
    <w:rsid w:val="00474197"/>
    <w:rsid w:val="0047519A"/>
    <w:rsid w:val="00477FC7"/>
    <w:rsid w:val="00482A53"/>
    <w:rsid w:val="00482DC1"/>
    <w:rsid w:val="00482F30"/>
    <w:rsid w:val="0048361D"/>
    <w:rsid w:val="00484AD4"/>
    <w:rsid w:val="00484F2D"/>
    <w:rsid w:val="004852FF"/>
    <w:rsid w:val="004862F9"/>
    <w:rsid w:val="0048727D"/>
    <w:rsid w:val="00487C2A"/>
    <w:rsid w:val="004900B9"/>
    <w:rsid w:val="00490E34"/>
    <w:rsid w:val="00490E55"/>
    <w:rsid w:val="00490F51"/>
    <w:rsid w:val="004916CB"/>
    <w:rsid w:val="00491EA6"/>
    <w:rsid w:val="004939F6"/>
    <w:rsid w:val="00495938"/>
    <w:rsid w:val="0049661C"/>
    <w:rsid w:val="00496C5B"/>
    <w:rsid w:val="004974A9"/>
    <w:rsid w:val="004A047C"/>
    <w:rsid w:val="004A10A6"/>
    <w:rsid w:val="004A4026"/>
    <w:rsid w:val="004A4BB5"/>
    <w:rsid w:val="004A54E6"/>
    <w:rsid w:val="004A5831"/>
    <w:rsid w:val="004A5DE2"/>
    <w:rsid w:val="004A61F1"/>
    <w:rsid w:val="004A8A54"/>
    <w:rsid w:val="004B00C7"/>
    <w:rsid w:val="004B0133"/>
    <w:rsid w:val="004B06A3"/>
    <w:rsid w:val="004B0997"/>
    <w:rsid w:val="004B1FFF"/>
    <w:rsid w:val="004B2DC1"/>
    <w:rsid w:val="004B3E01"/>
    <w:rsid w:val="004B46BB"/>
    <w:rsid w:val="004B4CAE"/>
    <w:rsid w:val="004B556D"/>
    <w:rsid w:val="004B5696"/>
    <w:rsid w:val="004B673D"/>
    <w:rsid w:val="004B7474"/>
    <w:rsid w:val="004C08E8"/>
    <w:rsid w:val="004C12C7"/>
    <w:rsid w:val="004C21B7"/>
    <w:rsid w:val="004C2B1A"/>
    <w:rsid w:val="004C2BFB"/>
    <w:rsid w:val="004C4A83"/>
    <w:rsid w:val="004C5C2C"/>
    <w:rsid w:val="004C6614"/>
    <w:rsid w:val="004C6918"/>
    <w:rsid w:val="004C756E"/>
    <w:rsid w:val="004D00CF"/>
    <w:rsid w:val="004D028E"/>
    <w:rsid w:val="004D0A7C"/>
    <w:rsid w:val="004D1CB4"/>
    <w:rsid w:val="004D3AB7"/>
    <w:rsid w:val="004D3DDA"/>
    <w:rsid w:val="004D4F44"/>
    <w:rsid w:val="004D4FFA"/>
    <w:rsid w:val="004D51B1"/>
    <w:rsid w:val="004D52B3"/>
    <w:rsid w:val="004D5FCB"/>
    <w:rsid w:val="004D6E0C"/>
    <w:rsid w:val="004D7651"/>
    <w:rsid w:val="004D77DA"/>
    <w:rsid w:val="004D79E5"/>
    <w:rsid w:val="004E2224"/>
    <w:rsid w:val="004E23A1"/>
    <w:rsid w:val="004E3230"/>
    <w:rsid w:val="004E475A"/>
    <w:rsid w:val="004E47CD"/>
    <w:rsid w:val="004E4E7D"/>
    <w:rsid w:val="004E55C4"/>
    <w:rsid w:val="004E6238"/>
    <w:rsid w:val="004E67A7"/>
    <w:rsid w:val="004E6EB5"/>
    <w:rsid w:val="004E70A6"/>
    <w:rsid w:val="004E75F5"/>
    <w:rsid w:val="004E7727"/>
    <w:rsid w:val="004E7A83"/>
    <w:rsid w:val="004EC362"/>
    <w:rsid w:val="004F02D2"/>
    <w:rsid w:val="004F0A7A"/>
    <w:rsid w:val="004F115E"/>
    <w:rsid w:val="004F1806"/>
    <w:rsid w:val="004F3268"/>
    <w:rsid w:val="004F3A6F"/>
    <w:rsid w:val="004F4614"/>
    <w:rsid w:val="004F4D25"/>
    <w:rsid w:val="004F583D"/>
    <w:rsid w:val="004F64E8"/>
    <w:rsid w:val="004F6B7E"/>
    <w:rsid w:val="004F79AD"/>
    <w:rsid w:val="005000A6"/>
    <w:rsid w:val="00502399"/>
    <w:rsid w:val="005023FA"/>
    <w:rsid w:val="00502827"/>
    <w:rsid w:val="0050292A"/>
    <w:rsid w:val="00503178"/>
    <w:rsid w:val="00503BF4"/>
    <w:rsid w:val="0050486C"/>
    <w:rsid w:val="0050543B"/>
    <w:rsid w:val="00506305"/>
    <w:rsid w:val="00507273"/>
    <w:rsid w:val="005073BA"/>
    <w:rsid w:val="005104EB"/>
    <w:rsid w:val="005104F2"/>
    <w:rsid w:val="00510D90"/>
    <w:rsid w:val="00511F44"/>
    <w:rsid w:val="00511F6E"/>
    <w:rsid w:val="0051266E"/>
    <w:rsid w:val="00512E61"/>
    <w:rsid w:val="00513BE1"/>
    <w:rsid w:val="00514353"/>
    <w:rsid w:val="00514A49"/>
    <w:rsid w:val="00514DFC"/>
    <w:rsid w:val="005179E3"/>
    <w:rsid w:val="005201D6"/>
    <w:rsid w:val="00521DD1"/>
    <w:rsid w:val="00522D2C"/>
    <w:rsid w:val="00523931"/>
    <w:rsid w:val="00523A2C"/>
    <w:rsid w:val="00530C76"/>
    <w:rsid w:val="005319C5"/>
    <w:rsid w:val="00531B50"/>
    <w:rsid w:val="005351BA"/>
    <w:rsid w:val="005362CB"/>
    <w:rsid w:val="005372BC"/>
    <w:rsid w:val="00537B3B"/>
    <w:rsid w:val="00537EC7"/>
    <w:rsid w:val="0054019A"/>
    <w:rsid w:val="00540340"/>
    <w:rsid w:val="00540BD8"/>
    <w:rsid w:val="005414C3"/>
    <w:rsid w:val="00541B81"/>
    <w:rsid w:val="0054202D"/>
    <w:rsid w:val="005427B0"/>
    <w:rsid w:val="0054288F"/>
    <w:rsid w:val="0054394B"/>
    <w:rsid w:val="0054460A"/>
    <w:rsid w:val="0054495B"/>
    <w:rsid w:val="00545128"/>
    <w:rsid w:val="0054565E"/>
    <w:rsid w:val="00546D76"/>
    <w:rsid w:val="00546D9B"/>
    <w:rsid w:val="0055005B"/>
    <w:rsid w:val="00550D1A"/>
    <w:rsid w:val="00551844"/>
    <w:rsid w:val="00553E16"/>
    <w:rsid w:val="005566EE"/>
    <w:rsid w:val="00557785"/>
    <w:rsid w:val="00560B8E"/>
    <w:rsid w:val="00560D5C"/>
    <w:rsid w:val="00561496"/>
    <w:rsid w:val="005617E3"/>
    <w:rsid w:val="00561914"/>
    <w:rsid w:val="00561FE0"/>
    <w:rsid w:val="005636CF"/>
    <w:rsid w:val="00564B38"/>
    <w:rsid w:val="00565330"/>
    <w:rsid w:val="00565862"/>
    <w:rsid w:val="005669B4"/>
    <w:rsid w:val="00566C3A"/>
    <w:rsid w:val="005671F1"/>
    <w:rsid w:val="00571A49"/>
    <w:rsid w:val="00572431"/>
    <w:rsid w:val="00572861"/>
    <w:rsid w:val="00572BB7"/>
    <w:rsid w:val="00574BE5"/>
    <w:rsid w:val="00575691"/>
    <w:rsid w:val="00575C97"/>
    <w:rsid w:val="005815BE"/>
    <w:rsid w:val="00581FE4"/>
    <w:rsid w:val="005821BD"/>
    <w:rsid w:val="00582853"/>
    <w:rsid w:val="00583986"/>
    <w:rsid w:val="005851A0"/>
    <w:rsid w:val="00585732"/>
    <w:rsid w:val="00587170"/>
    <w:rsid w:val="0058730B"/>
    <w:rsid w:val="005906BD"/>
    <w:rsid w:val="00590AEC"/>
    <w:rsid w:val="00590C75"/>
    <w:rsid w:val="00590F41"/>
    <w:rsid w:val="00592BE7"/>
    <w:rsid w:val="00593383"/>
    <w:rsid w:val="005934C5"/>
    <w:rsid w:val="00593A29"/>
    <w:rsid w:val="00595EB1"/>
    <w:rsid w:val="005962AD"/>
    <w:rsid w:val="00596B74"/>
    <w:rsid w:val="005970D1"/>
    <w:rsid w:val="00597165"/>
    <w:rsid w:val="00597241"/>
    <w:rsid w:val="005A150B"/>
    <w:rsid w:val="005A1724"/>
    <w:rsid w:val="005A2076"/>
    <w:rsid w:val="005A232E"/>
    <w:rsid w:val="005A2AB6"/>
    <w:rsid w:val="005A3202"/>
    <w:rsid w:val="005A3E9C"/>
    <w:rsid w:val="005A41BB"/>
    <w:rsid w:val="005A44D2"/>
    <w:rsid w:val="005A45CA"/>
    <w:rsid w:val="005A6E9F"/>
    <w:rsid w:val="005A70DF"/>
    <w:rsid w:val="005A71DE"/>
    <w:rsid w:val="005A77D2"/>
    <w:rsid w:val="005A7D00"/>
    <w:rsid w:val="005A7F96"/>
    <w:rsid w:val="005B07BC"/>
    <w:rsid w:val="005B0A3D"/>
    <w:rsid w:val="005B0BC5"/>
    <w:rsid w:val="005B2507"/>
    <w:rsid w:val="005B2E1C"/>
    <w:rsid w:val="005B33CB"/>
    <w:rsid w:val="005B3E09"/>
    <w:rsid w:val="005B6C41"/>
    <w:rsid w:val="005B6D15"/>
    <w:rsid w:val="005B6F9E"/>
    <w:rsid w:val="005C1EC3"/>
    <w:rsid w:val="005C207D"/>
    <w:rsid w:val="005C2E30"/>
    <w:rsid w:val="005C39BD"/>
    <w:rsid w:val="005C4542"/>
    <w:rsid w:val="005C49CD"/>
    <w:rsid w:val="005C514A"/>
    <w:rsid w:val="005C6118"/>
    <w:rsid w:val="005C6483"/>
    <w:rsid w:val="005C7E71"/>
    <w:rsid w:val="005D000E"/>
    <w:rsid w:val="005D0640"/>
    <w:rsid w:val="005D0CB2"/>
    <w:rsid w:val="005D1153"/>
    <w:rsid w:val="005D1EBE"/>
    <w:rsid w:val="005D233A"/>
    <w:rsid w:val="005D265A"/>
    <w:rsid w:val="005D275A"/>
    <w:rsid w:val="005D2780"/>
    <w:rsid w:val="005D2CD5"/>
    <w:rsid w:val="005D4630"/>
    <w:rsid w:val="005D49BD"/>
    <w:rsid w:val="005D50A5"/>
    <w:rsid w:val="005D6A8E"/>
    <w:rsid w:val="005E0935"/>
    <w:rsid w:val="005E1D8A"/>
    <w:rsid w:val="005E1FAB"/>
    <w:rsid w:val="005E26F5"/>
    <w:rsid w:val="005E29DA"/>
    <w:rsid w:val="005E2E9E"/>
    <w:rsid w:val="005E36D9"/>
    <w:rsid w:val="005E3778"/>
    <w:rsid w:val="005E39BE"/>
    <w:rsid w:val="005E4664"/>
    <w:rsid w:val="005E5602"/>
    <w:rsid w:val="005E5DA5"/>
    <w:rsid w:val="005E63EF"/>
    <w:rsid w:val="005E650A"/>
    <w:rsid w:val="005E7623"/>
    <w:rsid w:val="005F0D59"/>
    <w:rsid w:val="005F278B"/>
    <w:rsid w:val="005F31C5"/>
    <w:rsid w:val="005F465B"/>
    <w:rsid w:val="005F47CA"/>
    <w:rsid w:val="005F6491"/>
    <w:rsid w:val="005F678E"/>
    <w:rsid w:val="005F7772"/>
    <w:rsid w:val="005F77B3"/>
    <w:rsid w:val="006007E8"/>
    <w:rsid w:val="0060125B"/>
    <w:rsid w:val="00602351"/>
    <w:rsid w:val="00602738"/>
    <w:rsid w:val="0060303F"/>
    <w:rsid w:val="00603F39"/>
    <w:rsid w:val="00605EFF"/>
    <w:rsid w:val="006065A0"/>
    <w:rsid w:val="00607407"/>
    <w:rsid w:val="006112E4"/>
    <w:rsid w:val="00611396"/>
    <w:rsid w:val="0061182C"/>
    <w:rsid w:val="006123EE"/>
    <w:rsid w:val="006128AC"/>
    <w:rsid w:val="00612BA7"/>
    <w:rsid w:val="00612FB2"/>
    <w:rsid w:val="006149B1"/>
    <w:rsid w:val="00614F84"/>
    <w:rsid w:val="0061500B"/>
    <w:rsid w:val="0061559E"/>
    <w:rsid w:val="00615EAC"/>
    <w:rsid w:val="00617574"/>
    <w:rsid w:val="0061771F"/>
    <w:rsid w:val="006203CA"/>
    <w:rsid w:val="00620A6F"/>
    <w:rsid w:val="00620B7B"/>
    <w:rsid w:val="00622851"/>
    <w:rsid w:val="00622DB2"/>
    <w:rsid w:val="006231A5"/>
    <w:rsid w:val="00623CE7"/>
    <w:rsid w:val="0062452A"/>
    <w:rsid w:val="00624901"/>
    <w:rsid w:val="0062539E"/>
    <w:rsid w:val="00625714"/>
    <w:rsid w:val="00625847"/>
    <w:rsid w:val="00625E86"/>
    <w:rsid w:val="00626B1C"/>
    <w:rsid w:val="006301A6"/>
    <w:rsid w:val="0063095A"/>
    <w:rsid w:val="00631D71"/>
    <w:rsid w:val="006335A4"/>
    <w:rsid w:val="0063563F"/>
    <w:rsid w:val="0063757D"/>
    <w:rsid w:val="006409E3"/>
    <w:rsid w:val="006409FE"/>
    <w:rsid w:val="00640AC1"/>
    <w:rsid w:val="00640B5F"/>
    <w:rsid w:val="00640D40"/>
    <w:rsid w:val="00641D64"/>
    <w:rsid w:val="00641F57"/>
    <w:rsid w:val="00642B95"/>
    <w:rsid w:val="00642C46"/>
    <w:rsid w:val="0064308E"/>
    <w:rsid w:val="006443DF"/>
    <w:rsid w:val="006454D3"/>
    <w:rsid w:val="00645D8B"/>
    <w:rsid w:val="00645F63"/>
    <w:rsid w:val="006462B0"/>
    <w:rsid w:val="006476E6"/>
    <w:rsid w:val="006477B8"/>
    <w:rsid w:val="00651106"/>
    <w:rsid w:val="0065184F"/>
    <w:rsid w:val="00655089"/>
    <w:rsid w:val="00655639"/>
    <w:rsid w:val="00656D01"/>
    <w:rsid w:val="006573E3"/>
    <w:rsid w:val="00660C29"/>
    <w:rsid w:val="00661B14"/>
    <w:rsid w:val="00662688"/>
    <w:rsid w:val="006632C8"/>
    <w:rsid w:val="00664313"/>
    <w:rsid w:val="00664E0C"/>
    <w:rsid w:val="0066577C"/>
    <w:rsid w:val="0066668C"/>
    <w:rsid w:val="00666EBA"/>
    <w:rsid w:val="006672F1"/>
    <w:rsid w:val="00667A31"/>
    <w:rsid w:val="00671427"/>
    <w:rsid w:val="00674097"/>
    <w:rsid w:val="006743A6"/>
    <w:rsid w:val="006766E5"/>
    <w:rsid w:val="006767DA"/>
    <w:rsid w:val="00677C98"/>
    <w:rsid w:val="0068087A"/>
    <w:rsid w:val="00680ED3"/>
    <w:rsid w:val="00681B5C"/>
    <w:rsid w:val="006842EA"/>
    <w:rsid w:val="00684680"/>
    <w:rsid w:val="0068573E"/>
    <w:rsid w:val="00685A44"/>
    <w:rsid w:val="00686734"/>
    <w:rsid w:val="00686A3D"/>
    <w:rsid w:val="00687F37"/>
    <w:rsid w:val="0068D97A"/>
    <w:rsid w:val="00690645"/>
    <w:rsid w:val="00690931"/>
    <w:rsid w:val="00690F24"/>
    <w:rsid w:val="00694558"/>
    <w:rsid w:val="00694F89"/>
    <w:rsid w:val="006951B7"/>
    <w:rsid w:val="006957BF"/>
    <w:rsid w:val="00697BF6"/>
    <w:rsid w:val="006A0E5E"/>
    <w:rsid w:val="006A2D94"/>
    <w:rsid w:val="006A2F79"/>
    <w:rsid w:val="006A5434"/>
    <w:rsid w:val="006A76FF"/>
    <w:rsid w:val="006A7787"/>
    <w:rsid w:val="006A7BC7"/>
    <w:rsid w:val="006B0A3E"/>
    <w:rsid w:val="006B18DA"/>
    <w:rsid w:val="006B26C2"/>
    <w:rsid w:val="006B2930"/>
    <w:rsid w:val="006B32A0"/>
    <w:rsid w:val="006B3486"/>
    <w:rsid w:val="006B46CD"/>
    <w:rsid w:val="006B506D"/>
    <w:rsid w:val="006B54FE"/>
    <w:rsid w:val="006B558A"/>
    <w:rsid w:val="006B6370"/>
    <w:rsid w:val="006B6396"/>
    <w:rsid w:val="006B6E8D"/>
    <w:rsid w:val="006B7C4A"/>
    <w:rsid w:val="006C07F3"/>
    <w:rsid w:val="006C0924"/>
    <w:rsid w:val="006C0A07"/>
    <w:rsid w:val="006C0FC6"/>
    <w:rsid w:val="006C1871"/>
    <w:rsid w:val="006C1FD0"/>
    <w:rsid w:val="006C3AD6"/>
    <w:rsid w:val="006C3BFD"/>
    <w:rsid w:val="006C3D23"/>
    <w:rsid w:val="006C499C"/>
    <w:rsid w:val="006C5225"/>
    <w:rsid w:val="006C5A94"/>
    <w:rsid w:val="006C617D"/>
    <w:rsid w:val="006C6254"/>
    <w:rsid w:val="006C6D8C"/>
    <w:rsid w:val="006D011B"/>
    <w:rsid w:val="006D04FE"/>
    <w:rsid w:val="006D084A"/>
    <w:rsid w:val="006D0C54"/>
    <w:rsid w:val="006D15B9"/>
    <w:rsid w:val="006D1BB8"/>
    <w:rsid w:val="006D2181"/>
    <w:rsid w:val="006D26B2"/>
    <w:rsid w:val="006D2BF2"/>
    <w:rsid w:val="006D3557"/>
    <w:rsid w:val="006D368D"/>
    <w:rsid w:val="006D3B4A"/>
    <w:rsid w:val="006D3C1E"/>
    <w:rsid w:val="006D4AD1"/>
    <w:rsid w:val="006D658A"/>
    <w:rsid w:val="006D658D"/>
    <w:rsid w:val="006D7326"/>
    <w:rsid w:val="006D7C6A"/>
    <w:rsid w:val="006E07CF"/>
    <w:rsid w:val="006E1698"/>
    <w:rsid w:val="006E194E"/>
    <w:rsid w:val="006E37AF"/>
    <w:rsid w:val="006E3BC4"/>
    <w:rsid w:val="006E51E1"/>
    <w:rsid w:val="006E53D8"/>
    <w:rsid w:val="006E57B0"/>
    <w:rsid w:val="006E6005"/>
    <w:rsid w:val="006E7A75"/>
    <w:rsid w:val="006E7F1E"/>
    <w:rsid w:val="006F020F"/>
    <w:rsid w:val="006F0727"/>
    <w:rsid w:val="006F139D"/>
    <w:rsid w:val="006F1F50"/>
    <w:rsid w:val="006F2FAA"/>
    <w:rsid w:val="006F3466"/>
    <w:rsid w:val="006F38E3"/>
    <w:rsid w:val="006F44B0"/>
    <w:rsid w:val="006F5924"/>
    <w:rsid w:val="006F7798"/>
    <w:rsid w:val="006F78F3"/>
    <w:rsid w:val="006F7BBF"/>
    <w:rsid w:val="006F7C9D"/>
    <w:rsid w:val="006F7CEA"/>
    <w:rsid w:val="00700299"/>
    <w:rsid w:val="007002EF"/>
    <w:rsid w:val="00700E0C"/>
    <w:rsid w:val="0070193B"/>
    <w:rsid w:val="00701E28"/>
    <w:rsid w:val="0070256B"/>
    <w:rsid w:val="00702B8E"/>
    <w:rsid w:val="00703518"/>
    <w:rsid w:val="00704E3B"/>
    <w:rsid w:val="007054D7"/>
    <w:rsid w:val="00706D9D"/>
    <w:rsid w:val="00706E79"/>
    <w:rsid w:val="00707B6C"/>
    <w:rsid w:val="00710E01"/>
    <w:rsid w:val="0071155A"/>
    <w:rsid w:val="007117F8"/>
    <w:rsid w:val="00711A42"/>
    <w:rsid w:val="0071217D"/>
    <w:rsid w:val="007121B8"/>
    <w:rsid w:val="0071231B"/>
    <w:rsid w:val="007123D7"/>
    <w:rsid w:val="00712778"/>
    <w:rsid w:val="007140FB"/>
    <w:rsid w:val="00716A87"/>
    <w:rsid w:val="00716ED1"/>
    <w:rsid w:val="00721666"/>
    <w:rsid w:val="00721890"/>
    <w:rsid w:val="00721964"/>
    <w:rsid w:val="00721CFF"/>
    <w:rsid w:val="00722CF3"/>
    <w:rsid w:val="00722F68"/>
    <w:rsid w:val="00723AAF"/>
    <w:rsid w:val="00723BBB"/>
    <w:rsid w:val="007246AD"/>
    <w:rsid w:val="007247A7"/>
    <w:rsid w:val="00724CA7"/>
    <w:rsid w:val="0072688F"/>
    <w:rsid w:val="00726EA3"/>
    <w:rsid w:val="00730D6E"/>
    <w:rsid w:val="00732B84"/>
    <w:rsid w:val="00733215"/>
    <w:rsid w:val="00733531"/>
    <w:rsid w:val="007336B9"/>
    <w:rsid w:val="0073485E"/>
    <w:rsid w:val="007353CD"/>
    <w:rsid w:val="00735845"/>
    <w:rsid w:val="00735F27"/>
    <w:rsid w:val="007367EA"/>
    <w:rsid w:val="0073682E"/>
    <w:rsid w:val="00737368"/>
    <w:rsid w:val="00737629"/>
    <w:rsid w:val="00740535"/>
    <w:rsid w:val="007410C8"/>
    <w:rsid w:val="0074166A"/>
    <w:rsid w:val="00741EFE"/>
    <w:rsid w:val="007420B0"/>
    <w:rsid w:val="00742479"/>
    <w:rsid w:val="00742D30"/>
    <w:rsid w:val="00743BF7"/>
    <w:rsid w:val="00743DE7"/>
    <w:rsid w:val="007441AD"/>
    <w:rsid w:val="00744EEA"/>
    <w:rsid w:val="00745D5C"/>
    <w:rsid w:val="00745F47"/>
    <w:rsid w:val="00747763"/>
    <w:rsid w:val="0075094A"/>
    <w:rsid w:val="00751A36"/>
    <w:rsid w:val="00751FEE"/>
    <w:rsid w:val="00753E0E"/>
    <w:rsid w:val="0075451E"/>
    <w:rsid w:val="007565C0"/>
    <w:rsid w:val="00756893"/>
    <w:rsid w:val="007568C2"/>
    <w:rsid w:val="00756DF1"/>
    <w:rsid w:val="00757105"/>
    <w:rsid w:val="007572FB"/>
    <w:rsid w:val="00761950"/>
    <w:rsid w:val="00763198"/>
    <w:rsid w:val="00763A11"/>
    <w:rsid w:val="00763ADE"/>
    <w:rsid w:val="00764BD1"/>
    <w:rsid w:val="00766B6B"/>
    <w:rsid w:val="00766EC5"/>
    <w:rsid w:val="007675EB"/>
    <w:rsid w:val="00767932"/>
    <w:rsid w:val="00770AE8"/>
    <w:rsid w:val="0077105E"/>
    <w:rsid w:val="00771CD3"/>
    <w:rsid w:val="00772131"/>
    <w:rsid w:val="00772357"/>
    <w:rsid w:val="007733EB"/>
    <w:rsid w:val="00773456"/>
    <w:rsid w:val="00773518"/>
    <w:rsid w:val="00773F85"/>
    <w:rsid w:val="00774865"/>
    <w:rsid w:val="00775035"/>
    <w:rsid w:val="0077607E"/>
    <w:rsid w:val="00777C0D"/>
    <w:rsid w:val="00780ADB"/>
    <w:rsid w:val="00781D69"/>
    <w:rsid w:val="007826EC"/>
    <w:rsid w:val="0078288F"/>
    <w:rsid w:val="00783024"/>
    <w:rsid w:val="00784D08"/>
    <w:rsid w:val="00784E6B"/>
    <w:rsid w:val="00785488"/>
    <w:rsid w:val="007862A6"/>
    <w:rsid w:val="00787468"/>
    <w:rsid w:val="007878F4"/>
    <w:rsid w:val="00790EAE"/>
    <w:rsid w:val="00790F20"/>
    <w:rsid w:val="00791555"/>
    <w:rsid w:val="0079364D"/>
    <w:rsid w:val="007943DD"/>
    <w:rsid w:val="00794F1D"/>
    <w:rsid w:val="00795B9D"/>
    <w:rsid w:val="00795C29"/>
    <w:rsid w:val="00795CB0"/>
    <w:rsid w:val="00795CFA"/>
    <w:rsid w:val="00795FA7"/>
    <w:rsid w:val="007A13ED"/>
    <w:rsid w:val="007A2A46"/>
    <w:rsid w:val="007A4028"/>
    <w:rsid w:val="007A4C0F"/>
    <w:rsid w:val="007A5998"/>
    <w:rsid w:val="007A5B05"/>
    <w:rsid w:val="007A5C94"/>
    <w:rsid w:val="007A6722"/>
    <w:rsid w:val="007B1277"/>
    <w:rsid w:val="007B2101"/>
    <w:rsid w:val="007B2A7B"/>
    <w:rsid w:val="007B2D01"/>
    <w:rsid w:val="007B37A2"/>
    <w:rsid w:val="007B4519"/>
    <w:rsid w:val="007B4FDA"/>
    <w:rsid w:val="007B5391"/>
    <w:rsid w:val="007B5B05"/>
    <w:rsid w:val="007B5DDA"/>
    <w:rsid w:val="007B7B24"/>
    <w:rsid w:val="007B7C42"/>
    <w:rsid w:val="007C0E2D"/>
    <w:rsid w:val="007C1537"/>
    <w:rsid w:val="007C1C69"/>
    <w:rsid w:val="007C2A61"/>
    <w:rsid w:val="007C2AB3"/>
    <w:rsid w:val="007C378D"/>
    <w:rsid w:val="007C4CCE"/>
    <w:rsid w:val="007C67C1"/>
    <w:rsid w:val="007C701D"/>
    <w:rsid w:val="007C7D27"/>
    <w:rsid w:val="007D0421"/>
    <w:rsid w:val="007D09DD"/>
    <w:rsid w:val="007D0C5A"/>
    <w:rsid w:val="007D0E35"/>
    <w:rsid w:val="007D12A7"/>
    <w:rsid w:val="007D1301"/>
    <w:rsid w:val="007D1AB0"/>
    <w:rsid w:val="007D2FD8"/>
    <w:rsid w:val="007D47AD"/>
    <w:rsid w:val="007D5797"/>
    <w:rsid w:val="007D615B"/>
    <w:rsid w:val="007D673D"/>
    <w:rsid w:val="007E081E"/>
    <w:rsid w:val="007E1A44"/>
    <w:rsid w:val="007E227B"/>
    <w:rsid w:val="007E2B45"/>
    <w:rsid w:val="007E31A3"/>
    <w:rsid w:val="007E39C1"/>
    <w:rsid w:val="007E4A09"/>
    <w:rsid w:val="007E4ED0"/>
    <w:rsid w:val="007F0D77"/>
    <w:rsid w:val="007F1307"/>
    <w:rsid w:val="007F29D3"/>
    <w:rsid w:val="007F2B88"/>
    <w:rsid w:val="007F4AB4"/>
    <w:rsid w:val="007F4BBD"/>
    <w:rsid w:val="007F5D2D"/>
    <w:rsid w:val="007F6199"/>
    <w:rsid w:val="007F6614"/>
    <w:rsid w:val="007F7F2A"/>
    <w:rsid w:val="008002D0"/>
    <w:rsid w:val="0080051F"/>
    <w:rsid w:val="00802A9B"/>
    <w:rsid w:val="00802C3B"/>
    <w:rsid w:val="008045E0"/>
    <w:rsid w:val="0080640D"/>
    <w:rsid w:val="00806F3A"/>
    <w:rsid w:val="0081047F"/>
    <w:rsid w:val="00810BF2"/>
    <w:rsid w:val="00810CE1"/>
    <w:rsid w:val="00812B0E"/>
    <w:rsid w:val="0081311D"/>
    <w:rsid w:val="008133FB"/>
    <w:rsid w:val="00813484"/>
    <w:rsid w:val="00813695"/>
    <w:rsid w:val="00814378"/>
    <w:rsid w:val="00814555"/>
    <w:rsid w:val="008146CE"/>
    <w:rsid w:val="0081498B"/>
    <w:rsid w:val="0081517E"/>
    <w:rsid w:val="00815D8A"/>
    <w:rsid w:val="00816591"/>
    <w:rsid w:val="008172C3"/>
    <w:rsid w:val="00820BA2"/>
    <w:rsid w:val="00821905"/>
    <w:rsid w:val="00821E4F"/>
    <w:rsid w:val="0082211E"/>
    <w:rsid w:val="008245EC"/>
    <w:rsid w:val="00825735"/>
    <w:rsid w:val="00830588"/>
    <w:rsid w:val="008317C4"/>
    <w:rsid w:val="00831A2F"/>
    <w:rsid w:val="00833CE4"/>
    <w:rsid w:val="008353F5"/>
    <w:rsid w:val="00835A31"/>
    <w:rsid w:val="00837EDB"/>
    <w:rsid w:val="008416A7"/>
    <w:rsid w:val="008416FE"/>
    <w:rsid w:val="00842104"/>
    <w:rsid w:val="00842A0B"/>
    <w:rsid w:val="00843622"/>
    <w:rsid w:val="00844787"/>
    <w:rsid w:val="00844E6B"/>
    <w:rsid w:val="00847BC5"/>
    <w:rsid w:val="00850565"/>
    <w:rsid w:val="008508F1"/>
    <w:rsid w:val="00851F70"/>
    <w:rsid w:val="008528E6"/>
    <w:rsid w:val="008535C0"/>
    <w:rsid w:val="0085461D"/>
    <w:rsid w:val="008559BA"/>
    <w:rsid w:val="008560F9"/>
    <w:rsid w:val="00856437"/>
    <w:rsid w:val="0085644B"/>
    <w:rsid w:val="0085738F"/>
    <w:rsid w:val="00860511"/>
    <w:rsid w:val="008607CB"/>
    <w:rsid w:val="00862449"/>
    <w:rsid w:val="00862535"/>
    <w:rsid w:val="00863BBB"/>
    <w:rsid w:val="008665F7"/>
    <w:rsid w:val="00867231"/>
    <w:rsid w:val="008676DD"/>
    <w:rsid w:val="008677BE"/>
    <w:rsid w:val="0086788D"/>
    <w:rsid w:val="0087169C"/>
    <w:rsid w:val="0087279A"/>
    <w:rsid w:val="00873278"/>
    <w:rsid w:val="00875ECB"/>
    <w:rsid w:val="0087637B"/>
    <w:rsid w:val="00877FAA"/>
    <w:rsid w:val="0088027C"/>
    <w:rsid w:val="008805FE"/>
    <w:rsid w:val="0088170E"/>
    <w:rsid w:val="00881F7A"/>
    <w:rsid w:val="00882157"/>
    <w:rsid w:val="008822D9"/>
    <w:rsid w:val="00882E69"/>
    <w:rsid w:val="008845B8"/>
    <w:rsid w:val="00884B69"/>
    <w:rsid w:val="0088594E"/>
    <w:rsid w:val="008879FF"/>
    <w:rsid w:val="008905EC"/>
    <w:rsid w:val="00890DB1"/>
    <w:rsid w:val="00890EB2"/>
    <w:rsid w:val="00891142"/>
    <w:rsid w:val="0089149D"/>
    <w:rsid w:val="008919A2"/>
    <w:rsid w:val="0089321C"/>
    <w:rsid w:val="0089326B"/>
    <w:rsid w:val="00893C9C"/>
    <w:rsid w:val="00894B7C"/>
    <w:rsid w:val="008956D3"/>
    <w:rsid w:val="00895E32"/>
    <w:rsid w:val="00896549"/>
    <w:rsid w:val="0089740A"/>
    <w:rsid w:val="008A007A"/>
    <w:rsid w:val="008A0ACC"/>
    <w:rsid w:val="008A0C96"/>
    <w:rsid w:val="008A0E95"/>
    <w:rsid w:val="008A2A32"/>
    <w:rsid w:val="008A2B5C"/>
    <w:rsid w:val="008A2FA8"/>
    <w:rsid w:val="008A46C4"/>
    <w:rsid w:val="008A4CE2"/>
    <w:rsid w:val="008A5E02"/>
    <w:rsid w:val="008A6563"/>
    <w:rsid w:val="008A7C17"/>
    <w:rsid w:val="008B11A3"/>
    <w:rsid w:val="008B12A2"/>
    <w:rsid w:val="008B172F"/>
    <w:rsid w:val="008B2D05"/>
    <w:rsid w:val="008B4CBC"/>
    <w:rsid w:val="008B5A0E"/>
    <w:rsid w:val="008B5BB0"/>
    <w:rsid w:val="008B669A"/>
    <w:rsid w:val="008B7B70"/>
    <w:rsid w:val="008C0250"/>
    <w:rsid w:val="008C0AE9"/>
    <w:rsid w:val="008C10F3"/>
    <w:rsid w:val="008C182D"/>
    <w:rsid w:val="008C2B80"/>
    <w:rsid w:val="008C2BF4"/>
    <w:rsid w:val="008C368E"/>
    <w:rsid w:val="008C3803"/>
    <w:rsid w:val="008C3F74"/>
    <w:rsid w:val="008C5680"/>
    <w:rsid w:val="008C751C"/>
    <w:rsid w:val="008C77FC"/>
    <w:rsid w:val="008D069A"/>
    <w:rsid w:val="008D0CCC"/>
    <w:rsid w:val="008D1AD2"/>
    <w:rsid w:val="008D1D44"/>
    <w:rsid w:val="008D2225"/>
    <w:rsid w:val="008D3F35"/>
    <w:rsid w:val="008D4223"/>
    <w:rsid w:val="008D43DB"/>
    <w:rsid w:val="008D57DB"/>
    <w:rsid w:val="008D5BFA"/>
    <w:rsid w:val="008D62F2"/>
    <w:rsid w:val="008D7E12"/>
    <w:rsid w:val="008E06AB"/>
    <w:rsid w:val="008E128C"/>
    <w:rsid w:val="008E3A60"/>
    <w:rsid w:val="008E3D5B"/>
    <w:rsid w:val="008E3F33"/>
    <w:rsid w:val="008E5857"/>
    <w:rsid w:val="008E5DFF"/>
    <w:rsid w:val="008E6066"/>
    <w:rsid w:val="008E6A8D"/>
    <w:rsid w:val="008E6BB6"/>
    <w:rsid w:val="008E7576"/>
    <w:rsid w:val="008E758B"/>
    <w:rsid w:val="008E7B15"/>
    <w:rsid w:val="008F0B43"/>
    <w:rsid w:val="008F0B9D"/>
    <w:rsid w:val="008F16C6"/>
    <w:rsid w:val="008F35BF"/>
    <w:rsid w:val="008F5C83"/>
    <w:rsid w:val="008F5FBB"/>
    <w:rsid w:val="008F6B14"/>
    <w:rsid w:val="00900D15"/>
    <w:rsid w:val="00902396"/>
    <w:rsid w:val="00902902"/>
    <w:rsid w:val="00903B94"/>
    <w:rsid w:val="00904AD7"/>
    <w:rsid w:val="00904CE3"/>
    <w:rsid w:val="00906583"/>
    <w:rsid w:val="00907400"/>
    <w:rsid w:val="0090C17C"/>
    <w:rsid w:val="00910B81"/>
    <w:rsid w:val="0091114C"/>
    <w:rsid w:val="009111A3"/>
    <w:rsid w:val="00911278"/>
    <w:rsid w:val="00911971"/>
    <w:rsid w:val="00912286"/>
    <w:rsid w:val="00912C0C"/>
    <w:rsid w:val="00913C8D"/>
    <w:rsid w:val="0091415F"/>
    <w:rsid w:val="00914F02"/>
    <w:rsid w:val="00916546"/>
    <w:rsid w:val="00916B0A"/>
    <w:rsid w:val="009178E2"/>
    <w:rsid w:val="00917B2D"/>
    <w:rsid w:val="00917BAB"/>
    <w:rsid w:val="00921694"/>
    <w:rsid w:val="00922B33"/>
    <w:rsid w:val="009245FA"/>
    <w:rsid w:val="00924F21"/>
    <w:rsid w:val="00925001"/>
    <w:rsid w:val="0092526C"/>
    <w:rsid w:val="009268C6"/>
    <w:rsid w:val="009271CE"/>
    <w:rsid w:val="00927DD0"/>
    <w:rsid w:val="00930AA0"/>
    <w:rsid w:val="0093109D"/>
    <w:rsid w:val="00931172"/>
    <w:rsid w:val="0093137C"/>
    <w:rsid w:val="009328E5"/>
    <w:rsid w:val="00933380"/>
    <w:rsid w:val="00933D7B"/>
    <w:rsid w:val="00935102"/>
    <w:rsid w:val="00935770"/>
    <w:rsid w:val="00936CB4"/>
    <w:rsid w:val="00940C47"/>
    <w:rsid w:val="00941328"/>
    <w:rsid w:val="00941776"/>
    <w:rsid w:val="00942064"/>
    <w:rsid w:val="00942BD0"/>
    <w:rsid w:val="009430EB"/>
    <w:rsid w:val="00943293"/>
    <w:rsid w:val="009438A9"/>
    <w:rsid w:val="00944175"/>
    <w:rsid w:val="009445F5"/>
    <w:rsid w:val="00944A37"/>
    <w:rsid w:val="00945367"/>
    <w:rsid w:val="009455EF"/>
    <w:rsid w:val="00945D2C"/>
    <w:rsid w:val="00945E3F"/>
    <w:rsid w:val="00946225"/>
    <w:rsid w:val="00946372"/>
    <w:rsid w:val="00946CE1"/>
    <w:rsid w:val="00947619"/>
    <w:rsid w:val="0094792A"/>
    <w:rsid w:val="00947CAA"/>
    <w:rsid w:val="009507A1"/>
    <w:rsid w:val="00950A06"/>
    <w:rsid w:val="00951294"/>
    <w:rsid w:val="009514CD"/>
    <w:rsid w:val="00951D41"/>
    <w:rsid w:val="0095322E"/>
    <w:rsid w:val="00955FDC"/>
    <w:rsid w:val="00957867"/>
    <w:rsid w:val="009601DE"/>
    <w:rsid w:val="00960883"/>
    <w:rsid w:val="00960E29"/>
    <w:rsid w:val="00963AA8"/>
    <w:rsid w:val="00965431"/>
    <w:rsid w:val="009660BA"/>
    <w:rsid w:val="00967261"/>
    <w:rsid w:val="0097058D"/>
    <w:rsid w:val="009707A0"/>
    <w:rsid w:val="00971999"/>
    <w:rsid w:val="009722F0"/>
    <w:rsid w:val="00972CAF"/>
    <w:rsid w:val="00972E0E"/>
    <w:rsid w:val="0097358C"/>
    <w:rsid w:val="00974230"/>
    <w:rsid w:val="009742C0"/>
    <w:rsid w:val="00975B23"/>
    <w:rsid w:val="00975E5C"/>
    <w:rsid w:val="009767CF"/>
    <w:rsid w:val="00976AAE"/>
    <w:rsid w:val="00977394"/>
    <w:rsid w:val="00977BE8"/>
    <w:rsid w:val="00980FC8"/>
    <w:rsid w:val="009811AA"/>
    <w:rsid w:val="009814DF"/>
    <w:rsid w:val="00981A2A"/>
    <w:rsid w:val="00982F2A"/>
    <w:rsid w:val="0098318B"/>
    <w:rsid w:val="0098492C"/>
    <w:rsid w:val="009863EC"/>
    <w:rsid w:val="00986D05"/>
    <w:rsid w:val="009903E5"/>
    <w:rsid w:val="00992E6B"/>
    <w:rsid w:val="0099333F"/>
    <w:rsid w:val="0099338D"/>
    <w:rsid w:val="0099447C"/>
    <w:rsid w:val="00994506"/>
    <w:rsid w:val="00994B2F"/>
    <w:rsid w:val="00995549"/>
    <w:rsid w:val="0099561D"/>
    <w:rsid w:val="00996408"/>
    <w:rsid w:val="009970D8"/>
    <w:rsid w:val="00997DE7"/>
    <w:rsid w:val="009A11C3"/>
    <w:rsid w:val="009A1794"/>
    <w:rsid w:val="009A1A3A"/>
    <w:rsid w:val="009A1A8B"/>
    <w:rsid w:val="009A1EFE"/>
    <w:rsid w:val="009A230B"/>
    <w:rsid w:val="009A2FF0"/>
    <w:rsid w:val="009A36D9"/>
    <w:rsid w:val="009A3A24"/>
    <w:rsid w:val="009A4399"/>
    <w:rsid w:val="009A44AB"/>
    <w:rsid w:val="009A4521"/>
    <w:rsid w:val="009A4A17"/>
    <w:rsid w:val="009A4BDB"/>
    <w:rsid w:val="009A51A8"/>
    <w:rsid w:val="009A7436"/>
    <w:rsid w:val="009A76D6"/>
    <w:rsid w:val="009A7E8F"/>
    <w:rsid w:val="009B0A8F"/>
    <w:rsid w:val="009B2A95"/>
    <w:rsid w:val="009B50DD"/>
    <w:rsid w:val="009B7368"/>
    <w:rsid w:val="009C152B"/>
    <w:rsid w:val="009C1664"/>
    <w:rsid w:val="009C249A"/>
    <w:rsid w:val="009C27C2"/>
    <w:rsid w:val="009C47ED"/>
    <w:rsid w:val="009C4B80"/>
    <w:rsid w:val="009C5133"/>
    <w:rsid w:val="009C514C"/>
    <w:rsid w:val="009C562B"/>
    <w:rsid w:val="009C7A14"/>
    <w:rsid w:val="009D0615"/>
    <w:rsid w:val="009D1855"/>
    <w:rsid w:val="009D1D50"/>
    <w:rsid w:val="009D1E62"/>
    <w:rsid w:val="009D2A86"/>
    <w:rsid w:val="009D3C2E"/>
    <w:rsid w:val="009D3EB3"/>
    <w:rsid w:val="009D4563"/>
    <w:rsid w:val="009D6118"/>
    <w:rsid w:val="009E0A79"/>
    <w:rsid w:val="009E0AC3"/>
    <w:rsid w:val="009E0D4D"/>
    <w:rsid w:val="009E1ED4"/>
    <w:rsid w:val="009E2923"/>
    <w:rsid w:val="009E319E"/>
    <w:rsid w:val="009E5315"/>
    <w:rsid w:val="009E65D3"/>
    <w:rsid w:val="009E7E91"/>
    <w:rsid w:val="009F057C"/>
    <w:rsid w:val="009F0ED0"/>
    <w:rsid w:val="009F2519"/>
    <w:rsid w:val="009F2BD4"/>
    <w:rsid w:val="009F4126"/>
    <w:rsid w:val="009F43B2"/>
    <w:rsid w:val="009F4410"/>
    <w:rsid w:val="009F525E"/>
    <w:rsid w:val="009F7298"/>
    <w:rsid w:val="00A01403"/>
    <w:rsid w:val="00A016C2"/>
    <w:rsid w:val="00A0229B"/>
    <w:rsid w:val="00A0479A"/>
    <w:rsid w:val="00A0731E"/>
    <w:rsid w:val="00A118C9"/>
    <w:rsid w:val="00A11AF5"/>
    <w:rsid w:val="00A11D01"/>
    <w:rsid w:val="00A12131"/>
    <w:rsid w:val="00A1239F"/>
    <w:rsid w:val="00A13AF9"/>
    <w:rsid w:val="00A13F1F"/>
    <w:rsid w:val="00A14218"/>
    <w:rsid w:val="00A14834"/>
    <w:rsid w:val="00A1799A"/>
    <w:rsid w:val="00A20791"/>
    <w:rsid w:val="00A207B0"/>
    <w:rsid w:val="00A20DFA"/>
    <w:rsid w:val="00A212E7"/>
    <w:rsid w:val="00A21F5A"/>
    <w:rsid w:val="00A225ED"/>
    <w:rsid w:val="00A2410A"/>
    <w:rsid w:val="00A24B03"/>
    <w:rsid w:val="00A261EA"/>
    <w:rsid w:val="00A268EB"/>
    <w:rsid w:val="00A26C13"/>
    <w:rsid w:val="00A30086"/>
    <w:rsid w:val="00A31107"/>
    <w:rsid w:val="00A312C6"/>
    <w:rsid w:val="00A31B80"/>
    <w:rsid w:val="00A32145"/>
    <w:rsid w:val="00A3234E"/>
    <w:rsid w:val="00A3274D"/>
    <w:rsid w:val="00A33D88"/>
    <w:rsid w:val="00A34048"/>
    <w:rsid w:val="00A346DF"/>
    <w:rsid w:val="00A350A4"/>
    <w:rsid w:val="00A35292"/>
    <w:rsid w:val="00A35DB4"/>
    <w:rsid w:val="00A3760A"/>
    <w:rsid w:val="00A379BD"/>
    <w:rsid w:val="00A42420"/>
    <w:rsid w:val="00A42454"/>
    <w:rsid w:val="00A42763"/>
    <w:rsid w:val="00A42DC7"/>
    <w:rsid w:val="00A42FF9"/>
    <w:rsid w:val="00A43107"/>
    <w:rsid w:val="00A431F2"/>
    <w:rsid w:val="00A43BDF"/>
    <w:rsid w:val="00A45A9B"/>
    <w:rsid w:val="00A46059"/>
    <w:rsid w:val="00A4609E"/>
    <w:rsid w:val="00A462AC"/>
    <w:rsid w:val="00A46311"/>
    <w:rsid w:val="00A47062"/>
    <w:rsid w:val="00A47955"/>
    <w:rsid w:val="00A47D71"/>
    <w:rsid w:val="00A47E71"/>
    <w:rsid w:val="00A50621"/>
    <w:rsid w:val="00A51557"/>
    <w:rsid w:val="00A519F5"/>
    <w:rsid w:val="00A51CD0"/>
    <w:rsid w:val="00A51E47"/>
    <w:rsid w:val="00A52411"/>
    <w:rsid w:val="00A52B76"/>
    <w:rsid w:val="00A544CB"/>
    <w:rsid w:val="00A54D6F"/>
    <w:rsid w:val="00A551C5"/>
    <w:rsid w:val="00A55A18"/>
    <w:rsid w:val="00A55DC4"/>
    <w:rsid w:val="00A56492"/>
    <w:rsid w:val="00A56C3E"/>
    <w:rsid w:val="00A6031D"/>
    <w:rsid w:val="00A608A2"/>
    <w:rsid w:val="00A60960"/>
    <w:rsid w:val="00A60AC0"/>
    <w:rsid w:val="00A616F9"/>
    <w:rsid w:val="00A61C57"/>
    <w:rsid w:val="00A62898"/>
    <w:rsid w:val="00A64D78"/>
    <w:rsid w:val="00A6545D"/>
    <w:rsid w:val="00A65741"/>
    <w:rsid w:val="00A670EF"/>
    <w:rsid w:val="00A676D9"/>
    <w:rsid w:val="00A67E5B"/>
    <w:rsid w:val="00A67EBC"/>
    <w:rsid w:val="00A7026B"/>
    <w:rsid w:val="00A70A05"/>
    <w:rsid w:val="00A70B97"/>
    <w:rsid w:val="00A70D0B"/>
    <w:rsid w:val="00A70F18"/>
    <w:rsid w:val="00A72B51"/>
    <w:rsid w:val="00A73918"/>
    <w:rsid w:val="00A7715C"/>
    <w:rsid w:val="00A774FE"/>
    <w:rsid w:val="00A8084E"/>
    <w:rsid w:val="00A8093A"/>
    <w:rsid w:val="00A8179D"/>
    <w:rsid w:val="00A81BE1"/>
    <w:rsid w:val="00A82F0F"/>
    <w:rsid w:val="00A835FE"/>
    <w:rsid w:val="00A83E2D"/>
    <w:rsid w:val="00A847BF"/>
    <w:rsid w:val="00A84F82"/>
    <w:rsid w:val="00A85377"/>
    <w:rsid w:val="00A85C27"/>
    <w:rsid w:val="00A85E84"/>
    <w:rsid w:val="00A860E0"/>
    <w:rsid w:val="00A86349"/>
    <w:rsid w:val="00A86C93"/>
    <w:rsid w:val="00A875BE"/>
    <w:rsid w:val="00A875D6"/>
    <w:rsid w:val="00A91B4C"/>
    <w:rsid w:val="00A924E1"/>
    <w:rsid w:val="00A92DB4"/>
    <w:rsid w:val="00A9446E"/>
    <w:rsid w:val="00A94A64"/>
    <w:rsid w:val="00A95CE4"/>
    <w:rsid w:val="00A9675B"/>
    <w:rsid w:val="00A978A7"/>
    <w:rsid w:val="00AA1152"/>
    <w:rsid w:val="00AA2438"/>
    <w:rsid w:val="00AA49D5"/>
    <w:rsid w:val="00AA4CD8"/>
    <w:rsid w:val="00AA5B22"/>
    <w:rsid w:val="00AA5D7E"/>
    <w:rsid w:val="00AA6EFD"/>
    <w:rsid w:val="00AA7678"/>
    <w:rsid w:val="00AA77D8"/>
    <w:rsid w:val="00AA7E67"/>
    <w:rsid w:val="00AB115C"/>
    <w:rsid w:val="00AB22E1"/>
    <w:rsid w:val="00AB2454"/>
    <w:rsid w:val="00AB26F7"/>
    <w:rsid w:val="00AB325A"/>
    <w:rsid w:val="00AB340D"/>
    <w:rsid w:val="00AB3EDC"/>
    <w:rsid w:val="00AB4535"/>
    <w:rsid w:val="00AB7325"/>
    <w:rsid w:val="00AC1DA5"/>
    <w:rsid w:val="00AC1E6B"/>
    <w:rsid w:val="00AC425C"/>
    <w:rsid w:val="00AC5392"/>
    <w:rsid w:val="00AC6508"/>
    <w:rsid w:val="00AC69C8"/>
    <w:rsid w:val="00AD00EF"/>
    <w:rsid w:val="00AD09B0"/>
    <w:rsid w:val="00AD2119"/>
    <w:rsid w:val="00AD3836"/>
    <w:rsid w:val="00AD4415"/>
    <w:rsid w:val="00AD4529"/>
    <w:rsid w:val="00AD4A15"/>
    <w:rsid w:val="00AD4C91"/>
    <w:rsid w:val="00AD50FA"/>
    <w:rsid w:val="00AD565E"/>
    <w:rsid w:val="00AD57D5"/>
    <w:rsid w:val="00AD71AF"/>
    <w:rsid w:val="00AD74CB"/>
    <w:rsid w:val="00AD7E96"/>
    <w:rsid w:val="00AD7EC5"/>
    <w:rsid w:val="00AE0ADF"/>
    <w:rsid w:val="00AE1433"/>
    <w:rsid w:val="00AE1A37"/>
    <w:rsid w:val="00AE24E2"/>
    <w:rsid w:val="00AE3AEF"/>
    <w:rsid w:val="00AE4118"/>
    <w:rsid w:val="00AE44C6"/>
    <w:rsid w:val="00AE4B39"/>
    <w:rsid w:val="00AE4FCC"/>
    <w:rsid w:val="00AE5788"/>
    <w:rsid w:val="00AE588A"/>
    <w:rsid w:val="00AEC124"/>
    <w:rsid w:val="00AF0691"/>
    <w:rsid w:val="00AF1A7D"/>
    <w:rsid w:val="00AF1F0A"/>
    <w:rsid w:val="00AF2236"/>
    <w:rsid w:val="00AF39A0"/>
    <w:rsid w:val="00AF47DB"/>
    <w:rsid w:val="00AF50DC"/>
    <w:rsid w:val="00AF58B2"/>
    <w:rsid w:val="00B0055F"/>
    <w:rsid w:val="00B012A6"/>
    <w:rsid w:val="00B045C9"/>
    <w:rsid w:val="00B068AF"/>
    <w:rsid w:val="00B069BF"/>
    <w:rsid w:val="00B07065"/>
    <w:rsid w:val="00B078A8"/>
    <w:rsid w:val="00B129B1"/>
    <w:rsid w:val="00B1375D"/>
    <w:rsid w:val="00B14062"/>
    <w:rsid w:val="00B14151"/>
    <w:rsid w:val="00B1482D"/>
    <w:rsid w:val="00B22B2A"/>
    <w:rsid w:val="00B23BF9"/>
    <w:rsid w:val="00B24E4F"/>
    <w:rsid w:val="00B261BE"/>
    <w:rsid w:val="00B262EC"/>
    <w:rsid w:val="00B26316"/>
    <w:rsid w:val="00B26D09"/>
    <w:rsid w:val="00B30D71"/>
    <w:rsid w:val="00B31AF3"/>
    <w:rsid w:val="00B32092"/>
    <w:rsid w:val="00B3212F"/>
    <w:rsid w:val="00B321C3"/>
    <w:rsid w:val="00B3408C"/>
    <w:rsid w:val="00B344B3"/>
    <w:rsid w:val="00B34507"/>
    <w:rsid w:val="00B34793"/>
    <w:rsid w:val="00B34DBD"/>
    <w:rsid w:val="00B3511E"/>
    <w:rsid w:val="00B351D1"/>
    <w:rsid w:val="00B36764"/>
    <w:rsid w:val="00B40AC3"/>
    <w:rsid w:val="00B40B55"/>
    <w:rsid w:val="00B41745"/>
    <w:rsid w:val="00B41CE8"/>
    <w:rsid w:val="00B41ECA"/>
    <w:rsid w:val="00B42472"/>
    <w:rsid w:val="00B43C27"/>
    <w:rsid w:val="00B448BA"/>
    <w:rsid w:val="00B47980"/>
    <w:rsid w:val="00B47E53"/>
    <w:rsid w:val="00B47E5D"/>
    <w:rsid w:val="00B505C1"/>
    <w:rsid w:val="00B50CDB"/>
    <w:rsid w:val="00B50DE9"/>
    <w:rsid w:val="00B50F44"/>
    <w:rsid w:val="00B517B1"/>
    <w:rsid w:val="00B5225A"/>
    <w:rsid w:val="00B52417"/>
    <w:rsid w:val="00B5330B"/>
    <w:rsid w:val="00B53524"/>
    <w:rsid w:val="00B535BE"/>
    <w:rsid w:val="00B54152"/>
    <w:rsid w:val="00B54D76"/>
    <w:rsid w:val="00B55740"/>
    <w:rsid w:val="00B55D69"/>
    <w:rsid w:val="00B5726B"/>
    <w:rsid w:val="00B578D5"/>
    <w:rsid w:val="00B57C20"/>
    <w:rsid w:val="00B57DF8"/>
    <w:rsid w:val="00B6176E"/>
    <w:rsid w:val="00B61812"/>
    <w:rsid w:val="00B618B2"/>
    <w:rsid w:val="00B61C3B"/>
    <w:rsid w:val="00B62131"/>
    <w:rsid w:val="00B621E8"/>
    <w:rsid w:val="00B64988"/>
    <w:rsid w:val="00B66426"/>
    <w:rsid w:val="00B66494"/>
    <w:rsid w:val="00B667C4"/>
    <w:rsid w:val="00B66ED0"/>
    <w:rsid w:val="00B67B7B"/>
    <w:rsid w:val="00B70B52"/>
    <w:rsid w:val="00B75EA4"/>
    <w:rsid w:val="00B75F0C"/>
    <w:rsid w:val="00B75F33"/>
    <w:rsid w:val="00B760CB"/>
    <w:rsid w:val="00B770DE"/>
    <w:rsid w:val="00B77144"/>
    <w:rsid w:val="00B806AE"/>
    <w:rsid w:val="00B80ECB"/>
    <w:rsid w:val="00B812AB"/>
    <w:rsid w:val="00B82433"/>
    <w:rsid w:val="00B83E33"/>
    <w:rsid w:val="00B84362"/>
    <w:rsid w:val="00B85409"/>
    <w:rsid w:val="00B85DFB"/>
    <w:rsid w:val="00B85FB8"/>
    <w:rsid w:val="00B8751E"/>
    <w:rsid w:val="00B905AA"/>
    <w:rsid w:val="00B9159E"/>
    <w:rsid w:val="00B91D02"/>
    <w:rsid w:val="00B91EF1"/>
    <w:rsid w:val="00B91F8D"/>
    <w:rsid w:val="00B929A2"/>
    <w:rsid w:val="00B9333D"/>
    <w:rsid w:val="00B9351D"/>
    <w:rsid w:val="00B93783"/>
    <w:rsid w:val="00B93AB0"/>
    <w:rsid w:val="00B93CE8"/>
    <w:rsid w:val="00B93D86"/>
    <w:rsid w:val="00B95F2E"/>
    <w:rsid w:val="00B97A83"/>
    <w:rsid w:val="00B97AC1"/>
    <w:rsid w:val="00BA07E7"/>
    <w:rsid w:val="00BA0CCA"/>
    <w:rsid w:val="00BA0F83"/>
    <w:rsid w:val="00BA1AAA"/>
    <w:rsid w:val="00BA240C"/>
    <w:rsid w:val="00BA2C42"/>
    <w:rsid w:val="00BA4BEF"/>
    <w:rsid w:val="00BA538B"/>
    <w:rsid w:val="00BA55F7"/>
    <w:rsid w:val="00BA6517"/>
    <w:rsid w:val="00BA6A15"/>
    <w:rsid w:val="00BB0356"/>
    <w:rsid w:val="00BB0590"/>
    <w:rsid w:val="00BB1811"/>
    <w:rsid w:val="00BB1823"/>
    <w:rsid w:val="00BB18E7"/>
    <w:rsid w:val="00BB3CBF"/>
    <w:rsid w:val="00BB4081"/>
    <w:rsid w:val="00BB4575"/>
    <w:rsid w:val="00BB57A7"/>
    <w:rsid w:val="00BB62EC"/>
    <w:rsid w:val="00BB6A86"/>
    <w:rsid w:val="00BB6B4D"/>
    <w:rsid w:val="00BB6CA7"/>
    <w:rsid w:val="00BC02B3"/>
    <w:rsid w:val="00BC1337"/>
    <w:rsid w:val="00BC141D"/>
    <w:rsid w:val="00BC2075"/>
    <w:rsid w:val="00BC2FA1"/>
    <w:rsid w:val="00BC3871"/>
    <w:rsid w:val="00BC38E2"/>
    <w:rsid w:val="00BC3AED"/>
    <w:rsid w:val="00BC52FA"/>
    <w:rsid w:val="00BC6334"/>
    <w:rsid w:val="00BC698C"/>
    <w:rsid w:val="00BC752C"/>
    <w:rsid w:val="00BC7CA7"/>
    <w:rsid w:val="00BD121B"/>
    <w:rsid w:val="00BD2BE8"/>
    <w:rsid w:val="00BD4392"/>
    <w:rsid w:val="00BD4952"/>
    <w:rsid w:val="00BD5266"/>
    <w:rsid w:val="00BE029D"/>
    <w:rsid w:val="00BE05AB"/>
    <w:rsid w:val="00BE0641"/>
    <w:rsid w:val="00BE16F7"/>
    <w:rsid w:val="00BE24A5"/>
    <w:rsid w:val="00BE2814"/>
    <w:rsid w:val="00BE2919"/>
    <w:rsid w:val="00BE2C21"/>
    <w:rsid w:val="00BE448E"/>
    <w:rsid w:val="00BE5A1C"/>
    <w:rsid w:val="00BE635B"/>
    <w:rsid w:val="00BE66F5"/>
    <w:rsid w:val="00BE6DF4"/>
    <w:rsid w:val="00BE708D"/>
    <w:rsid w:val="00BE7D2B"/>
    <w:rsid w:val="00BF0FE6"/>
    <w:rsid w:val="00BF1097"/>
    <w:rsid w:val="00BF3BC0"/>
    <w:rsid w:val="00BF408B"/>
    <w:rsid w:val="00BF52BD"/>
    <w:rsid w:val="00BF6776"/>
    <w:rsid w:val="00BF6F64"/>
    <w:rsid w:val="00BF707E"/>
    <w:rsid w:val="00BF70F2"/>
    <w:rsid w:val="00C0080D"/>
    <w:rsid w:val="00C0085A"/>
    <w:rsid w:val="00C01B9C"/>
    <w:rsid w:val="00C03051"/>
    <w:rsid w:val="00C037A5"/>
    <w:rsid w:val="00C0381F"/>
    <w:rsid w:val="00C04423"/>
    <w:rsid w:val="00C04A75"/>
    <w:rsid w:val="00C06B6F"/>
    <w:rsid w:val="00C06E24"/>
    <w:rsid w:val="00C07D0B"/>
    <w:rsid w:val="00C124AE"/>
    <w:rsid w:val="00C12B14"/>
    <w:rsid w:val="00C1340B"/>
    <w:rsid w:val="00C137E0"/>
    <w:rsid w:val="00C13D2C"/>
    <w:rsid w:val="00C14172"/>
    <w:rsid w:val="00C14192"/>
    <w:rsid w:val="00C141E9"/>
    <w:rsid w:val="00C148B3"/>
    <w:rsid w:val="00C14915"/>
    <w:rsid w:val="00C1561E"/>
    <w:rsid w:val="00C15DF9"/>
    <w:rsid w:val="00C17783"/>
    <w:rsid w:val="00C200D6"/>
    <w:rsid w:val="00C206FE"/>
    <w:rsid w:val="00C20994"/>
    <w:rsid w:val="00C20B00"/>
    <w:rsid w:val="00C21108"/>
    <w:rsid w:val="00C22438"/>
    <w:rsid w:val="00C22A89"/>
    <w:rsid w:val="00C22E7D"/>
    <w:rsid w:val="00C23306"/>
    <w:rsid w:val="00C24125"/>
    <w:rsid w:val="00C24897"/>
    <w:rsid w:val="00C25ACC"/>
    <w:rsid w:val="00C26D5A"/>
    <w:rsid w:val="00C2762C"/>
    <w:rsid w:val="00C276E3"/>
    <w:rsid w:val="00C3028B"/>
    <w:rsid w:val="00C303AE"/>
    <w:rsid w:val="00C312E3"/>
    <w:rsid w:val="00C3190F"/>
    <w:rsid w:val="00C32904"/>
    <w:rsid w:val="00C32AD3"/>
    <w:rsid w:val="00C32D2D"/>
    <w:rsid w:val="00C348B6"/>
    <w:rsid w:val="00C35454"/>
    <w:rsid w:val="00C369F2"/>
    <w:rsid w:val="00C37A51"/>
    <w:rsid w:val="00C40FCD"/>
    <w:rsid w:val="00C413AB"/>
    <w:rsid w:val="00C41D0A"/>
    <w:rsid w:val="00C41FBA"/>
    <w:rsid w:val="00C433A4"/>
    <w:rsid w:val="00C446AC"/>
    <w:rsid w:val="00C44C75"/>
    <w:rsid w:val="00C452B6"/>
    <w:rsid w:val="00C45C04"/>
    <w:rsid w:val="00C46A80"/>
    <w:rsid w:val="00C47D55"/>
    <w:rsid w:val="00C512B8"/>
    <w:rsid w:val="00C5363A"/>
    <w:rsid w:val="00C54046"/>
    <w:rsid w:val="00C5525A"/>
    <w:rsid w:val="00C55C6F"/>
    <w:rsid w:val="00C56CCC"/>
    <w:rsid w:val="00C57034"/>
    <w:rsid w:val="00C60519"/>
    <w:rsid w:val="00C60B1A"/>
    <w:rsid w:val="00C60C4A"/>
    <w:rsid w:val="00C60CEF"/>
    <w:rsid w:val="00C60D1A"/>
    <w:rsid w:val="00C6125A"/>
    <w:rsid w:val="00C62393"/>
    <w:rsid w:val="00C62BE5"/>
    <w:rsid w:val="00C62BED"/>
    <w:rsid w:val="00C630E2"/>
    <w:rsid w:val="00C632B0"/>
    <w:rsid w:val="00C6439E"/>
    <w:rsid w:val="00C643D9"/>
    <w:rsid w:val="00C6737A"/>
    <w:rsid w:val="00C70180"/>
    <w:rsid w:val="00C7034F"/>
    <w:rsid w:val="00C70532"/>
    <w:rsid w:val="00C712CA"/>
    <w:rsid w:val="00C72741"/>
    <w:rsid w:val="00C72D78"/>
    <w:rsid w:val="00C73972"/>
    <w:rsid w:val="00C74368"/>
    <w:rsid w:val="00C7654E"/>
    <w:rsid w:val="00C7684E"/>
    <w:rsid w:val="00C76EE5"/>
    <w:rsid w:val="00C80916"/>
    <w:rsid w:val="00C80D1A"/>
    <w:rsid w:val="00C81712"/>
    <w:rsid w:val="00C81B92"/>
    <w:rsid w:val="00C81CAE"/>
    <w:rsid w:val="00C82A28"/>
    <w:rsid w:val="00C83A22"/>
    <w:rsid w:val="00C84462"/>
    <w:rsid w:val="00C846A3"/>
    <w:rsid w:val="00C850A5"/>
    <w:rsid w:val="00C87BFB"/>
    <w:rsid w:val="00C90356"/>
    <w:rsid w:val="00C90C6F"/>
    <w:rsid w:val="00C90E66"/>
    <w:rsid w:val="00C91EFD"/>
    <w:rsid w:val="00C923BE"/>
    <w:rsid w:val="00C92A64"/>
    <w:rsid w:val="00C9326A"/>
    <w:rsid w:val="00C94AFD"/>
    <w:rsid w:val="00C9510B"/>
    <w:rsid w:val="00C95915"/>
    <w:rsid w:val="00C95DD4"/>
    <w:rsid w:val="00C96472"/>
    <w:rsid w:val="00C97856"/>
    <w:rsid w:val="00C97AF9"/>
    <w:rsid w:val="00C97F27"/>
    <w:rsid w:val="00CA0CF6"/>
    <w:rsid w:val="00CA0E16"/>
    <w:rsid w:val="00CA3C65"/>
    <w:rsid w:val="00CA3E3A"/>
    <w:rsid w:val="00CA3E40"/>
    <w:rsid w:val="00CA47B2"/>
    <w:rsid w:val="00CA4AD3"/>
    <w:rsid w:val="00CA65E2"/>
    <w:rsid w:val="00CA6FFE"/>
    <w:rsid w:val="00CA75BD"/>
    <w:rsid w:val="00CA77DC"/>
    <w:rsid w:val="00CA7DCF"/>
    <w:rsid w:val="00CB150D"/>
    <w:rsid w:val="00CB1C21"/>
    <w:rsid w:val="00CB224D"/>
    <w:rsid w:val="00CB29B7"/>
    <w:rsid w:val="00CB36EA"/>
    <w:rsid w:val="00CB4A84"/>
    <w:rsid w:val="00CB4C7A"/>
    <w:rsid w:val="00CB5534"/>
    <w:rsid w:val="00CB5C6B"/>
    <w:rsid w:val="00CB5D02"/>
    <w:rsid w:val="00CB76AE"/>
    <w:rsid w:val="00CB794A"/>
    <w:rsid w:val="00CB7EE1"/>
    <w:rsid w:val="00CC0B26"/>
    <w:rsid w:val="00CC2053"/>
    <w:rsid w:val="00CC2259"/>
    <w:rsid w:val="00CC31BF"/>
    <w:rsid w:val="00CC3250"/>
    <w:rsid w:val="00CC441C"/>
    <w:rsid w:val="00CC4527"/>
    <w:rsid w:val="00CC48ED"/>
    <w:rsid w:val="00CC4BA4"/>
    <w:rsid w:val="00CC5F31"/>
    <w:rsid w:val="00CC6637"/>
    <w:rsid w:val="00CC7723"/>
    <w:rsid w:val="00CC7D4C"/>
    <w:rsid w:val="00CD0676"/>
    <w:rsid w:val="00CD0AF0"/>
    <w:rsid w:val="00CD21AB"/>
    <w:rsid w:val="00CD2627"/>
    <w:rsid w:val="00CD289C"/>
    <w:rsid w:val="00CD2DFA"/>
    <w:rsid w:val="00CD3EFC"/>
    <w:rsid w:val="00CD41E4"/>
    <w:rsid w:val="00CD4238"/>
    <w:rsid w:val="00CD4332"/>
    <w:rsid w:val="00CD5D3B"/>
    <w:rsid w:val="00CD613F"/>
    <w:rsid w:val="00CD6458"/>
    <w:rsid w:val="00CD684C"/>
    <w:rsid w:val="00CE0008"/>
    <w:rsid w:val="00CE229B"/>
    <w:rsid w:val="00CE2F08"/>
    <w:rsid w:val="00CE3E82"/>
    <w:rsid w:val="00CE4C28"/>
    <w:rsid w:val="00CE5A63"/>
    <w:rsid w:val="00CE6CE9"/>
    <w:rsid w:val="00CE6FC6"/>
    <w:rsid w:val="00CE759D"/>
    <w:rsid w:val="00CE762F"/>
    <w:rsid w:val="00CF089C"/>
    <w:rsid w:val="00CF09BC"/>
    <w:rsid w:val="00CF1546"/>
    <w:rsid w:val="00CF1E5F"/>
    <w:rsid w:val="00CF2F21"/>
    <w:rsid w:val="00CF3C9E"/>
    <w:rsid w:val="00CF3D29"/>
    <w:rsid w:val="00CF3D30"/>
    <w:rsid w:val="00CF4131"/>
    <w:rsid w:val="00CF5873"/>
    <w:rsid w:val="00CF688F"/>
    <w:rsid w:val="00CF6FB1"/>
    <w:rsid w:val="00D00321"/>
    <w:rsid w:val="00D0034B"/>
    <w:rsid w:val="00D01A4B"/>
    <w:rsid w:val="00D01B8C"/>
    <w:rsid w:val="00D02050"/>
    <w:rsid w:val="00D02B54"/>
    <w:rsid w:val="00D04460"/>
    <w:rsid w:val="00D04992"/>
    <w:rsid w:val="00D04F7C"/>
    <w:rsid w:val="00D052A9"/>
    <w:rsid w:val="00D06063"/>
    <w:rsid w:val="00D0639E"/>
    <w:rsid w:val="00D06605"/>
    <w:rsid w:val="00D070E2"/>
    <w:rsid w:val="00D0717F"/>
    <w:rsid w:val="00D07453"/>
    <w:rsid w:val="00D076FD"/>
    <w:rsid w:val="00D11240"/>
    <w:rsid w:val="00D12CC3"/>
    <w:rsid w:val="00D13756"/>
    <w:rsid w:val="00D1621C"/>
    <w:rsid w:val="00D16D6F"/>
    <w:rsid w:val="00D214EB"/>
    <w:rsid w:val="00D22F4D"/>
    <w:rsid w:val="00D234C5"/>
    <w:rsid w:val="00D2365E"/>
    <w:rsid w:val="00D240FD"/>
    <w:rsid w:val="00D24EEF"/>
    <w:rsid w:val="00D25DE9"/>
    <w:rsid w:val="00D25F9C"/>
    <w:rsid w:val="00D26064"/>
    <w:rsid w:val="00D26665"/>
    <w:rsid w:val="00D2748A"/>
    <w:rsid w:val="00D3071F"/>
    <w:rsid w:val="00D3106A"/>
    <w:rsid w:val="00D31338"/>
    <w:rsid w:val="00D31A39"/>
    <w:rsid w:val="00D3304B"/>
    <w:rsid w:val="00D332B0"/>
    <w:rsid w:val="00D34327"/>
    <w:rsid w:val="00D352D9"/>
    <w:rsid w:val="00D35F27"/>
    <w:rsid w:val="00D36243"/>
    <w:rsid w:val="00D36A94"/>
    <w:rsid w:val="00D37807"/>
    <w:rsid w:val="00D37B93"/>
    <w:rsid w:val="00D401B2"/>
    <w:rsid w:val="00D40587"/>
    <w:rsid w:val="00D406DE"/>
    <w:rsid w:val="00D41B1B"/>
    <w:rsid w:val="00D43D84"/>
    <w:rsid w:val="00D43E88"/>
    <w:rsid w:val="00D44424"/>
    <w:rsid w:val="00D4575A"/>
    <w:rsid w:val="00D47723"/>
    <w:rsid w:val="00D50397"/>
    <w:rsid w:val="00D522AC"/>
    <w:rsid w:val="00D52512"/>
    <w:rsid w:val="00D52593"/>
    <w:rsid w:val="00D52EB9"/>
    <w:rsid w:val="00D53157"/>
    <w:rsid w:val="00D536CC"/>
    <w:rsid w:val="00D53D6C"/>
    <w:rsid w:val="00D542D2"/>
    <w:rsid w:val="00D547BE"/>
    <w:rsid w:val="00D54BCF"/>
    <w:rsid w:val="00D55411"/>
    <w:rsid w:val="00D557F2"/>
    <w:rsid w:val="00D55D7C"/>
    <w:rsid w:val="00D560AC"/>
    <w:rsid w:val="00D56358"/>
    <w:rsid w:val="00D57CCD"/>
    <w:rsid w:val="00D60916"/>
    <w:rsid w:val="00D60B07"/>
    <w:rsid w:val="00D61EFC"/>
    <w:rsid w:val="00D62886"/>
    <w:rsid w:val="00D62C75"/>
    <w:rsid w:val="00D63119"/>
    <w:rsid w:val="00D63B86"/>
    <w:rsid w:val="00D63E2C"/>
    <w:rsid w:val="00D63EB5"/>
    <w:rsid w:val="00D63F2B"/>
    <w:rsid w:val="00D6443E"/>
    <w:rsid w:val="00D6456E"/>
    <w:rsid w:val="00D6515C"/>
    <w:rsid w:val="00D667DC"/>
    <w:rsid w:val="00D66B01"/>
    <w:rsid w:val="00D66D2D"/>
    <w:rsid w:val="00D71507"/>
    <w:rsid w:val="00D73266"/>
    <w:rsid w:val="00D73844"/>
    <w:rsid w:val="00D740B1"/>
    <w:rsid w:val="00D74F39"/>
    <w:rsid w:val="00D75045"/>
    <w:rsid w:val="00D76C7D"/>
    <w:rsid w:val="00D7702C"/>
    <w:rsid w:val="00D810C4"/>
    <w:rsid w:val="00D81A03"/>
    <w:rsid w:val="00D81AD5"/>
    <w:rsid w:val="00D837B0"/>
    <w:rsid w:val="00D83A1D"/>
    <w:rsid w:val="00D8420A"/>
    <w:rsid w:val="00D851C5"/>
    <w:rsid w:val="00D86F83"/>
    <w:rsid w:val="00D87385"/>
    <w:rsid w:val="00D87BC0"/>
    <w:rsid w:val="00D90571"/>
    <w:rsid w:val="00D91361"/>
    <w:rsid w:val="00D914EB"/>
    <w:rsid w:val="00D9256E"/>
    <w:rsid w:val="00D925FA"/>
    <w:rsid w:val="00D9274F"/>
    <w:rsid w:val="00D945D4"/>
    <w:rsid w:val="00D959D6"/>
    <w:rsid w:val="00D978AB"/>
    <w:rsid w:val="00D9790E"/>
    <w:rsid w:val="00DA085C"/>
    <w:rsid w:val="00DA1045"/>
    <w:rsid w:val="00DA1097"/>
    <w:rsid w:val="00DA122E"/>
    <w:rsid w:val="00DA18F3"/>
    <w:rsid w:val="00DA1AA3"/>
    <w:rsid w:val="00DA3479"/>
    <w:rsid w:val="00DA4155"/>
    <w:rsid w:val="00DA5108"/>
    <w:rsid w:val="00DA51E3"/>
    <w:rsid w:val="00DA5230"/>
    <w:rsid w:val="00DA6688"/>
    <w:rsid w:val="00DA675D"/>
    <w:rsid w:val="00DB0B22"/>
    <w:rsid w:val="00DB0E5C"/>
    <w:rsid w:val="00DB12DE"/>
    <w:rsid w:val="00DB1E1B"/>
    <w:rsid w:val="00DB3145"/>
    <w:rsid w:val="00DB3B43"/>
    <w:rsid w:val="00DB4462"/>
    <w:rsid w:val="00DB44B4"/>
    <w:rsid w:val="00DB4929"/>
    <w:rsid w:val="00DB559E"/>
    <w:rsid w:val="00DB55FC"/>
    <w:rsid w:val="00DB6162"/>
    <w:rsid w:val="00DB63D2"/>
    <w:rsid w:val="00DB684B"/>
    <w:rsid w:val="00DB764A"/>
    <w:rsid w:val="00DB7ED7"/>
    <w:rsid w:val="00DC000F"/>
    <w:rsid w:val="00DC0263"/>
    <w:rsid w:val="00DC0631"/>
    <w:rsid w:val="00DC07AD"/>
    <w:rsid w:val="00DC122F"/>
    <w:rsid w:val="00DC220F"/>
    <w:rsid w:val="00DC2BAA"/>
    <w:rsid w:val="00DC50EC"/>
    <w:rsid w:val="00DC66C3"/>
    <w:rsid w:val="00DC6AAF"/>
    <w:rsid w:val="00DC6B27"/>
    <w:rsid w:val="00DC700D"/>
    <w:rsid w:val="00DC76DE"/>
    <w:rsid w:val="00DCC149"/>
    <w:rsid w:val="00DD028E"/>
    <w:rsid w:val="00DD2C22"/>
    <w:rsid w:val="00DD3674"/>
    <w:rsid w:val="00DD4A8D"/>
    <w:rsid w:val="00DD5A0E"/>
    <w:rsid w:val="00DD6481"/>
    <w:rsid w:val="00DD64F0"/>
    <w:rsid w:val="00DD6688"/>
    <w:rsid w:val="00DD6FBB"/>
    <w:rsid w:val="00DD7AFC"/>
    <w:rsid w:val="00DE05F2"/>
    <w:rsid w:val="00DE25F7"/>
    <w:rsid w:val="00DE37AC"/>
    <w:rsid w:val="00DE3AD3"/>
    <w:rsid w:val="00DE556E"/>
    <w:rsid w:val="00DE6C8B"/>
    <w:rsid w:val="00DF138F"/>
    <w:rsid w:val="00DF3139"/>
    <w:rsid w:val="00DF314C"/>
    <w:rsid w:val="00DF3516"/>
    <w:rsid w:val="00DF3595"/>
    <w:rsid w:val="00DF410F"/>
    <w:rsid w:val="00DF4CE6"/>
    <w:rsid w:val="00DF54D7"/>
    <w:rsid w:val="00DF66E7"/>
    <w:rsid w:val="00DF74C1"/>
    <w:rsid w:val="00DF7DF5"/>
    <w:rsid w:val="00E0007B"/>
    <w:rsid w:val="00E018B5"/>
    <w:rsid w:val="00E021E8"/>
    <w:rsid w:val="00E024D2"/>
    <w:rsid w:val="00E0313D"/>
    <w:rsid w:val="00E035B6"/>
    <w:rsid w:val="00E039AD"/>
    <w:rsid w:val="00E04512"/>
    <w:rsid w:val="00E04536"/>
    <w:rsid w:val="00E050D6"/>
    <w:rsid w:val="00E05789"/>
    <w:rsid w:val="00E0690A"/>
    <w:rsid w:val="00E06E31"/>
    <w:rsid w:val="00E0786A"/>
    <w:rsid w:val="00E10AFE"/>
    <w:rsid w:val="00E11036"/>
    <w:rsid w:val="00E11130"/>
    <w:rsid w:val="00E1232F"/>
    <w:rsid w:val="00E12E9F"/>
    <w:rsid w:val="00E13A31"/>
    <w:rsid w:val="00E14D21"/>
    <w:rsid w:val="00E16E40"/>
    <w:rsid w:val="00E170F2"/>
    <w:rsid w:val="00E175E5"/>
    <w:rsid w:val="00E20001"/>
    <w:rsid w:val="00E2094A"/>
    <w:rsid w:val="00E224B1"/>
    <w:rsid w:val="00E24182"/>
    <w:rsid w:val="00E2444A"/>
    <w:rsid w:val="00E25CEA"/>
    <w:rsid w:val="00E26494"/>
    <w:rsid w:val="00E26A07"/>
    <w:rsid w:val="00E27618"/>
    <w:rsid w:val="00E276A9"/>
    <w:rsid w:val="00E27D01"/>
    <w:rsid w:val="00E27F20"/>
    <w:rsid w:val="00E30243"/>
    <w:rsid w:val="00E31374"/>
    <w:rsid w:val="00E313C8"/>
    <w:rsid w:val="00E31569"/>
    <w:rsid w:val="00E32FC7"/>
    <w:rsid w:val="00E3300E"/>
    <w:rsid w:val="00E3328A"/>
    <w:rsid w:val="00E33D9A"/>
    <w:rsid w:val="00E3421F"/>
    <w:rsid w:val="00E34409"/>
    <w:rsid w:val="00E344EF"/>
    <w:rsid w:val="00E347EE"/>
    <w:rsid w:val="00E3680E"/>
    <w:rsid w:val="00E36E93"/>
    <w:rsid w:val="00E37311"/>
    <w:rsid w:val="00E373C2"/>
    <w:rsid w:val="00E37409"/>
    <w:rsid w:val="00E37B5A"/>
    <w:rsid w:val="00E37CC8"/>
    <w:rsid w:val="00E409AD"/>
    <w:rsid w:val="00E4142A"/>
    <w:rsid w:val="00E4148C"/>
    <w:rsid w:val="00E4327D"/>
    <w:rsid w:val="00E439A7"/>
    <w:rsid w:val="00E4440A"/>
    <w:rsid w:val="00E4531A"/>
    <w:rsid w:val="00E456F6"/>
    <w:rsid w:val="00E459B8"/>
    <w:rsid w:val="00E45D5A"/>
    <w:rsid w:val="00E466BB"/>
    <w:rsid w:val="00E4B582"/>
    <w:rsid w:val="00E501E4"/>
    <w:rsid w:val="00E52AD5"/>
    <w:rsid w:val="00E53A28"/>
    <w:rsid w:val="00E55E83"/>
    <w:rsid w:val="00E562C5"/>
    <w:rsid w:val="00E56E2A"/>
    <w:rsid w:val="00E6180F"/>
    <w:rsid w:val="00E61BAC"/>
    <w:rsid w:val="00E62310"/>
    <w:rsid w:val="00E62CAE"/>
    <w:rsid w:val="00E62E09"/>
    <w:rsid w:val="00E63124"/>
    <w:rsid w:val="00E64839"/>
    <w:rsid w:val="00E661F4"/>
    <w:rsid w:val="00E66D35"/>
    <w:rsid w:val="00E716B6"/>
    <w:rsid w:val="00E71926"/>
    <w:rsid w:val="00E71B8C"/>
    <w:rsid w:val="00E72C71"/>
    <w:rsid w:val="00E72F09"/>
    <w:rsid w:val="00E7319D"/>
    <w:rsid w:val="00E73689"/>
    <w:rsid w:val="00E73E1C"/>
    <w:rsid w:val="00E753CC"/>
    <w:rsid w:val="00E7630C"/>
    <w:rsid w:val="00E769E4"/>
    <w:rsid w:val="00E76AAE"/>
    <w:rsid w:val="00E8116D"/>
    <w:rsid w:val="00E81F41"/>
    <w:rsid w:val="00E821EE"/>
    <w:rsid w:val="00E823D6"/>
    <w:rsid w:val="00E8261D"/>
    <w:rsid w:val="00E82A68"/>
    <w:rsid w:val="00E82CDE"/>
    <w:rsid w:val="00E8356D"/>
    <w:rsid w:val="00E85099"/>
    <w:rsid w:val="00E861A9"/>
    <w:rsid w:val="00E868ED"/>
    <w:rsid w:val="00E87B9A"/>
    <w:rsid w:val="00E87BD0"/>
    <w:rsid w:val="00E8CBB8"/>
    <w:rsid w:val="00E90C9F"/>
    <w:rsid w:val="00E93DC4"/>
    <w:rsid w:val="00E941B7"/>
    <w:rsid w:val="00E94CCA"/>
    <w:rsid w:val="00E96A3D"/>
    <w:rsid w:val="00E96C6C"/>
    <w:rsid w:val="00E96F37"/>
    <w:rsid w:val="00E97604"/>
    <w:rsid w:val="00E97CDF"/>
    <w:rsid w:val="00EA2008"/>
    <w:rsid w:val="00EA24A6"/>
    <w:rsid w:val="00EA2698"/>
    <w:rsid w:val="00EA2FC8"/>
    <w:rsid w:val="00EA3D89"/>
    <w:rsid w:val="00EA57E9"/>
    <w:rsid w:val="00EA5E5E"/>
    <w:rsid w:val="00EA65B8"/>
    <w:rsid w:val="00EA6F4C"/>
    <w:rsid w:val="00EA7FF0"/>
    <w:rsid w:val="00EB0551"/>
    <w:rsid w:val="00EB0DFE"/>
    <w:rsid w:val="00EB25B6"/>
    <w:rsid w:val="00EB2742"/>
    <w:rsid w:val="00EB4251"/>
    <w:rsid w:val="00EB5070"/>
    <w:rsid w:val="00EB68E8"/>
    <w:rsid w:val="00EB70DF"/>
    <w:rsid w:val="00EB72D1"/>
    <w:rsid w:val="00EB75C7"/>
    <w:rsid w:val="00EB7931"/>
    <w:rsid w:val="00EB7E1F"/>
    <w:rsid w:val="00EC149F"/>
    <w:rsid w:val="00EC2787"/>
    <w:rsid w:val="00EC30CF"/>
    <w:rsid w:val="00EC435D"/>
    <w:rsid w:val="00EC43ED"/>
    <w:rsid w:val="00EC4BB8"/>
    <w:rsid w:val="00EC4C32"/>
    <w:rsid w:val="00EC500D"/>
    <w:rsid w:val="00EC553F"/>
    <w:rsid w:val="00EC5E6A"/>
    <w:rsid w:val="00EC6459"/>
    <w:rsid w:val="00EC6FDB"/>
    <w:rsid w:val="00ED0469"/>
    <w:rsid w:val="00ED10BF"/>
    <w:rsid w:val="00ED1AF3"/>
    <w:rsid w:val="00ED33EE"/>
    <w:rsid w:val="00ED3815"/>
    <w:rsid w:val="00ED5FFD"/>
    <w:rsid w:val="00ED7FE7"/>
    <w:rsid w:val="00EE0CBB"/>
    <w:rsid w:val="00EE1544"/>
    <w:rsid w:val="00EE20FD"/>
    <w:rsid w:val="00EE222B"/>
    <w:rsid w:val="00EE2BFC"/>
    <w:rsid w:val="00EE2CC4"/>
    <w:rsid w:val="00EE35CB"/>
    <w:rsid w:val="00EE4A0A"/>
    <w:rsid w:val="00EE4F12"/>
    <w:rsid w:val="00EE5418"/>
    <w:rsid w:val="00EE6110"/>
    <w:rsid w:val="00EE6D1C"/>
    <w:rsid w:val="00EF1B76"/>
    <w:rsid w:val="00EF1D0A"/>
    <w:rsid w:val="00EF235D"/>
    <w:rsid w:val="00EF3085"/>
    <w:rsid w:val="00EF3D86"/>
    <w:rsid w:val="00EF3F59"/>
    <w:rsid w:val="00EF4129"/>
    <w:rsid w:val="00EF5769"/>
    <w:rsid w:val="00EF5875"/>
    <w:rsid w:val="00EF5FF3"/>
    <w:rsid w:val="00EF63A9"/>
    <w:rsid w:val="00EF7372"/>
    <w:rsid w:val="00F0014F"/>
    <w:rsid w:val="00F0053A"/>
    <w:rsid w:val="00F01394"/>
    <w:rsid w:val="00F01728"/>
    <w:rsid w:val="00F017A8"/>
    <w:rsid w:val="00F02E6F"/>
    <w:rsid w:val="00F03532"/>
    <w:rsid w:val="00F043EC"/>
    <w:rsid w:val="00F05135"/>
    <w:rsid w:val="00F05E7A"/>
    <w:rsid w:val="00F05F82"/>
    <w:rsid w:val="00F065DB"/>
    <w:rsid w:val="00F067C7"/>
    <w:rsid w:val="00F1193A"/>
    <w:rsid w:val="00F11D5E"/>
    <w:rsid w:val="00F11F4D"/>
    <w:rsid w:val="00F138CC"/>
    <w:rsid w:val="00F14115"/>
    <w:rsid w:val="00F14393"/>
    <w:rsid w:val="00F1448D"/>
    <w:rsid w:val="00F14756"/>
    <w:rsid w:val="00F14830"/>
    <w:rsid w:val="00F16088"/>
    <w:rsid w:val="00F161E4"/>
    <w:rsid w:val="00F166EB"/>
    <w:rsid w:val="00F17C51"/>
    <w:rsid w:val="00F206FD"/>
    <w:rsid w:val="00F20707"/>
    <w:rsid w:val="00F21C9A"/>
    <w:rsid w:val="00F232A0"/>
    <w:rsid w:val="00F23830"/>
    <w:rsid w:val="00F24895"/>
    <w:rsid w:val="00F24A4B"/>
    <w:rsid w:val="00F2508B"/>
    <w:rsid w:val="00F259F2"/>
    <w:rsid w:val="00F268DC"/>
    <w:rsid w:val="00F307B6"/>
    <w:rsid w:val="00F30A6A"/>
    <w:rsid w:val="00F31F96"/>
    <w:rsid w:val="00F32F04"/>
    <w:rsid w:val="00F3349F"/>
    <w:rsid w:val="00F33658"/>
    <w:rsid w:val="00F33892"/>
    <w:rsid w:val="00F349AD"/>
    <w:rsid w:val="00F35717"/>
    <w:rsid w:val="00F35F0B"/>
    <w:rsid w:val="00F35FBE"/>
    <w:rsid w:val="00F36508"/>
    <w:rsid w:val="00F366FB"/>
    <w:rsid w:val="00F36F23"/>
    <w:rsid w:val="00F37036"/>
    <w:rsid w:val="00F372A1"/>
    <w:rsid w:val="00F37784"/>
    <w:rsid w:val="00F37B84"/>
    <w:rsid w:val="00F40541"/>
    <w:rsid w:val="00F40AA3"/>
    <w:rsid w:val="00F41358"/>
    <w:rsid w:val="00F445D0"/>
    <w:rsid w:val="00F448EB"/>
    <w:rsid w:val="00F449F7"/>
    <w:rsid w:val="00F46E18"/>
    <w:rsid w:val="00F471B1"/>
    <w:rsid w:val="00F4766C"/>
    <w:rsid w:val="00F477C9"/>
    <w:rsid w:val="00F47E12"/>
    <w:rsid w:val="00F5034E"/>
    <w:rsid w:val="00F50838"/>
    <w:rsid w:val="00F5091A"/>
    <w:rsid w:val="00F5416D"/>
    <w:rsid w:val="00F56560"/>
    <w:rsid w:val="00F5690D"/>
    <w:rsid w:val="00F56B05"/>
    <w:rsid w:val="00F611E9"/>
    <w:rsid w:val="00F63FF3"/>
    <w:rsid w:val="00F6456E"/>
    <w:rsid w:val="00F65620"/>
    <w:rsid w:val="00F65AC2"/>
    <w:rsid w:val="00F66341"/>
    <w:rsid w:val="00F67830"/>
    <w:rsid w:val="00F705EA"/>
    <w:rsid w:val="00F7067A"/>
    <w:rsid w:val="00F70C28"/>
    <w:rsid w:val="00F70CB7"/>
    <w:rsid w:val="00F7108D"/>
    <w:rsid w:val="00F7132A"/>
    <w:rsid w:val="00F7190B"/>
    <w:rsid w:val="00F72861"/>
    <w:rsid w:val="00F7319E"/>
    <w:rsid w:val="00F736A9"/>
    <w:rsid w:val="00F752F3"/>
    <w:rsid w:val="00F75B1C"/>
    <w:rsid w:val="00F75BC9"/>
    <w:rsid w:val="00F761C8"/>
    <w:rsid w:val="00F77B54"/>
    <w:rsid w:val="00F80131"/>
    <w:rsid w:val="00F80204"/>
    <w:rsid w:val="00F804FA"/>
    <w:rsid w:val="00F8285F"/>
    <w:rsid w:val="00F83544"/>
    <w:rsid w:val="00F83BDD"/>
    <w:rsid w:val="00F847B7"/>
    <w:rsid w:val="00F85423"/>
    <w:rsid w:val="00F856A9"/>
    <w:rsid w:val="00F86C8B"/>
    <w:rsid w:val="00F908C1"/>
    <w:rsid w:val="00F90DFC"/>
    <w:rsid w:val="00F91C2D"/>
    <w:rsid w:val="00F922C1"/>
    <w:rsid w:val="00F932E0"/>
    <w:rsid w:val="00F93D40"/>
    <w:rsid w:val="00F93F62"/>
    <w:rsid w:val="00F9433D"/>
    <w:rsid w:val="00F9460F"/>
    <w:rsid w:val="00F96767"/>
    <w:rsid w:val="00F97837"/>
    <w:rsid w:val="00F979F8"/>
    <w:rsid w:val="00F97C4A"/>
    <w:rsid w:val="00F97CDD"/>
    <w:rsid w:val="00FA0E30"/>
    <w:rsid w:val="00FA0E94"/>
    <w:rsid w:val="00FA0F32"/>
    <w:rsid w:val="00FA1416"/>
    <w:rsid w:val="00FA1A3B"/>
    <w:rsid w:val="00FA1BD0"/>
    <w:rsid w:val="00FA24B7"/>
    <w:rsid w:val="00FA3CFA"/>
    <w:rsid w:val="00FA49EF"/>
    <w:rsid w:val="00FA4D23"/>
    <w:rsid w:val="00FA4E09"/>
    <w:rsid w:val="00FA53A8"/>
    <w:rsid w:val="00FA71E1"/>
    <w:rsid w:val="00FA759F"/>
    <w:rsid w:val="00FB0133"/>
    <w:rsid w:val="00FB233E"/>
    <w:rsid w:val="00FB26EC"/>
    <w:rsid w:val="00FB3321"/>
    <w:rsid w:val="00FB3FD9"/>
    <w:rsid w:val="00FB443E"/>
    <w:rsid w:val="00FB517F"/>
    <w:rsid w:val="00FB51A0"/>
    <w:rsid w:val="00FB55B7"/>
    <w:rsid w:val="00FB61D7"/>
    <w:rsid w:val="00FB6A9D"/>
    <w:rsid w:val="00FB6CE6"/>
    <w:rsid w:val="00FB7948"/>
    <w:rsid w:val="00FB7CF5"/>
    <w:rsid w:val="00FC19EB"/>
    <w:rsid w:val="00FC2B40"/>
    <w:rsid w:val="00FC3468"/>
    <w:rsid w:val="00FC45AD"/>
    <w:rsid w:val="00FC4B65"/>
    <w:rsid w:val="00FC50ED"/>
    <w:rsid w:val="00FC5495"/>
    <w:rsid w:val="00FC5F0F"/>
    <w:rsid w:val="00FC6ECF"/>
    <w:rsid w:val="00FC79FA"/>
    <w:rsid w:val="00FD0F44"/>
    <w:rsid w:val="00FD14BD"/>
    <w:rsid w:val="00FD1754"/>
    <w:rsid w:val="00FD19A6"/>
    <w:rsid w:val="00FD1D61"/>
    <w:rsid w:val="00FD2173"/>
    <w:rsid w:val="00FD272A"/>
    <w:rsid w:val="00FD27BA"/>
    <w:rsid w:val="00FD3989"/>
    <w:rsid w:val="00FD39C3"/>
    <w:rsid w:val="00FD4013"/>
    <w:rsid w:val="00FD540B"/>
    <w:rsid w:val="00FD5A08"/>
    <w:rsid w:val="00FD6306"/>
    <w:rsid w:val="00FD6CC2"/>
    <w:rsid w:val="00FD6EB4"/>
    <w:rsid w:val="00FD70DE"/>
    <w:rsid w:val="00FD70EA"/>
    <w:rsid w:val="00FD713D"/>
    <w:rsid w:val="00FD721A"/>
    <w:rsid w:val="00FE057E"/>
    <w:rsid w:val="00FE0CB0"/>
    <w:rsid w:val="00FE0E7A"/>
    <w:rsid w:val="00FE0E85"/>
    <w:rsid w:val="00FE1080"/>
    <w:rsid w:val="00FE19BC"/>
    <w:rsid w:val="00FE25A5"/>
    <w:rsid w:val="00FE2E39"/>
    <w:rsid w:val="00FE4998"/>
    <w:rsid w:val="00FE5D16"/>
    <w:rsid w:val="00FE5D95"/>
    <w:rsid w:val="00FE638A"/>
    <w:rsid w:val="00FE6AC3"/>
    <w:rsid w:val="00FE6ECC"/>
    <w:rsid w:val="00FF00DA"/>
    <w:rsid w:val="00FF0594"/>
    <w:rsid w:val="00FF1292"/>
    <w:rsid w:val="00FF13CE"/>
    <w:rsid w:val="00FF1A52"/>
    <w:rsid w:val="00FF2D68"/>
    <w:rsid w:val="00FF32CC"/>
    <w:rsid w:val="00FF3E58"/>
    <w:rsid w:val="00FF3FF1"/>
    <w:rsid w:val="00FF4449"/>
    <w:rsid w:val="00FF45FE"/>
    <w:rsid w:val="00FF49F0"/>
    <w:rsid w:val="00FF4B49"/>
    <w:rsid w:val="00FF58BB"/>
    <w:rsid w:val="00FF591C"/>
    <w:rsid w:val="00FF6B14"/>
    <w:rsid w:val="00FF709B"/>
    <w:rsid w:val="00FF7C77"/>
    <w:rsid w:val="01127D4D"/>
    <w:rsid w:val="011CCF7C"/>
    <w:rsid w:val="011CDE0D"/>
    <w:rsid w:val="0132F833"/>
    <w:rsid w:val="013C1744"/>
    <w:rsid w:val="013C6DCD"/>
    <w:rsid w:val="0160DCE7"/>
    <w:rsid w:val="01611ABA"/>
    <w:rsid w:val="017DD24E"/>
    <w:rsid w:val="0187F706"/>
    <w:rsid w:val="019A84BF"/>
    <w:rsid w:val="01A15074"/>
    <w:rsid w:val="01B55B4D"/>
    <w:rsid w:val="01B8033A"/>
    <w:rsid w:val="01B8A74B"/>
    <w:rsid w:val="01CB547B"/>
    <w:rsid w:val="01CF0238"/>
    <w:rsid w:val="01CF93E8"/>
    <w:rsid w:val="01E16ADA"/>
    <w:rsid w:val="01E393B6"/>
    <w:rsid w:val="01EF7236"/>
    <w:rsid w:val="01FD7CFC"/>
    <w:rsid w:val="0201ED24"/>
    <w:rsid w:val="02060182"/>
    <w:rsid w:val="0210FC26"/>
    <w:rsid w:val="02111C29"/>
    <w:rsid w:val="0221A496"/>
    <w:rsid w:val="0248C456"/>
    <w:rsid w:val="024DB05E"/>
    <w:rsid w:val="0261933E"/>
    <w:rsid w:val="0265A92B"/>
    <w:rsid w:val="02775360"/>
    <w:rsid w:val="0278406E"/>
    <w:rsid w:val="027A3AB6"/>
    <w:rsid w:val="031BC545"/>
    <w:rsid w:val="032C3A85"/>
    <w:rsid w:val="032E1291"/>
    <w:rsid w:val="0353F5D7"/>
    <w:rsid w:val="0378571C"/>
    <w:rsid w:val="0395F2AB"/>
    <w:rsid w:val="039BE7AB"/>
    <w:rsid w:val="03A8D08A"/>
    <w:rsid w:val="03AD6455"/>
    <w:rsid w:val="03B7BEA5"/>
    <w:rsid w:val="03B81444"/>
    <w:rsid w:val="03D70CD4"/>
    <w:rsid w:val="03E68CD7"/>
    <w:rsid w:val="03E7ED28"/>
    <w:rsid w:val="040F9C4D"/>
    <w:rsid w:val="041323C1"/>
    <w:rsid w:val="041A923F"/>
    <w:rsid w:val="0434DAB9"/>
    <w:rsid w:val="043C350B"/>
    <w:rsid w:val="044B73CA"/>
    <w:rsid w:val="0455A09A"/>
    <w:rsid w:val="04689C72"/>
    <w:rsid w:val="0479B330"/>
    <w:rsid w:val="0479B652"/>
    <w:rsid w:val="047F18F1"/>
    <w:rsid w:val="0488BD86"/>
    <w:rsid w:val="048EF4A2"/>
    <w:rsid w:val="049682DB"/>
    <w:rsid w:val="049CDA55"/>
    <w:rsid w:val="04AF3AF7"/>
    <w:rsid w:val="04AFC56C"/>
    <w:rsid w:val="04B87DAA"/>
    <w:rsid w:val="04C0672D"/>
    <w:rsid w:val="04CE3E5A"/>
    <w:rsid w:val="05061CFC"/>
    <w:rsid w:val="0506A2FA"/>
    <w:rsid w:val="052AA118"/>
    <w:rsid w:val="0531450A"/>
    <w:rsid w:val="05323027"/>
    <w:rsid w:val="053391A0"/>
    <w:rsid w:val="053F5054"/>
    <w:rsid w:val="054830C0"/>
    <w:rsid w:val="05859AE5"/>
    <w:rsid w:val="0586528F"/>
    <w:rsid w:val="05B66249"/>
    <w:rsid w:val="05E0743A"/>
    <w:rsid w:val="05E37195"/>
    <w:rsid w:val="05E68788"/>
    <w:rsid w:val="05F43E89"/>
    <w:rsid w:val="0606A70D"/>
    <w:rsid w:val="060984EB"/>
    <w:rsid w:val="060C2E7A"/>
    <w:rsid w:val="0621B1E4"/>
    <w:rsid w:val="0624223B"/>
    <w:rsid w:val="0632442D"/>
    <w:rsid w:val="0633FFE5"/>
    <w:rsid w:val="06394823"/>
    <w:rsid w:val="065A5EB0"/>
    <w:rsid w:val="069EC59E"/>
    <w:rsid w:val="06AB45B0"/>
    <w:rsid w:val="06C90F57"/>
    <w:rsid w:val="06D787DB"/>
    <w:rsid w:val="06F48B46"/>
    <w:rsid w:val="0720E393"/>
    <w:rsid w:val="0726666E"/>
    <w:rsid w:val="0736D395"/>
    <w:rsid w:val="073BACF7"/>
    <w:rsid w:val="07461AE6"/>
    <w:rsid w:val="0751B907"/>
    <w:rsid w:val="07534F89"/>
    <w:rsid w:val="075C2DB2"/>
    <w:rsid w:val="0770B871"/>
    <w:rsid w:val="07778ABB"/>
    <w:rsid w:val="0783148C"/>
    <w:rsid w:val="078ABD72"/>
    <w:rsid w:val="07900EEA"/>
    <w:rsid w:val="07A30347"/>
    <w:rsid w:val="07B32567"/>
    <w:rsid w:val="07C2B180"/>
    <w:rsid w:val="07C5FDC1"/>
    <w:rsid w:val="07E303DC"/>
    <w:rsid w:val="07E6CBBD"/>
    <w:rsid w:val="08367EAF"/>
    <w:rsid w:val="08471611"/>
    <w:rsid w:val="084B4295"/>
    <w:rsid w:val="0862EAFD"/>
    <w:rsid w:val="086C97E6"/>
    <w:rsid w:val="0875C3DA"/>
    <w:rsid w:val="087CED2C"/>
    <w:rsid w:val="0884093D"/>
    <w:rsid w:val="088A5074"/>
    <w:rsid w:val="088C05EB"/>
    <w:rsid w:val="08A779FB"/>
    <w:rsid w:val="08BCDCAA"/>
    <w:rsid w:val="08F761C9"/>
    <w:rsid w:val="09015458"/>
    <w:rsid w:val="09038667"/>
    <w:rsid w:val="0904AE95"/>
    <w:rsid w:val="0926F3D3"/>
    <w:rsid w:val="0942AB4C"/>
    <w:rsid w:val="094A42DB"/>
    <w:rsid w:val="095569B3"/>
    <w:rsid w:val="095F5397"/>
    <w:rsid w:val="09652D1B"/>
    <w:rsid w:val="0969E4EF"/>
    <w:rsid w:val="0971EEBE"/>
    <w:rsid w:val="09887F37"/>
    <w:rsid w:val="098E57F4"/>
    <w:rsid w:val="09B3F0F3"/>
    <w:rsid w:val="09CD1A4B"/>
    <w:rsid w:val="09DF8ABE"/>
    <w:rsid w:val="09E7CB62"/>
    <w:rsid w:val="09EB9651"/>
    <w:rsid w:val="09F665AA"/>
    <w:rsid w:val="0A1E35B9"/>
    <w:rsid w:val="0A21A298"/>
    <w:rsid w:val="0A286FC6"/>
    <w:rsid w:val="0A298009"/>
    <w:rsid w:val="0A3802C3"/>
    <w:rsid w:val="0A404CA8"/>
    <w:rsid w:val="0A5BAEA9"/>
    <w:rsid w:val="0A60D887"/>
    <w:rsid w:val="0A78E71D"/>
    <w:rsid w:val="0ABAB54E"/>
    <w:rsid w:val="0AD43863"/>
    <w:rsid w:val="0AD7F942"/>
    <w:rsid w:val="0AEE7F07"/>
    <w:rsid w:val="0AFD193F"/>
    <w:rsid w:val="0B2C8848"/>
    <w:rsid w:val="0B43652B"/>
    <w:rsid w:val="0B4909DB"/>
    <w:rsid w:val="0B5E2105"/>
    <w:rsid w:val="0B7236C1"/>
    <w:rsid w:val="0B82ADB6"/>
    <w:rsid w:val="0B93FA29"/>
    <w:rsid w:val="0BB613ED"/>
    <w:rsid w:val="0BBBCFC5"/>
    <w:rsid w:val="0BD21F22"/>
    <w:rsid w:val="0BD75BA9"/>
    <w:rsid w:val="0BF6475A"/>
    <w:rsid w:val="0C03E8DE"/>
    <w:rsid w:val="0C1CAB3C"/>
    <w:rsid w:val="0C1D1B58"/>
    <w:rsid w:val="0C2278E6"/>
    <w:rsid w:val="0C384814"/>
    <w:rsid w:val="0C48FA0E"/>
    <w:rsid w:val="0C792272"/>
    <w:rsid w:val="0C7F8869"/>
    <w:rsid w:val="0C85047A"/>
    <w:rsid w:val="0C931292"/>
    <w:rsid w:val="0C993A2A"/>
    <w:rsid w:val="0CB15680"/>
    <w:rsid w:val="0CBCEFCD"/>
    <w:rsid w:val="0CBF6741"/>
    <w:rsid w:val="0CC6AEC5"/>
    <w:rsid w:val="0CD79BA1"/>
    <w:rsid w:val="0CDE29E4"/>
    <w:rsid w:val="0CF194D6"/>
    <w:rsid w:val="0CF797DA"/>
    <w:rsid w:val="0D01ED33"/>
    <w:rsid w:val="0D0E0722"/>
    <w:rsid w:val="0D40BF65"/>
    <w:rsid w:val="0D505E4F"/>
    <w:rsid w:val="0D78C76D"/>
    <w:rsid w:val="0D916277"/>
    <w:rsid w:val="0D9217BB"/>
    <w:rsid w:val="0DA8D8B9"/>
    <w:rsid w:val="0DA98B3F"/>
    <w:rsid w:val="0DAAB2B0"/>
    <w:rsid w:val="0DAB4018"/>
    <w:rsid w:val="0DAE14CF"/>
    <w:rsid w:val="0DC55561"/>
    <w:rsid w:val="0DCB052D"/>
    <w:rsid w:val="0DF25610"/>
    <w:rsid w:val="0DF796E7"/>
    <w:rsid w:val="0DFED4A5"/>
    <w:rsid w:val="0E09325C"/>
    <w:rsid w:val="0E0B6E16"/>
    <w:rsid w:val="0E104692"/>
    <w:rsid w:val="0E14133F"/>
    <w:rsid w:val="0E296EA5"/>
    <w:rsid w:val="0E3221E9"/>
    <w:rsid w:val="0E3FBA56"/>
    <w:rsid w:val="0E639DBD"/>
    <w:rsid w:val="0E8220C6"/>
    <w:rsid w:val="0E893286"/>
    <w:rsid w:val="0ECD81EF"/>
    <w:rsid w:val="0ECFE759"/>
    <w:rsid w:val="0ED3AF3C"/>
    <w:rsid w:val="0ED845BB"/>
    <w:rsid w:val="0EDBB1B2"/>
    <w:rsid w:val="0EECB07F"/>
    <w:rsid w:val="0EFEB948"/>
    <w:rsid w:val="0F2DE579"/>
    <w:rsid w:val="0F3E74A2"/>
    <w:rsid w:val="0F49C925"/>
    <w:rsid w:val="0F544E5B"/>
    <w:rsid w:val="0F5686E8"/>
    <w:rsid w:val="0F6B3DBA"/>
    <w:rsid w:val="0F7B650C"/>
    <w:rsid w:val="0F81BD3F"/>
    <w:rsid w:val="0F8DD13E"/>
    <w:rsid w:val="0F8E2671"/>
    <w:rsid w:val="0F969C68"/>
    <w:rsid w:val="0FB975B8"/>
    <w:rsid w:val="0FC17CEA"/>
    <w:rsid w:val="0FF843DC"/>
    <w:rsid w:val="0FFC3399"/>
    <w:rsid w:val="1009E305"/>
    <w:rsid w:val="100FC2AE"/>
    <w:rsid w:val="1019BD89"/>
    <w:rsid w:val="103424B2"/>
    <w:rsid w:val="10484063"/>
    <w:rsid w:val="1074847C"/>
    <w:rsid w:val="10778213"/>
    <w:rsid w:val="107D633D"/>
    <w:rsid w:val="1083955C"/>
    <w:rsid w:val="108B0557"/>
    <w:rsid w:val="108E9A5D"/>
    <w:rsid w:val="10911DA2"/>
    <w:rsid w:val="10A080B7"/>
    <w:rsid w:val="10B9E8B5"/>
    <w:rsid w:val="10D06248"/>
    <w:rsid w:val="10D7621A"/>
    <w:rsid w:val="10DBFA93"/>
    <w:rsid w:val="110B6FC7"/>
    <w:rsid w:val="113E58E0"/>
    <w:rsid w:val="1151BDAB"/>
    <w:rsid w:val="1156F41F"/>
    <w:rsid w:val="1165108A"/>
    <w:rsid w:val="1166F5CA"/>
    <w:rsid w:val="119803FA"/>
    <w:rsid w:val="119AE354"/>
    <w:rsid w:val="119BEE66"/>
    <w:rsid w:val="11AB60B2"/>
    <w:rsid w:val="11EB9C85"/>
    <w:rsid w:val="11F1A26A"/>
    <w:rsid w:val="11F63DDD"/>
    <w:rsid w:val="12135D11"/>
    <w:rsid w:val="124E3688"/>
    <w:rsid w:val="1253D639"/>
    <w:rsid w:val="126A9B46"/>
    <w:rsid w:val="127A8C80"/>
    <w:rsid w:val="12A1DE6E"/>
    <w:rsid w:val="12BD2720"/>
    <w:rsid w:val="12E9FA29"/>
    <w:rsid w:val="1306035D"/>
    <w:rsid w:val="130D01AA"/>
    <w:rsid w:val="1325FE1B"/>
    <w:rsid w:val="135222C2"/>
    <w:rsid w:val="1356B654"/>
    <w:rsid w:val="13655BBD"/>
    <w:rsid w:val="1370B8B4"/>
    <w:rsid w:val="13AB6F7E"/>
    <w:rsid w:val="13C04816"/>
    <w:rsid w:val="13C1990C"/>
    <w:rsid w:val="13C2BEBE"/>
    <w:rsid w:val="13C8B2EB"/>
    <w:rsid w:val="13DBDF3F"/>
    <w:rsid w:val="13E3AD81"/>
    <w:rsid w:val="13E4DB55"/>
    <w:rsid w:val="13F69CE1"/>
    <w:rsid w:val="1415F55B"/>
    <w:rsid w:val="14165CE1"/>
    <w:rsid w:val="141E7914"/>
    <w:rsid w:val="14218DA1"/>
    <w:rsid w:val="142230BE"/>
    <w:rsid w:val="14471A3F"/>
    <w:rsid w:val="146BADD3"/>
    <w:rsid w:val="147A3B2E"/>
    <w:rsid w:val="148582D2"/>
    <w:rsid w:val="14B689F4"/>
    <w:rsid w:val="14D5A7B1"/>
    <w:rsid w:val="15042DA0"/>
    <w:rsid w:val="1504CF2F"/>
    <w:rsid w:val="15059178"/>
    <w:rsid w:val="1507A521"/>
    <w:rsid w:val="152409D3"/>
    <w:rsid w:val="1548EB2B"/>
    <w:rsid w:val="1548FE8C"/>
    <w:rsid w:val="154C42C7"/>
    <w:rsid w:val="1564F7D5"/>
    <w:rsid w:val="1573B61B"/>
    <w:rsid w:val="159E4416"/>
    <w:rsid w:val="15B22D42"/>
    <w:rsid w:val="15BEC0D2"/>
    <w:rsid w:val="15CB5DA9"/>
    <w:rsid w:val="15CEAFF4"/>
    <w:rsid w:val="15D9A459"/>
    <w:rsid w:val="1603FDBE"/>
    <w:rsid w:val="1604D1E2"/>
    <w:rsid w:val="162222B4"/>
    <w:rsid w:val="1628551B"/>
    <w:rsid w:val="162B3B7A"/>
    <w:rsid w:val="1630A7A7"/>
    <w:rsid w:val="16543562"/>
    <w:rsid w:val="1659EE77"/>
    <w:rsid w:val="167951E9"/>
    <w:rsid w:val="168F0C9B"/>
    <w:rsid w:val="16A387BD"/>
    <w:rsid w:val="16A79BF1"/>
    <w:rsid w:val="16EBA11F"/>
    <w:rsid w:val="16F47C6D"/>
    <w:rsid w:val="1702AAF2"/>
    <w:rsid w:val="171A37D3"/>
    <w:rsid w:val="1765D905"/>
    <w:rsid w:val="1769DD9C"/>
    <w:rsid w:val="177034D0"/>
    <w:rsid w:val="17703C77"/>
    <w:rsid w:val="177E90A0"/>
    <w:rsid w:val="17892F68"/>
    <w:rsid w:val="178F284B"/>
    <w:rsid w:val="179235F8"/>
    <w:rsid w:val="17957AB2"/>
    <w:rsid w:val="17A166AB"/>
    <w:rsid w:val="17ACE951"/>
    <w:rsid w:val="17B85168"/>
    <w:rsid w:val="17C37AB4"/>
    <w:rsid w:val="17E05B40"/>
    <w:rsid w:val="17F41558"/>
    <w:rsid w:val="17F7DEB9"/>
    <w:rsid w:val="180E52CB"/>
    <w:rsid w:val="181E5FA8"/>
    <w:rsid w:val="183760B5"/>
    <w:rsid w:val="183EEF6C"/>
    <w:rsid w:val="1842CB46"/>
    <w:rsid w:val="185A8CA4"/>
    <w:rsid w:val="185BB0E4"/>
    <w:rsid w:val="18727D31"/>
    <w:rsid w:val="1876B98A"/>
    <w:rsid w:val="187CDDF1"/>
    <w:rsid w:val="189234CC"/>
    <w:rsid w:val="1899F5A7"/>
    <w:rsid w:val="189C3D11"/>
    <w:rsid w:val="18C3218E"/>
    <w:rsid w:val="18DC2E5C"/>
    <w:rsid w:val="18FCDFC9"/>
    <w:rsid w:val="190BDEDD"/>
    <w:rsid w:val="191395F0"/>
    <w:rsid w:val="195782D8"/>
    <w:rsid w:val="195D7CE0"/>
    <w:rsid w:val="1960A8B1"/>
    <w:rsid w:val="19637FB6"/>
    <w:rsid w:val="196E4A26"/>
    <w:rsid w:val="1972CA1B"/>
    <w:rsid w:val="1973980E"/>
    <w:rsid w:val="19749850"/>
    <w:rsid w:val="1995BA30"/>
    <w:rsid w:val="19B3B9A8"/>
    <w:rsid w:val="19BEF6AC"/>
    <w:rsid w:val="19C52A67"/>
    <w:rsid w:val="19C54508"/>
    <w:rsid w:val="19E2243E"/>
    <w:rsid w:val="19F5F21F"/>
    <w:rsid w:val="1A00DD56"/>
    <w:rsid w:val="1A03805E"/>
    <w:rsid w:val="1A2D1CA6"/>
    <w:rsid w:val="1A36CEDD"/>
    <w:rsid w:val="1A485589"/>
    <w:rsid w:val="1A4E6D02"/>
    <w:rsid w:val="1A56BAAD"/>
    <w:rsid w:val="1A8EF201"/>
    <w:rsid w:val="1A917242"/>
    <w:rsid w:val="1A91F228"/>
    <w:rsid w:val="1A9C151B"/>
    <w:rsid w:val="1ABB56F0"/>
    <w:rsid w:val="1ABC700E"/>
    <w:rsid w:val="1ADDE01C"/>
    <w:rsid w:val="1B270CE8"/>
    <w:rsid w:val="1B2C2B68"/>
    <w:rsid w:val="1B30828C"/>
    <w:rsid w:val="1B37746B"/>
    <w:rsid w:val="1B3AEA31"/>
    <w:rsid w:val="1B6D586F"/>
    <w:rsid w:val="1B709468"/>
    <w:rsid w:val="1B7599DE"/>
    <w:rsid w:val="1B7D2B82"/>
    <w:rsid w:val="1B8DDEAD"/>
    <w:rsid w:val="1B92C2B5"/>
    <w:rsid w:val="1BB5D2DF"/>
    <w:rsid w:val="1BD29F3E"/>
    <w:rsid w:val="1BD8AB91"/>
    <w:rsid w:val="1BDC91E0"/>
    <w:rsid w:val="1BE2B099"/>
    <w:rsid w:val="1BE2F79F"/>
    <w:rsid w:val="1BFA3E5C"/>
    <w:rsid w:val="1C05A113"/>
    <w:rsid w:val="1C1935B3"/>
    <w:rsid w:val="1C3E9E81"/>
    <w:rsid w:val="1C498989"/>
    <w:rsid w:val="1C4CF885"/>
    <w:rsid w:val="1C54F8D4"/>
    <w:rsid w:val="1C58020F"/>
    <w:rsid w:val="1C6093DB"/>
    <w:rsid w:val="1C62F521"/>
    <w:rsid w:val="1C7CAB55"/>
    <w:rsid w:val="1C883572"/>
    <w:rsid w:val="1C8BA542"/>
    <w:rsid w:val="1CAD60A4"/>
    <w:rsid w:val="1CD24F44"/>
    <w:rsid w:val="1CD3EDFC"/>
    <w:rsid w:val="1CD5FA96"/>
    <w:rsid w:val="1D0CC873"/>
    <w:rsid w:val="1D1B1A58"/>
    <w:rsid w:val="1D2D4660"/>
    <w:rsid w:val="1D3C72F8"/>
    <w:rsid w:val="1D5138CA"/>
    <w:rsid w:val="1D58F53C"/>
    <w:rsid w:val="1D5F86A4"/>
    <w:rsid w:val="1D6A3CAE"/>
    <w:rsid w:val="1D72A1FD"/>
    <w:rsid w:val="1D7EC800"/>
    <w:rsid w:val="1D947E5E"/>
    <w:rsid w:val="1D976873"/>
    <w:rsid w:val="1D99C5D6"/>
    <w:rsid w:val="1DBE6F83"/>
    <w:rsid w:val="1DE252AB"/>
    <w:rsid w:val="1DF5BEAF"/>
    <w:rsid w:val="1DF89BD1"/>
    <w:rsid w:val="1E13E1FA"/>
    <w:rsid w:val="1E4EED41"/>
    <w:rsid w:val="1E6985CD"/>
    <w:rsid w:val="1EA618EE"/>
    <w:rsid w:val="1EA69D6C"/>
    <w:rsid w:val="1EC460D4"/>
    <w:rsid w:val="1ED1CA05"/>
    <w:rsid w:val="1EDE246B"/>
    <w:rsid w:val="1EE27408"/>
    <w:rsid w:val="1EEB798C"/>
    <w:rsid w:val="1EEC1F75"/>
    <w:rsid w:val="1EF42207"/>
    <w:rsid w:val="1EF46584"/>
    <w:rsid w:val="1F0A4000"/>
    <w:rsid w:val="1F1B51E8"/>
    <w:rsid w:val="1F28DFC1"/>
    <w:rsid w:val="1F2F4DFA"/>
    <w:rsid w:val="1F3424DC"/>
    <w:rsid w:val="1F4166FB"/>
    <w:rsid w:val="1F4CFAE0"/>
    <w:rsid w:val="1F5468EE"/>
    <w:rsid w:val="1FB89616"/>
    <w:rsid w:val="1FD4D2BB"/>
    <w:rsid w:val="1FD9FD2C"/>
    <w:rsid w:val="1FE698F1"/>
    <w:rsid w:val="1FF058F0"/>
    <w:rsid w:val="1FFC7F59"/>
    <w:rsid w:val="200EFB67"/>
    <w:rsid w:val="201498DE"/>
    <w:rsid w:val="201DAC6E"/>
    <w:rsid w:val="205710E9"/>
    <w:rsid w:val="20765657"/>
    <w:rsid w:val="207E795D"/>
    <w:rsid w:val="2086F3B7"/>
    <w:rsid w:val="20882B43"/>
    <w:rsid w:val="2099C04D"/>
    <w:rsid w:val="20A7E472"/>
    <w:rsid w:val="20D40A02"/>
    <w:rsid w:val="20DF3C0A"/>
    <w:rsid w:val="210352AA"/>
    <w:rsid w:val="210602F3"/>
    <w:rsid w:val="21062B24"/>
    <w:rsid w:val="210DCF64"/>
    <w:rsid w:val="210E1166"/>
    <w:rsid w:val="2123B7B5"/>
    <w:rsid w:val="212C2B8A"/>
    <w:rsid w:val="213847A6"/>
    <w:rsid w:val="213D6DC4"/>
    <w:rsid w:val="2142BF18"/>
    <w:rsid w:val="214F6668"/>
    <w:rsid w:val="215207CE"/>
    <w:rsid w:val="2159326E"/>
    <w:rsid w:val="21761DAB"/>
    <w:rsid w:val="217FE102"/>
    <w:rsid w:val="217FFCB7"/>
    <w:rsid w:val="218840A8"/>
    <w:rsid w:val="218E3DDE"/>
    <w:rsid w:val="21AB5928"/>
    <w:rsid w:val="21E038A8"/>
    <w:rsid w:val="22095204"/>
    <w:rsid w:val="2223C037"/>
    <w:rsid w:val="223FFA83"/>
    <w:rsid w:val="226622FE"/>
    <w:rsid w:val="2279A965"/>
    <w:rsid w:val="2282C407"/>
    <w:rsid w:val="228DC92A"/>
    <w:rsid w:val="22A42C66"/>
    <w:rsid w:val="22C43172"/>
    <w:rsid w:val="22D1F02B"/>
    <w:rsid w:val="22D487D0"/>
    <w:rsid w:val="22E63463"/>
    <w:rsid w:val="2303D3AD"/>
    <w:rsid w:val="232F098C"/>
    <w:rsid w:val="23314C1E"/>
    <w:rsid w:val="2341EAE6"/>
    <w:rsid w:val="23424CB4"/>
    <w:rsid w:val="2373E097"/>
    <w:rsid w:val="2384BED7"/>
    <w:rsid w:val="2386C425"/>
    <w:rsid w:val="239847F8"/>
    <w:rsid w:val="23A3B50A"/>
    <w:rsid w:val="23C06417"/>
    <w:rsid w:val="23C61D08"/>
    <w:rsid w:val="23D9D91B"/>
    <w:rsid w:val="23E1E381"/>
    <w:rsid w:val="23ECF1E4"/>
    <w:rsid w:val="23FA9CA9"/>
    <w:rsid w:val="24066686"/>
    <w:rsid w:val="24376301"/>
    <w:rsid w:val="245386C3"/>
    <w:rsid w:val="24588C66"/>
    <w:rsid w:val="245AF1BC"/>
    <w:rsid w:val="24651297"/>
    <w:rsid w:val="246B8C69"/>
    <w:rsid w:val="2472B6AC"/>
    <w:rsid w:val="248BC0F0"/>
    <w:rsid w:val="248C5DD7"/>
    <w:rsid w:val="2497941C"/>
    <w:rsid w:val="24A1D323"/>
    <w:rsid w:val="24BB0D96"/>
    <w:rsid w:val="24BB3DFF"/>
    <w:rsid w:val="24D49B44"/>
    <w:rsid w:val="24D74B37"/>
    <w:rsid w:val="24D7B692"/>
    <w:rsid w:val="24E1CC77"/>
    <w:rsid w:val="24E285D0"/>
    <w:rsid w:val="24E72F1D"/>
    <w:rsid w:val="24EAA393"/>
    <w:rsid w:val="24FD7F40"/>
    <w:rsid w:val="250F86D0"/>
    <w:rsid w:val="25111290"/>
    <w:rsid w:val="251629D9"/>
    <w:rsid w:val="251A7072"/>
    <w:rsid w:val="2520A827"/>
    <w:rsid w:val="25278D21"/>
    <w:rsid w:val="2552C8C4"/>
    <w:rsid w:val="2558EDBF"/>
    <w:rsid w:val="256C9342"/>
    <w:rsid w:val="256EEB10"/>
    <w:rsid w:val="2591BF46"/>
    <w:rsid w:val="25A27AE6"/>
    <w:rsid w:val="25AA8836"/>
    <w:rsid w:val="25AF9CE7"/>
    <w:rsid w:val="25B1A4E1"/>
    <w:rsid w:val="25D03E92"/>
    <w:rsid w:val="25DB7989"/>
    <w:rsid w:val="25E5E534"/>
    <w:rsid w:val="25FA2AFE"/>
    <w:rsid w:val="25FA41F7"/>
    <w:rsid w:val="26194107"/>
    <w:rsid w:val="261F21B5"/>
    <w:rsid w:val="2653C549"/>
    <w:rsid w:val="266D3E56"/>
    <w:rsid w:val="2691DD37"/>
    <w:rsid w:val="2696DB44"/>
    <w:rsid w:val="26AE895F"/>
    <w:rsid w:val="26CFE8BA"/>
    <w:rsid w:val="26D69094"/>
    <w:rsid w:val="26E1BC5C"/>
    <w:rsid w:val="26FAC27E"/>
    <w:rsid w:val="27306828"/>
    <w:rsid w:val="2730F4DB"/>
    <w:rsid w:val="2744F4DD"/>
    <w:rsid w:val="274F57F5"/>
    <w:rsid w:val="27537AEE"/>
    <w:rsid w:val="2771F0F2"/>
    <w:rsid w:val="277A5408"/>
    <w:rsid w:val="27BA1560"/>
    <w:rsid w:val="27BEA7EC"/>
    <w:rsid w:val="27C4809B"/>
    <w:rsid w:val="27C9F361"/>
    <w:rsid w:val="27CBEF89"/>
    <w:rsid w:val="27CD4250"/>
    <w:rsid w:val="27D4CC40"/>
    <w:rsid w:val="27D71C68"/>
    <w:rsid w:val="27F17B07"/>
    <w:rsid w:val="280C3C06"/>
    <w:rsid w:val="281E41A5"/>
    <w:rsid w:val="282032A8"/>
    <w:rsid w:val="2831421D"/>
    <w:rsid w:val="28396DB2"/>
    <w:rsid w:val="283EBC03"/>
    <w:rsid w:val="2842E0BE"/>
    <w:rsid w:val="2847F4E3"/>
    <w:rsid w:val="2859DFB2"/>
    <w:rsid w:val="287A3892"/>
    <w:rsid w:val="287D813C"/>
    <w:rsid w:val="288FE79D"/>
    <w:rsid w:val="28921D22"/>
    <w:rsid w:val="289E4BE0"/>
    <w:rsid w:val="28B30D71"/>
    <w:rsid w:val="29378100"/>
    <w:rsid w:val="294A7526"/>
    <w:rsid w:val="294EEC50"/>
    <w:rsid w:val="295A784D"/>
    <w:rsid w:val="296A6A11"/>
    <w:rsid w:val="2971563A"/>
    <w:rsid w:val="297A38B2"/>
    <w:rsid w:val="297ED996"/>
    <w:rsid w:val="2983430D"/>
    <w:rsid w:val="2988A92C"/>
    <w:rsid w:val="29B3AF0A"/>
    <w:rsid w:val="29B425FA"/>
    <w:rsid w:val="29D44EB1"/>
    <w:rsid w:val="29E09799"/>
    <w:rsid w:val="29F6C95B"/>
    <w:rsid w:val="2A064C32"/>
    <w:rsid w:val="2A0C9EBA"/>
    <w:rsid w:val="2A1EF614"/>
    <w:rsid w:val="2A23CF4C"/>
    <w:rsid w:val="2A2C5EE2"/>
    <w:rsid w:val="2A4792D5"/>
    <w:rsid w:val="2A514EBA"/>
    <w:rsid w:val="2A5E944A"/>
    <w:rsid w:val="2A7AA7B2"/>
    <w:rsid w:val="2A873C10"/>
    <w:rsid w:val="2AA4953A"/>
    <w:rsid w:val="2AACD8B2"/>
    <w:rsid w:val="2ABE7ACF"/>
    <w:rsid w:val="2ADD734A"/>
    <w:rsid w:val="2AF648AE"/>
    <w:rsid w:val="2AF79940"/>
    <w:rsid w:val="2AF7BFAC"/>
    <w:rsid w:val="2B03D246"/>
    <w:rsid w:val="2B1A900C"/>
    <w:rsid w:val="2B315D3C"/>
    <w:rsid w:val="2B4FF65B"/>
    <w:rsid w:val="2B603437"/>
    <w:rsid w:val="2B9659DC"/>
    <w:rsid w:val="2B99C390"/>
    <w:rsid w:val="2BA64112"/>
    <w:rsid w:val="2BAABA67"/>
    <w:rsid w:val="2BC1983A"/>
    <w:rsid w:val="2BED1F1B"/>
    <w:rsid w:val="2BF3BB0C"/>
    <w:rsid w:val="2BFF6807"/>
    <w:rsid w:val="2C1990B2"/>
    <w:rsid w:val="2C2657B9"/>
    <w:rsid w:val="2C4E9EA9"/>
    <w:rsid w:val="2C56A95A"/>
    <w:rsid w:val="2C6C7AC5"/>
    <w:rsid w:val="2C7918EB"/>
    <w:rsid w:val="2C9510BA"/>
    <w:rsid w:val="2CADE7EB"/>
    <w:rsid w:val="2CB2CC2F"/>
    <w:rsid w:val="2CE0B34D"/>
    <w:rsid w:val="2CEDE636"/>
    <w:rsid w:val="2D0BEF73"/>
    <w:rsid w:val="2D10FEF1"/>
    <w:rsid w:val="2D26AFD9"/>
    <w:rsid w:val="2D3593F1"/>
    <w:rsid w:val="2D599A23"/>
    <w:rsid w:val="2D613F7C"/>
    <w:rsid w:val="2D6C1D28"/>
    <w:rsid w:val="2D9DAD57"/>
    <w:rsid w:val="2DACBBF1"/>
    <w:rsid w:val="2DC25DCF"/>
    <w:rsid w:val="2DDB1EC5"/>
    <w:rsid w:val="2DEC46AA"/>
    <w:rsid w:val="2DF2E2F5"/>
    <w:rsid w:val="2E07CFF9"/>
    <w:rsid w:val="2E0CE748"/>
    <w:rsid w:val="2E13A65F"/>
    <w:rsid w:val="2E2C8FC0"/>
    <w:rsid w:val="2E37FB67"/>
    <w:rsid w:val="2E3D48C8"/>
    <w:rsid w:val="2E5A35D1"/>
    <w:rsid w:val="2E5F560B"/>
    <w:rsid w:val="2E6CC25C"/>
    <w:rsid w:val="2E731E8D"/>
    <w:rsid w:val="2E881191"/>
    <w:rsid w:val="2E910CCC"/>
    <w:rsid w:val="2E9D3482"/>
    <w:rsid w:val="2EA064C0"/>
    <w:rsid w:val="2EAE700D"/>
    <w:rsid w:val="2EB56597"/>
    <w:rsid w:val="2ED89F78"/>
    <w:rsid w:val="2EE45E61"/>
    <w:rsid w:val="2EED59A4"/>
    <w:rsid w:val="2EF4F7C1"/>
    <w:rsid w:val="2F0F2093"/>
    <w:rsid w:val="2F152143"/>
    <w:rsid w:val="2F45D2C8"/>
    <w:rsid w:val="2F4E5990"/>
    <w:rsid w:val="2F4EB31C"/>
    <w:rsid w:val="2F55210C"/>
    <w:rsid w:val="2F634DD7"/>
    <w:rsid w:val="2F6D07D9"/>
    <w:rsid w:val="2FA41BD3"/>
    <w:rsid w:val="2FBA3179"/>
    <w:rsid w:val="2FDCDE24"/>
    <w:rsid w:val="2FE0CD2E"/>
    <w:rsid w:val="2FE511DD"/>
    <w:rsid w:val="2FF4A5BA"/>
    <w:rsid w:val="3007B290"/>
    <w:rsid w:val="3036F1CD"/>
    <w:rsid w:val="303904E3"/>
    <w:rsid w:val="303FB18F"/>
    <w:rsid w:val="30439035"/>
    <w:rsid w:val="304997CE"/>
    <w:rsid w:val="3049CDE8"/>
    <w:rsid w:val="3073CC2F"/>
    <w:rsid w:val="308A958D"/>
    <w:rsid w:val="30918260"/>
    <w:rsid w:val="30A57988"/>
    <w:rsid w:val="30B157AD"/>
    <w:rsid w:val="30C6709A"/>
    <w:rsid w:val="30D144F2"/>
    <w:rsid w:val="30EEFA19"/>
    <w:rsid w:val="30F836D8"/>
    <w:rsid w:val="3108D83A"/>
    <w:rsid w:val="3110F12B"/>
    <w:rsid w:val="311C49DD"/>
    <w:rsid w:val="313700EC"/>
    <w:rsid w:val="31425887"/>
    <w:rsid w:val="31491F94"/>
    <w:rsid w:val="314C2B63"/>
    <w:rsid w:val="314E0E1E"/>
    <w:rsid w:val="31648BFC"/>
    <w:rsid w:val="3168B42A"/>
    <w:rsid w:val="316C4465"/>
    <w:rsid w:val="3173952B"/>
    <w:rsid w:val="318337E7"/>
    <w:rsid w:val="3189E59B"/>
    <w:rsid w:val="318B756F"/>
    <w:rsid w:val="318E069F"/>
    <w:rsid w:val="319F6397"/>
    <w:rsid w:val="31ADA06E"/>
    <w:rsid w:val="31C0EE8B"/>
    <w:rsid w:val="31C58985"/>
    <w:rsid w:val="31EC858B"/>
    <w:rsid w:val="31F9059B"/>
    <w:rsid w:val="32173A22"/>
    <w:rsid w:val="32239FBB"/>
    <w:rsid w:val="32304C39"/>
    <w:rsid w:val="3241D187"/>
    <w:rsid w:val="32835AC3"/>
    <w:rsid w:val="3285CB5F"/>
    <w:rsid w:val="328ACA7A"/>
    <w:rsid w:val="330AABAF"/>
    <w:rsid w:val="33249C06"/>
    <w:rsid w:val="3361A420"/>
    <w:rsid w:val="336980F0"/>
    <w:rsid w:val="338855EC"/>
    <w:rsid w:val="338D16E1"/>
    <w:rsid w:val="339428A8"/>
    <w:rsid w:val="33B5CC4C"/>
    <w:rsid w:val="33CC73FC"/>
    <w:rsid w:val="33CCC9BA"/>
    <w:rsid w:val="33E7E667"/>
    <w:rsid w:val="33F0345D"/>
    <w:rsid w:val="33F6762C"/>
    <w:rsid w:val="34025C4E"/>
    <w:rsid w:val="340F908E"/>
    <w:rsid w:val="34205949"/>
    <w:rsid w:val="344FD69F"/>
    <w:rsid w:val="3477A889"/>
    <w:rsid w:val="347A7117"/>
    <w:rsid w:val="34B3F6D6"/>
    <w:rsid w:val="34CB480D"/>
    <w:rsid w:val="34CC3D25"/>
    <w:rsid w:val="34D749C2"/>
    <w:rsid w:val="34E046EC"/>
    <w:rsid w:val="34F34DA9"/>
    <w:rsid w:val="3501BD20"/>
    <w:rsid w:val="350F6D1F"/>
    <w:rsid w:val="35148C53"/>
    <w:rsid w:val="352089A1"/>
    <w:rsid w:val="355E06B0"/>
    <w:rsid w:val="356B83AC"/>
    <w:rsid w:val="357F0A73"/>
    <w:rsid w:val="357F9BA6"/>
    <w:rsid w:val="359355D8"/>
    <w:rsid w:val="35BEFFE6"/>
    <w:rsid w:val="35E440D7"/>
    <w:rsid w:val="35E96352"/>
    <w:rsid w:val="35FDD228"/>
    <w:rsid w:val="36136FBB"/>
    <w:rsid w:val="361ABFFE"/>
    <w:rsid w:val="361B406C"/>
    <w:rsid w:val="3636DA54"/>
    <w:rsid w:val="3645F140"/>
    <w:rsid w:val="36555B31"/>
    <w:rsid w:val="366794A2"/>
    <w:rsid w:val="369BA348"/>
    <w:rsid w:val="36A2D4B4"/>
    <w:rsid w:val="36A8B103"/>
    <w:rsid w:val="36DC37C9"/>
    <w:rsid w:val="36E6E149"/>
    <w:rsid w:val="36ED1289"/>
    <w:rsid w:val="36F62A31"/>
    <w:rsid w:val="371CA2D8"/>
    <w:rsid w:val="372C4CF3"/>
    <w:rsid w:val="3731D334"/>
    <w:rsid w:val="3739FD10"/>
    <w:rsid w:val="37790B24"/>
    <w:rsid w:val="3792E8A0"/>
    <w:rsid w:val="37946521"/>
    <w:rsid w:val="37B7FDDB"/>
    <w:rsid w:val="37CAC070"/>
    <w:rsid w:val="37CD73C3"/>
    <w:rsid w:val="37D5F15C"/>
    <w:rsid w:val="37E321B0"/>
    <w:rsid w:val="37E500DB"/>
    <w:rsid w:val="37EF6920"/>
    <w:rsid w:val="38155106"/>
    <w:rsid w:val="3833637C"/>
    <w:rsid w:val="385FC223"/>
    <w:rsid w:val="3864FBC3"/>
    <w:rsid w:val="3882F0BC"/>
    <w:rsid w:val="3897182D"/>
    <w:rsid w:val="38AFC1A8"/>
    <w:rsid w:val="38BD1AAD"/>
    <w:rsid w:val="38BFCA29"/>
    <w:rsid w:val="38CE59A7"/>
    <w:rsid w:val="38D2517E"/>
    <w:rsid w:val="38D686D1"/>
    <w:rsid w:val="38F171AC"/>
    <w:rsid w:val="3901345B"/>
    <w:rsid w:val="3904F879"/>
    <w:rsid w:val="390C0392"/>
    <w:rsid w:val="391C624D"/>
    <w:rsid w:val="39544DD0"/>
    <w:rsid w:val="3954DF2C"/>
    <w:rsid w:val="3970F1ED"/>
    <w:rsid w:val="397ABC9A"/>
    <w:rsid w:val="397C3B7A"/>
    <w:rsid w:val="39873479"/>
    <w:rsid w:val="398A5173"/>
    <w:rsid w:val="39972391"/>
    <w:rsid w:val="39B50721"/>
    <w:rsid w:val="39E4D1C2"/>
    <w:rsid w:val="39EEF913"/>
    <w:rsid w:val="3A0ADE62"/>
    <w:rsid w:val="3A317C4C"/>
    <w:rsid w:val="3A37AA68"/>
    <w:rsid w:val="3A3B8DA7"/>
    <w:rsid w:val="3A456A3F"/>
    <w:rsid w:val="3A4A447A"/>
    <w:rsid w:val="3A4CE36C"/>
    <w:rsid w:val="3A4F892E"/>
    <w:rsid w:val="3A577476"/>
    <w:rsid w:val="3A65AF9C"/>
    <w:rsid w:val="3A74031F"/>
    <w:rsid w:val="3A839BEE"/>
    <w:rsid w:val="3A988889"/>
    <w:rsid w:val="3AC512B1"/>
    <w:rsid w:val="3AE88ECE"/>
    <w:rsid w:val="3AF6C3F0"/>
    <w:rsid w:val="3B058A1F"/>
    <w:rsid w:val="3B2C1582"/>
    <w:rsid w:val="3B7E3C08"/>
    <w:rsid w:val="3B82F477"/>
    <w:rsid w:val="3BA44329"/>
    <w:rsid w:val="3BA5409E"/>
    <w:rsid w:val="3BAD8CEC"/>
    <w:rsid w:val="3BCB842F"/>
    <w:rsid w:val="3BCECBBE"/>
    <w:rsid w:val="3BEDDDC5"/>
    <w:rsid w:val="3C0088EE"/>
    <w:rsid w:val="3C439576"/>
    <w:rsid w:val="3C581B04"/>
    <w:rsid w:val="3C6C2296"/>
    <w:rsid w:val="3C8017C8"/>
    <w:rsid w:val="3C81AF9B"/>
    <w:rsid w:val="3C991659"/>
    <w:rsid w:val="3CAD3DBC"/>
    <w:rsid w:val="3CBE1588"/>
    <w:rsid w:val="3CE50FBD"/>
    <w:rsid w:val="3CE85E4E"/>
    <w:rsid w:val="3CFA85EC"/>
    <w:rsid w:val="3D1ED437"/>
    <w:rsid w:val="3D315D22"/>
    <w:rsid w:val="3D3DE4C3"/>
    <w:rsid w:val="3D4D3E0E"/>
    <w:rsid w:val="3D565910"/>
    <w:rsid w:val="3D7CFB5C"/>
    <w:rsid w:val="3D8763BE"/>
    <w:rsid w:val="3D880D74"/>
    <w:rsid w:val="3D990522"/>
    <w:rsid w:val="3E12655A"/>
    <w:rsid w:val="3E2EDFC9"/>
    <w:rsid w:val="3E315854"/>
    <w:rsid w:val="3E41A320"/>
    <w:rsid w:val="3E62F2A4"/>
    <w:rsid w:val="3E693F85"/>
    <w:rsid w:val="3E8ED4F5"/>
    <w:rsid w:val="3EACD73E"/>
    <w:rsid w:val="3ED0AA3F"/>
    <w:rsid w:val="3ED7E2B4"/>
    <w:rsid w:val="3EE3C99B"/>
    <w:rsid w:val="3EF3489D"/>
    <w:rsid w:val="3F12E810"/>
    <w:rsid w:val="3F33992C"/>
    <w:rsid w:val="3F37AF7D"/>
    <w:rsid w:val="3F3DA184"/>
    <w:rsid w:val="3F4A2504"/>
    <w:rsid w:val="3F5BD972"/>
    <w:rsid w:val="3F76DEB6"/>
    <w:rsid w:val="3F77B7C2"/>
    <w:rsid w:val="3F81CF13"/>
    <w:rsid w:val="3F942F7D"/>
    <w:rsid w:val="3F96A1C5"/>
    <w:rsid w:val="3FA593A0"/>
    <w:rsid w:val="3FC74BA8"/>
    <w:rsid w:val="3FDB6164"/>
    <w:rsid w:val="3FE2AEA4"/>
    <w:rsid w:val="3FE8E45A"/>
    <w:rsid w:val="3FEDF11C"/>
    <w:rsid w:val="4010D280"/>
    <w:rsid w:val="40226A87"/>
    <w:rsid w:val="403D9FD7"/>
    <w:rsid w:val="404CBB77"/>
    <w:rsid w:val="404D3E61"/>
    <w:rsid w:val="408D6DFF"/>
    <w:rsid w:val="408F8EFE"/>
    <w:rsid w:val="4094BF29"/>
    <w:rsid w:val="40A7186E"/>
    <w:rsid w:val="40AAE6B3"/>
    <w:rsid w:val="40BF9D33"/>
    <w:rsid w:val="40C62540"/>
    <w:rsid w:val="40E2015D"/>
    <w:rsid w:val="40E76357"/>
    <w:rsid w:val="40E90368"/>
    <w:rsid w:val="4101AE0F"/>
    <w:rsid w:val="410C3858"/>
    <w:rsid w:val="411A377A"/>
    <w:rsid w:val="413C4DD0"/>
    <w:rsid w:val="414920D8"/>
    <w:rsid w:val="414AE2D0"/>
    <w:rsid w:val="41839B82"/>
    <w:rsid w:val="418635D0"/>
    <w:rsid w:val="4196E3C5"/>
    <w:rsid w:val="41B14E9E"/>
    <w:rsid w:val="41BDE85A"/>
    <w:rsid w:val="41D55BA9"/>
    <w:rsid w:val="420E74E5"/>
    <w:rsid w:val="4213E4B2"/>
    <w:rsid w:val="422062DF"/>
    <w:rsid w:val="4239509A"/>
    <w:rsid w:val="425A1EB1"/>
    <w:rsid w:val="426A16F5"/>
    <w:rsid w:val="42AAA264"/>
    <w:rsid w:val="42B60C9A"/>
    <w:rsid w:val="42F03675"/>
    <w:rsid w:val="42F50A14"/>
    <w:rsid w:val="42F5E70E"/>
    <w:rsid w:val="42F8F1A7"/>
    <w:rsid w:val="42F9C374"/>
    <w:rsid w:val="430673A4"/>
    <w:rsid w:val="43096542"/>
    <w:rsid w:val="430CD9F5"/>
    <w:rsid w:val="431F6BE3"/>
    <w:rsid w:val="433A00A1"/>
    <w:rsid w:val="433A5AA6"/>
    <w:rsid w:val="433D3239"/>
    <w:rsid w:val="435EFC70"/>
    <w:rsid w:val="43655D0C"/>
    <w:rsid w:val="437556AC"/>
    <w:rsid w:val="4396C7C1"/>
    <w:rsid w:val="439CF0A4"/>
    <w:rsid w:val="43AD6F58"/>
    <w:rsid w:val="43B16114"/>
    <w:rsid w:val="43CAE24A"/>
    <w:rsid w:val="43E0479F"/>
    <w:rsid w:val="43EF3380"/>
    <w:rsid w:val="4402ABD1"/>
    <w:rsid w:val="441397A4"/>
    <w:rsid w:val="4456B94B"/>
    <w:rsid w:val="44588319"/>
    <w:rsid w:val="445B477A"/>
    <w:rsid w:val="44A23FE8"/>
    <w:rsid w:val="44AB8B8C"/>
    <w:rsid w:val="44BEAB93"/>
    <w:rsid w:val="44C01387"/>
    <w:rsid w:val="44C6AECF"/>
    <w:rsid w:val="44D9B75F"/>
    <w:rsid w:val="44F200E2"/>
    <w:rsid w:val="44F27C18"/>
    <w:rsid w:val="44F3D40E"/>
    <w:rsid w:val="44FC031E"/>
    <w:rsid w:val="450642E2"/>
    <w:rsid w:val="4547641C"/>
    <w:rsid w:val="456A36DF"/>
    <w:rsid w:val="458F5CC2"/>
    <w:rsid w:val="45974FD9"/>
    <w:rsid w:val="45C7D1C4"/>
    <w:rsid w:val="45C99B5C"/>
    <w:rsid w:val="45DC4E0E"/>
    <w:rsid w:val="45E5801C"/>
    <w:rsid w:val="45EC2952"/>
    <w:rsid w:val="45F29A66"/>
    <w:rsid w:val="4619C212"/>
    <w:rsid w:val="461F456D"/>
    <w:rsid w:val="466CA6B2"/>
    <w:rsid w:val="467A4E18"/>
    <w:rsid w:val="4684BFC1"/>
    <w:rsid w:val="468C8392"/>
    <w:rsid w:val="46AE0DF1"/>
    <w:rsid w:val="46C2C8C8"/>
    <w:rsid w:val="46DD3D1C"/>
    <w:rsid w:val="46E2F499"/>
    <w:rsid w:val="46EEFC1E"/>
    <w:rsid w:val="4734DD39"/>
    <w:rsid w:val="4761C1DB"/>
    <w:rsid w:val="4787761F"/>
    <w:rsid w:val="47985DC3"/>
    <w:rsid w:val="47BAB612"/>
    <w:rsid w:val="47D26AAF"/>
    <w:rsid w:val="47E277ED"/>
    <w:rsid w:val="47E6FA14"/>
    <w:rsid w:val="4813B9EF"/>
    <w:rsid w:val="481E54AC"/>
    <w:rsid w:val="481F898F"/>
    <w:rsid w:val="4830D36C"/>
    <w:rsid w:val="483479F6"/>
    <w:rsid w:val="48399FD3"/>
    <w:rsid w:val="484B5AE8"/>
    <w:rsid w:val="485DCFDC"/>
    <w:rsid w:val="4871FF7C"/>
    <w:rsid w:val="488ACC7F"/>
    <w:rsid w:val="489143A8"/>
    <w:rsid w:val="48B2F58B"/>
    <w:rsid w:val="48C04F9F"/>
    <w:rsid w:val="48C5AF19"/>
    <w:rsid w:val="48C7BF55"/>
    <w:rsid w:val="48DBC528"/>
    <w:rsid w:val="48E93A47"/>
    <w:rsid w:val="49174A3D"/>
    <w:rsid w:val="49289923"/>
    <w:rsid w:val="4968D9AE"/>
    <w:rsid w:val="4975A537"/>
    <w:rsid w:val="49776C3D"/>
    <w:rsid w:val="49A1D16B"/>
    <w:rsid w:val="49A6612B"/>
    <w:rsid w:val="49C1A726"/>
    <w:rsid w:val="49C1CA93"/>
    <w:rsid w:val="49C3A4E2"/>
    <w:rsid w:val="49C42454"/>
    <w:rsid w:val="49C74531"/>
    <w:rsid w:val="49DBE3A9"/>
    <w:rsid w:val="49E89279"/>
    <w:rsid w:val="49EB12D6"/>
    <w:rsid w:val="49F2BF12"/>
    <w:rsid w:val="49FE5077"/>
    <w:rsid w:val="4A08E0F0"/>
    <w:rsid w:val="4A0D9C02"/>
    <w:rsid w:val="4A19A3D4"/>
    <w:rsid w:val="4A1C5B7A"/>
    <w:rsid w:val="4A1F455D"/>
    <w:rsid w:val="4A34643A"/>
    <w:rsid w:val="4A772CCC"/>
    <w:rsid w:val="4A780D75"/>
    <w:rsid w:val="4ABABE53"/>
    <w:rsid w:val="4ABE3E78"/>
    <w:rsid w:val="4ABF9018"/>
    <w:rsid w:val="4AD4129C"/>
    <w:rsid w:val="4AFCE624"/>
    <w:rsid w:val="4B04D559"/>
    <w:rsid w:val="4B0A4D49"/>
    <w:rsid w:val="4B15C662"/>
    <w:rsid w:val="4B21179F"/>
    <w:rsid w:val="4B223633"/>
    <w:rsid w:val="4B3995D2"/>
    <w:rsid w:val="4B3AF716"/>
    <w:rsid w:val="4B475D8B"/>
    <w:rsid w:val="4B587DBB"/>
    <w:rsid w:val="4B5971F9"/>
    <w:rsid w:val="4B631592"/>
    <w:rsid w:val="4B67DB93"/>
    <w:rsid w:val="4B6C1E44"/>
    <w:rsid w:val="4B7C29A8"/>
    <w:rsid w:val="4B82DC11"/>
    <w:rsid w:val="4B854BFC"/>
    <w:rsid w:val="4B8ADD77"/>
    <w:rsid w:val="4BA078E0"/>
    <w:rsid w:val="4BAA8253"/>
    <w:rsid w:val="4BB57435"/>
    <w:rsid w:val="4BD23224"/>
    <w:rsid w:val="4BFDE63D"/>
    <w:rsid w:val="4C05185E"/>
    <w:rsid w:val="4C1EC40A"/>
    <w:rsid w:val="4C215245"/>
    <w:rsid w:val="4C22B780"/>
    <w:rsid w:val="4C627190"/>
    <w:rsid w:val="4C9BEC5A"/>
    <w:rsid w:val="4CA0A5BA"/>
    <w:rsid w:val="4CB5E910"/>
    <w:rsid w:val="4CBE0694"/>
    <w:rsid w:val="4CCE2D15"/>
    <w:rsid w:val="4CCFF742"/>
    <w:rsid w:val="4CEB42A4"/>
    <w:rsid w:val="4CF270E2"/>
    <w:rsid w:val="4D053B92"/>
    <w:rsid w:val="4D1D3014"/>
    <w:rsid w:val="4D3B09A8"/>
    <w:rsid w:val="4D4C0382"/>
    <w:rsid w:val="4D559C1A"/>
    <w:rsid w:val="4D62CBCE"/>
    <w:rsid w:val="4D658820"/>
    <w:rsid w:val="4D76075C"/>
    <w:rsid w:val="4D781BC9"/>
    <w:rsid w:val="4D7B4050"/>
    <w:rsid w:val="4D9B66EC"/>
    <w:rsid w:val="4D9B739D"/>
    <w:rsid w:val="4DA0E8BF"/>
    <w:rsid w:val="4DADE329"/>
    <w:rsid w:val="4DB970F1"/>
    <w:rsid w:val="4DBE87E1"/>
    <w:rsid w:val="4DC8583F"/>
    <w:rsid w:val="4DCCA2CC"/>
    <w:rsid w:val="4DFDBFFC"/>
    <w:rsid w:val="4DFFAB3A"/>
    <w:rsid w:val="4E08B0E7"/>
    <w:rsid w:val="4E0F22A3"/>
    <w:rsid w:val="4E32B66F"/>
    <w:rsid w:val="4E3388FA"/>
    <w:rsid w:val="4E3C761B"/>
    <w:rsid w:val="4E4B3ABE"/>
    <w:rsid w:val="4E4CC6F6"/>
    <w:rsid w:val="4E5BC686"/>
    <w:rsid w:val="4E6C0F1B"/>
    <w:rsid w:val="4E9B442C"/>
    <w:rsid w:val="4EBD43D0"/>
    <w:rsid w:val="4ED895E0"/>
    <w:rsid w:val="4F043796"/>
    <w:rsid w:val="4F44ECD1"/>
    <w:rsid w:val="4F540914"/>
    <w:rsid w:val="4F8DE99C"/>
    <w:rsid w:val="4F9E1C47"/>
    <w:rsid w:val="4FA30CF8"/>
    <w:rsid w:val="4FA30E3A"/>
    <w:rsid w:val="4FC267AC"/>
    <w:rsid w:val="4FD8467C"/>
    <w:rsid w:val="5001B619"/>
    <w:rsid w:val="500807EA"/>
    <w:rsid w:val="5008A5CA"/>
    <w:rsid w:val="5019BD93"/>
    <w:rsid w:val="5092F53E"/>
    <w:rsid w:val="50B9BBBB"/>
    <w:rsid w:val="50BEC85E"/>
    <w:rsid w:val="50CBE231"/>
    <w:rsid w:val="50D88981"/>
    <w:rsid w:val="50D956E7"/>
    <w:rsid w:val="50E8EC0C"/>
    <w:rsid w:val="50EF9CDE"/>
    <w:rsid w:val="50F1342A"/>
    <w:rsid w:val="50F5AB06"/>
    <w:rsid w:val="50FD7754"/>
    <w:rsid w:val="51150705"/>
    <w:rsid w:val="513E2D78"/>
    <w:rsid w:val="514051A9"/>
    <w:rsid w:val="515FFCD4"/>
    <w:rsid w:val="51661CA4"/>
    <w:rsid w:val="51746C9F"/>
    <w:rsid w:val="5196F3A9"/>
    <w:rsid w:val="51ABE731"/>
    <w:rsid w:val="51B6662D"/>
    <w:rsid w:val="51BDECCC"/>
    <w:rsid w:val="51BEE323"/>
    <w:rsid w:val="51C89885"/>
    <w:rsid w:val="51D20313"/>
    <w:rsid w:val="51DB2673"/>
    <w:rsid w:val="51E62AEC"/>
    <w:rsid w:val="52135046"/>
    <w:rsid w:val="521B4BC9"/>
    <w:rsid w:val="52350972"/>
    <w:rsid w:val="523A984F"/>
    <w:rsid w:val="523BBE32"/>
    <w:rsid w:val="52432B02"/>
    <w:rsid w:val="5246ED2A"/>
    <w:rsid w:val="52513263"/>
    <w:rsid w:val="5289755C"/>
    <w:rsid w:val="529AD820"/>
    <w:rsid w:val="52A4892A"/>
    <w:rsid w:val="52B09157"/>
    <w:rsid w:val="52C785C4"/>
    <w:rsid w:val="52CF6259"/>
    <w:rsid w:val="52D194C0"/>
    <w:rsid w:val="52DF6E3B"/>
    <w:rsid w:val="52E11670"/>
    <w:rsid w:val="52E2B772"/>
    <w:rsid w:val="52EE1D3A"/>
    <w:rsid w:val="530FE73E"/>
    <w:rsid w:val="531208F8"/>
    <w:rsid w:val="53167468"/>
    <w:rsid w:val="531FD237"/>
    <w:rsid w:val="53329BF7"/>
    <w:rsid w:val="534A1A6C"/>
    <w:rsid w:val="5351DE3D"/>
    <w:rsid w:val="5363E11F"/>
    <w:rsid w:val="539CC2FE"/>
    <w:rsid w:val="53B387BE"/>
    <w:rsid w:val="53C639C8"/>
    <w:rsid w:val="53C898A0"/>
    <w:rsid w:val="5418AFCB"/>
    <w:rsid w:val="543D490A"/>
    <w:rsid w:val="5448C20D"/>
    <w:rsid w:val="544D5D02"/>
    <w:rsid w:val="5454ACE7"/>
    <w:rsid w:val="54681C78"/>
    <w:rsid w:val="5471A40F"/>
    <w:rsid w:val="547C3ADB"/>
    <w:rsid w:val="5490CCE6"/>
    <w:rsid w:val="54966355"/>
    <w:rsid w:val="54A6EE81"/>
    <w:rsid w:val="54ABB79F"/>
    <w:rsid w:val="54CF7440"/>
    <w:rsid w:val="54D9D189"/>
    <w:rsid w:val="54DB4256"/>
    <w:rsid w:val="54DD4299"/>
    <w:rsid w:val="54DEEE01"/>
    <w:rsid w:val="54F85CB9"/>
    <w:rsid w:val="5502292E"/>
    <w:rsid w:val="550DF296"/>
    <w:rsid w:val="5514D277"/>
    <w:rsid w:val="551DF536"/>
    <w:rsid w:val="553EB733"/>
    <w:rsid w:val="5543C24F"/>
    <w:rsid w:val="55459693"/>
    <w:rsid w:val="554651F9"/>
    <w:rsid w:val="5546917C"/>
    <w:rsid w:val="5556F96C"/>
    <w:rsid w:val="5566CBA3"/>
    <w:rsid w:val="55865235"/>
    <w:rsid w:val="55BB1219"/>
    <w:rsid w:val="55BF9799"/>
    <w:rsid w:val="55F52A4E"/>
    <w:rsid w:val="55F94E6B"/>
    <w:rsid w:val="5604F2CE"/>
    <w:rsid w:val="561392FB"/>
    <w:rsid w:val="5614C653"/>
    <w:rsid w:val="56220793"/>
    <w:rsid w:val="56319C4C"/>
    <w:rsid w:val="5638DEBB"/>
    <w:rsid w:val="56442B84"/>
    <w:rsid w:val="564E152A"/>
    <w:rsid w:val="5654E3CD"/>
    <w:rsid w:val="56561448"/>
    <w:rsid w:val="566858A9"/>
    <w:rsid w:val="567CE7E5"/>
    <w:rsid w:val="5691CD6B"/>
    <w:rsid w:val="56A1BA7B"/>
    <w:rsid w:val="56B9C597"/>
    <w:rsid w:val="56BA18DD"/>
    <w:rsid w:val="56E467BB"/>
    <w:rsid w:val="56E7C1F5"/>
    <w:rsid w:val="56EA5B15"/>
    <w:rsid w:val="56FAE7A6"/>
    <w:rsid w:val="5723D846"/>
    <w:rsid w:val="5724EB8C"/>
    <w:rsid w:val="573520F6"/>
    <w:rsid w:val="574371A9"/>
    <w:rsid w:val="574A6553"/>
    <w:rsid w:val="575B96EA"/>
    <w:rsid w:val="575EDE62"/>
    <w:rsid w:val="5769B6A6"/>
    <w:rsid w:val="576FF998"/>
    <w:rsid w:val="57739D50"/>
    <w:rsid w:val="5777B0C9"/>
    <w:rsid w:val="57823212"/>
    <w:rsid w:val="579F4777"/>
    <w:rsid w:val="57A5DC99"/>
    <w:rsid w:val="57B38F24"/>
    <w:rsid w:val="57B3F0AE"/>
    <w:rsid w:val="57DDFFC7"/>
    <w:rsid w:val="57EC5104"/>
    <w:rsid w:val="57ECE7D4"/>
    <w:rsid w:val="57F16037"/>
    <w:rsid w:val="57F20EE3"/>
    <w:rsid w:val="5802D108"/>
    <w:rsid w:val="5806A6B6"/>
    <w:rsid w:val="581319CF"/>
    <w:rsid w:val="5815651B"/>
    <w:rsid w:val="58187D3F"/>
    <w:rsid w:val="58254F60"/>
    <w:rsid w:val="583113EF"/>
    <w:rsid w:val="58592D1A"/>
    <w:rsid w:val="5866A9D2"/>
    <w:rsid w:val="587172F4"/>
    <w:rsid w:val="587EC91A"/>
    <w:rsid w:val="58AFB24D"/>
    <w:rsid w:val="58B5A482"/>
    <w:rsid w:val="58D8AC3F"/>
    <w:rsid w:val="58E33A5D"/>
    <w:rsid w:val="58E70E08"/>
    <w:rsid w:val="58EFF40E"/>
    <w:rsid w:val="58F59CEB"/>
    <w:rsid w:val="58FCD4CD"/>
    <w:rsid w:val="58FF803D"/>
    <w:rsid w:val="59023679"/>
    <w:rsid w:val="591614F7"/>
    <w:rsid w:val="59253856"/>
    <w:rsid w:val="59490E29"/>
    <w:rsid w:val="594CFDBC"/>
    <w:rsid w:val="59559EE5"/>
    <w:rsid w:val="595D71CA"/>
    <w:rsid w:val="595FFB2F"/>
    <w:rsid w:val="596C15D2"/>
    <w:rsid w:val="596DFDB0"/>
    <w:rsid w:val="59778438"/>
    <w:rsid w:val="598DB2DD"/>
    <w:rsid w:val="59946C18"/>
    <w:rsid w:val="59AF5905"/>
    <w:rsid w:val="59E0C1D5"/>
    <w:rsid w:val="5A1D37E6"/>
    <w:rsid w:val="5A221626"/>
    <w:rsid w:val="5A2A4C2F"/>
    <w:rsid w:val="5A373D8E"/>
    <w:rsid w:val="5A38A52E"/>
    <w:rsid w:val="5A51403E"/>
    <w:rsid w:val="5A57C789"/>
    <w:rsid w:val="5A59867D"/>
    <w:rsid w:val="5A78D9E8"/>
    <w:rsid w:val="5A7CACBF"/>
    <w:rsid w:val="5A847C3F"/>
    <w:rsid w:val="5A8AC489"/>
    <w:rsid w:val="5ACDC091"/>
    <w:rsid w:val="5AEE4624"/>
    <w:rsid w:val="5AFC2F5D"/>
    <w:rsid w:val="5B034B54"/>
    <w:rsid w:val="5B08AE61"/>
    <w:rsid w:val="5B175B40"/>
    <w:rsid w:val="5B1A78C8"/>
    <w:rsid w:val="5B1AA38D"/>
    <w:rsid w:val="5B21864D"/>
    <w:rsid w:val="5B33DD80"/>
    <w:rsid w:val="5B3B5C8E"/>
    <w:rsid w:val="5B41AACF"/>
    <w:rsid w:val="5B5BE6BE"/>
    <w:rsid w:val="5B62CDBC"/>
    <w:rsid w:val="5B71B0C7"/>
    <w:rsid w:val="5B7969E5"/>
    <w:rsid w:val="5B920EE0"/>
    <w:rsid w:val="5B97BFAB"/>
    <w:rsid w:val="5BCD5D58"/>
    <w:rsid w:val="5BDF4F85"/>
    <w:rsid w:val="5BE374EA"/>
    <w:rsid w:val="5BE913A7"/>
    <w:rsid w:val="5BF23086"/>
    <w:rsid w:val="5C30FE6F"/>
    <w:rsid w:val="5C3B9AA7"/>
    <w:rsid w:val="5C507B2B"/>
    <w:rsid w:val="5C534447"/>
    <w:rsid w:val="5C53D3F2"/>
    <w:rsid w:val="5C6E1948"/>
    <w:rsid w:val="5C75F05F"/>
    <w:rsid w:val="5C868534"/>
    <w:rsid w:val="5C8E4818"/>
    <w:rsid w:val="5C95128C"/>
    <w:rsid w:val="5C9528A6"/>
    <w:rsid w:val="5CA0B39A"/>
    <w:rsid w:val="5CA7241C"/>
    <w:rsid w:val="5CB32BA1"/>
    <w:rsid w:val="5CCB2DB8"/>
    <w:rsid w:val="5D10E6B8"/>
    <w:rsid w:val="5D119463"/>
    <w:rsid w:val="5D16D114"/>
    <w:rsid w:val="5D186297"/>
    <w:rsid w:val="5D3121DC"/>
    <w:rsid w:val="5D6418FC"/>
    <w:rsid w:val="5D8AA150"/>
    <w:rsid w:val="5D8E0CEE"/>
    <w:rsid w:val="5D8E73F9"/>
    <w:rsid w:val="5D91B6EB"/>
    <w:rsid w:val="5DA6B8FA"/>
    <w:rsid w:val="5DBD4017"/>
    <w:rsid w:val="5DBDC6AF"/>
    <w:rsid w:val="5DBF08D9"/>
    <w:rsid w:val="5DBF0C96"/>
    <w:rsid w:val="5DC2A65C"/>
    <w:rsid w:val="5DCA1EED"/>
    <w:rsid w:val="5DDDA256"/>
    <w:rsid w:val="5DE64829"/>
    <w:rsid w:val="5DFA8A97"/>
    <w:rsid w:val="5E0AD04F"/>
    <w:rsid w:val="5E1497BD"/>
    <w:rsid w:val="5E1B2364"/>
    <w:rsid w:val="5E1B347C"/>
    <w:rsid w:val="5E22E64F"/>
    <w:rsid w:val="5E2C11DC"/>
    <w:rsid w:val="5E2D07A1"/>
    <w:rsid w:val="5E544035"/>
    <w:rsid w:val="5E5A9DC0"/>
    <w:rsid w:val="5E686501"/>
    <w:rsid w:val="5E6932F6"/>
    <w:rsid w:val="5E694D23"/>
    <w:rsid w:val="5E7C54B8"/>
    <w:rsid w:val="5E8A9F5D"/>
    <w:rsid w:val="5EB432F8"/>
    <w:rsid w:val="5EB566AE"/>
    <w:rsid w:val="5ECDD89A"/>
    <w:rsid w:val="5ECEEB70"/>
    <w:rsid w:val="5EFDFF7F"/>
    <w:rsid w:val="5F235E8E"/>
    <w:rsid w:val="5F287B1B"/>
    <w:rsid w:val="5F2C468D"/>
    <w:rsid w:val="5F4CA2EC"/>
    <w:rsid w:val="5F63A09B"/>
    <w:rsid w:val="5F6DDBB1"/>
    <w:rsid w:val="5F78ADC8"/>
    <w:rsid w:val="5F858DCF"/>
    <w:rsid w:val="5F8E464C"/>
    <w:rsid w:val="5F9479DA"/>
    <w:rsid w:val="5FA1F63E"/>
    <w:rsid w:val="5FB89A6F"/>
    <w:rsid w:val="5FBDBB40"/>
    <w:rsid w:val="5FC213BD"/>
    <w:rsid w:val="5FDE46DC"/>
    <w:rsid w:val="5FE4FFBF"/>
    <w:rsid w:val="600B572F"/>
    <w:rsid w:val="600B9B22"/>
    <w:rsid w:val="600BFBFE"/>
    <w:rsid w:val="60117C95"/>
    <w:rsid w:val="601B360A"/>
    <w:rsid w:val="603BAAA7"/>
    <w:rsid w:val="6041507A"/>
    <w:rsid w:val="604FE654"/>
    <w:rsid w:val="60500359"/>
    <w:rsid w:val="605D67DA"/>
    <w:rsid w:val="6073107F"/>
    <w:rsid w:val="607B8B00"/>
    <w:rsid w:val="607BE48D"/>
    <w:rsid w:val="60804CD9"/>
    <w:rsid w:val="60883CCD"/>
    <w:rsid w:val="609B6C81"/>
    <w:rsid w:val="60A4EE3B"/>
    <w:rsid w:val="60AE78AD"/>
    <w:rsid w:val="60BC84CA"/>
    <w:rsid w:val="60E4AC3C"/>
    <w:rsid w:val="60ECF757"/>
    <w:rsid w:val="6103257B"/>
    <w:rsid w:val="61386C46"/>
    <w:rsid w:val="61409563"/>
    <w:rsid w:val="61491197"/>
    <w:rsid w:val="614B6B11"/>
    <w:rsid w:val="614BCED2"/>
    <w:rsid w:val="614D51E5"/>
    <w:rsid w:val="615460EB"/>
    <w:rsid w:val="6169CE53"/>
    <w:rsid w:val="6182961D"/>
    <w:rsid w:val="61A64BAA"/>
    <w:rsid w:val="61B268F3"/>
    <w:rsid w:val="61D243E8"/>
    <w:rsid w:val="61D5F01A"/>
    <w:rsid w:val="61E6EDC6"/>
    <w:rsid w:val="61F0CBF7"/>
    <w:rsid w:val="62297389"/>
    <w:rsid w:val="62574DFC"/>
    <w:rsid w:val="6258552B"/>
    <w:rsid w:val="62657925"/>
    <w:rsid w:val="627297AB"/>
    <w:rsid w:val="62978E39"/>
    <w:rsid w:val="62A6686F"/>
    <w:rsid w:val="62ADA73E"/>
    <w:rsid w:val="62ADF20A"/>
    <w:rsid w:val="62B535D8"/>
    <w:rsid w:val="62D19CFC"/>
    <w:rsid w:val="62ED4646"/>
    <w:rsid w:val="62FFD6ED"/>
    <w:rsid w:val="6309F7C8"/>
    <w:rsid w:val="63346EB2"/>
    <w:rsid w:val="633C3AB9"/>
    <w:rsid w:val="633F3C68"/>
    <w:rsid w:val="633FE902"/>
    <w:rsid w:val="6341C6EC"/>
    <w:rsid w:val="634812F3"/>
    <w:rsid w:val="63518BFD"/>
    <w:rsid w:val="6362D459"/>
    <w:rsid w:val="63758A61"/>
    <w:rsid w:val="638B7F67"/>
    <w:rsid w:val="63955C0F"/>
    <w:rsid w:val="63970B84"/>
    <w:rsid w:val="63980237"/>
    <w:rsid w:val="63A8EBD4"/>
    <w:rsid w:val="63B10165"/>
    <w:rsid w:val="63B9C582"/>
    <w:rsid w:val="63B9E6C3"/>
    <w:rsid w:val="63C2612C"/>
    <w:rsid w:val="63D8E761"/>
    <w:rsid w:val="640EFC3F"/>
    <w:rsid w:val="641A9D20"/>
    <w:rsid w:val="6432087C"/>
    <w:rsid w:val="645B39BB"/>
    <w:rsid w:val="645E0530"/>
    <w:rsid w:val="64766920"/>
    <w:rsid w:val="647C70C2"/>
    <w:rsid w:val="64A85D76"/>
    <w:rsid w:val="64DC21D6"/>
    <w:rsid w:val="64E729C9"/>
    <w:rsid w:val="64F31876"/>
    <w:rsid w:val="64F6051C"/>
    <w:rsid w:val="64F73A29"/>
    <w:rsid w:val="64FCF886"/>
    <w:rsid w:val="65030776"/>
    <w:rsid w:val="6508D4E1"/>
    <w:rsid w:val="652422D4"/>
    <w:rsid w:val="65280D7A"/>
    <w:rsid w:val="6532F1D5"/>
    <w:rsid w:val="65405C27"/>
    <w:rsid w:val="6541E1D8"/>
    <w:rsid w:val="6545C079"/>
    <w:rsid w:val="6555E4E1"/>
    <w:rsid w:val="656F2A4A"/>
    <w:rsid w:val="657BAC15"/>
    <w:rsid w:val="658D8395"/>
    <w:rsid w:val="65A46385"/>
    <w:rsid w:val="65A59ED1"/>
    <w:rsid w:val="65A7A2CE"/>
    <w:rsid w:val="65A7D2E3"/>
    <w:rsid w:val="65C60504"/>
    <w:rsid w:val="65C7FC53"/>
    <w:rsid w:val="65D51B56"/>
    <w:rsid w:val="65E4A6C8"/>
    <w:rsid w:val="65F16334"/>
    <w:rsid w:val="6603D980"/>
    <w:rsid w:val="66140686"/>
    <w:rsid w:val="6669338D"/>
    <w:rsid w:val="666E3E40"/>
    <w:rsid w:val="66892CBF"/>
    <w:rsid w:val="66966496"/>
    <w:rsid w:val="669E0616"/>
    <w:rsid w:val="66AE7995"/>
    <w:rsid w:val="66C54A22"/>
    <w:rsid w:val="66CC2451"/>
    <w:rsid w:val="66F2DD81"/>
    <w:rsid w:val="66FCE7B2"/>
    <w:rsid w:val="672BC64E"/>
    <w:rsid w:val="6734C0B4"/>
    <w:rsid w:val="674889A1"/>
    <w:rsid w:val="6749DEBD"/>
    <w:rsid w:val="674C187C"/>
    <w:rsid w:val="6757CF1C"/>
    <w:rsid w:val="675E3558"/>
    <w:rsid w:val="6769A6F0"/>
    <w:rsid w:val="676ADD9F"/>
    <w:rsid w:val="676D848A"/>
    <w:rsid w:val="676EA408"/>
    <w:rsid w:val="678BAAB8"/>
    <w:rsid w:val="67993F34"/>
    <w:rsid w:val="67A16138"/>
    <w:rsid w:val="67A8EC7C"/>
    <w:rsid w:val="67AFD6E7"/>
    <w:rsid w:val="67BB1A8A"/>
    <w:rsid w:val="67C28E39"/>
    <w:rsid w:val="67C43D67"/>
    <w:rsid w:val="67F017C8"/>
    <w:rsid w:val="67F4BCF3"/>
    <w:rsid w:val="67FB2A0A"/>
    <w:rsid w:val="680C2B86"/>
    <w:rsid w:val="680F4BD6"/>
    <w:rsid w:val="680F4F42"/>
    <w:rsid w:val="6810E318"/>
    <w:rsid w:val="681F8941"/>
    <w:rsid w:val="6824BED8"/>
    <w:rsid w:val="684C5920"/>
    <w:rsid w:val="6855480E"/>
    <w:rsid w:val="6859A80B"/>
    <w:rsid w:val="688AF95C"/>
    <w:rsid w:val="68B34CD7"/>
    <w:rsid w:val="68C43FF6"/>
    <w:rsid w:val="68C4DA6A"/>
    <w:rsid w:val="68E68EAC"/>
    <w:rsid w:val="691473BE"/>
    <w:rsid w:val="69277AF3"/>
    <w:rsid w:val="69558F4D"/>
    <w:rsid w:val="697C9DEE"/>
    <w:rsid w:val="6980A754"/>
    <w:rsid w:val="699834F5"/>
    <w:rsid w:val="699D721E"/>
    <w:rsid w:val="69AD9B84"/>
    <w:rsid w:val="69C0CD81"/>
    <w:rsid w:val="69C62372"/>
    <w:rsid w:val="69FCB55D"/>
    <w:rsid w:val="6A012B24"/>
    <w:rsid w:val="6A0EA996"/>
    <w:rsid w:val="6A3F3B48"/>
    <w:rsid w:val="6A3F6A20"/>
    <w:rsid w:val="6A41976E"/>
    <w:rsid w:val="6A5C9051"/>
    <w:rsid w:val="6A772719"/>
    <w:rsid w:val="6A8D4C75"/>
    <w:rsid w:val="6A98B4E5"/>
    <w:rsid w:val="6AA8B395"/>
    <w:rsid w:val="6AABD4F2"/>
    <w:rsid w:val="6AACA79B"/>
    <w:rsid w:val="6AB0939D"/>
    <w:rsid w:val="6ABFA7D8"/>
    <w:rsid w:val="6ACF5DC1"/>
    <w:rsid w:val="6ADF1A07"/>
    <w:rsid w:val="6AF63D98"/>
    <w:rsid w:val="6B0BA5A2"/>
    <w:rsid w:val="6B146C36"/>
    <w:rsid w:val="6B252EC1"/>
    <w:rsid w:val="6B2CF24B"/>
    <w:rsid w:val="6B4A1868"/>
    <w:rsid w:val="6B4C1545"/>
    <w:rsid w:val="6B5B3B42"/>
    <w:rsid w:val="6B6382D7"/>
    <w:rsid w:val="6B7D96D3"/>
    <w:rsid w:val="6BABAFE9"/>
    <w:rsid w:val="6BACF5F3"/>
    <w:rsid w:val="6BAD5BC9"/>
    <w:rsid w:val="6BC05E95"/>
    <w:rsid w:val="6BD2786F"/>
    <w:rsid w:val="6BD31DED"/>
    <w:rsid w:val="6BD499B3"/>
    <w:rsid w:val="6BDA5214"/>
    <w:rsid w:val="6BEDD5C6"/>
    <w:rsid w:val="6BF5EB34"/>
    <w:rsid w:val="6C0FB7E7"/>
    <w:rsid w:val="6C13A509"/>
    <w:rsid w:val="6C26C35A"/>
    <w:rsid w:val="6C2A0E39"/>
    <w:rsid w:val="6C34DC60"/>
    <w:rsid w:val="6C3DABC3"/>
    <w:rsid w:val="6C437423"/>
    <w:rsid w:val="6C6712A8"/>
    <w:rsid w:val="6C6D9FCD"/>
    <w:rsid w:val="6C790329"/>
    <w:rsid w:val="6C7D0AD9"/>
    <w:rsid w:val="6C7DF51A"/>
    <w:rsid w:val="6C9888E2"/>
    <w:rsid w:val="6CAFA14D"/>
    <w:rsid w:val="6CCF367F"/>
    <w:rsid w:val="6CDCE098"/>
    <w:rsid w:val="6CE8A6CD"/>
    <w:rsid w:val="6CFF5338"/>
    <w:rsid w:val="6D05C19D"/>
    <w:rsid w:val="6D43EE86"/>
    <w:rsid w:val="6D52861B"/>
    <w:rsid w:val="6D7CB7B4"/>
    <w:rsid w:val="6D7DDA65"/>
    <w:rsid w:val="6D7E8B6D"/>
    <w:rsid w:val="6D89A627"/>
    <w:rsid w:val="6D8DE000"/>
    <w:rsid w:val="6DA2A291"/>
    <w:rsid w:val="6DAE150E"/>
    <w:rsid w:val="6DB29A33"/>
    <w:rsid w:val="6DB9EC34"/>
    <w:rsid w:val="6DBD6D62"/>
    <w:rsid w:val="6DCCB475"/>
    <w:rsid w:val="6DD7B827"/>
    <w:rsid w:val="6E0DB5A3"/>
    <w:rsid w:val="6E38551B"/>
    <w:rsid w:val="6E3D7881"/>
    <w:rsid w:val="6E47C6B9"/>
    <w:rsid w:val="6E4D14A6"/>
    <w:rsid w:val="6E8759F0"/>
    <w:rsid w:val="6E994AC3"/>
    <w:rsid w:val="6E9B2399"/>
    <w:rsid w:val="6E9C7C4F"/>
    <w:rsid w:val="6EBF5418"/>
    <w:rsid w:val="6EDA1C33"/>
    <w:rsid w:val="6F002F48"/>
    <w:rsid w:val="6F257688"/>
    <w:rsid w:val="6F356377"/>
    <w:rsid w:val="6F64ABFB"/>
    <w:rsid w:val="6F66EBB4"/>
    <w:rsid w:val="6F8573F3"/>
    <w:rsid w:val="6F8C81CA"/>
    <w:rsid w:val="6F8F094C"/>
    <w:rsid w:val="6F9CD9BB"/>
    <w:rsid w:val="6FA4F158"/>
    <w:rsid w:val="6FA98604"/>
    <w:rsid w:val="6FB28B2A"/>
    <w:rsid w:val="6FB3E9D0"/>
    <w:rsid w:val="6FC40C2C"/>
    <w:rsid w:val="6FC721D9"/>
    <w:rsid w:val="6FD827CF"/>
    <w:rsid w:val="6FE71043"/>
    <w:rsid w:val="6FE73DB8"/>
    <w:rsid w:val="6FE84598"/>
    <w:rsid w:val="7002474B"/>
    <w:rsid w:val="700656D9"/>
    <w:rsid w:val="700C0D06"/>
    <w:rsid w:val="700F32BB"/>
    <w:rsid w:val="701172C9"/>
    <w:rsid w:val="7036F3FA"/>
    <w:rsid w:val="70435269"/>
    <w:rsid w:val="70509BA1"/>
    <w:rsid w:val="706424C8"/>
    <w:rsid w:val="706CFFCA"/>
    <w:rsid w:val="708672F1"/>
    <w:rsid w:val="709ABEE3"/>
    <w:rsid w:val="70A0F5B4"/>
    <w:rsid w:val="70A8DFCC"/>
    <w:rsid w:val="70CEE489"/>
    <w:rsid w:val="70DF28A6"/>
    <w:rsid w:val="70E32748"/>
    <w:rsid w:val="70E5B5D0"/>
    <w:rsid w:val="70F80D03"/>
    <w:rsid w:val="710A9B54"/>
    <w:rsid w:val="710B020E"/>
    <w:rsid w:val="710F58E9"/>
    <w:rsid w:val="711E6AD2"/>
    <w:rsid w:val="712B00E9"/>
    <w:rsid w:val="7153844A"/>
    <w:rsid w:val="7170BC0B"/>
    <w:rsid w:val="7172A411"/>
    <w:rsid w:val="717B9D9E"/>
    <w:rsid w:val="718A9A04"/>
    <w:rsid w:val="719A638D"/>
    <w:rsid w:val="71D918F1"/>
    <w:rsid w:val="71E888EF"/>
    <w:rsid w:val="71EC9E9E"/>
    <w:rsid w:val="71F93593"/>
    <w:rsid w:val="722A31F9"/>
    <w:rsid w:val="7236E0E1"/>
    <w:rsid w:val="7240BBFE"/>
    <w:rsid w:val="724FD841"/>
    <w:rsid w:val="726B539F"/>
    <w:rsid w:val="72818631"/>
    <w:rsid w:val="728E1881"/>
    <w:rsid w:val="72B8BDA8"/>
    <w:rsid w:val="72BCF006"/>
    <w:rsid w:val="72D54291"/>
    <w:rsid w:val="72E76AEC"/>
    <w:rsid w:val="730D4880"/>
    <w:rsid w:val="730E7472"/>
    <w:rsid w:val="7317CDD1"/>
    <w:rsid w:val="7336AF6D"/>
    <w:rsid w:val="73389E0E"/>
    <w:rsid w:val="733CAF0A"/>
    <w:rsid w:val="73531A3D"/>
    <w:rsid w:val="735E1EBE"/>
    <w:rsid w:val="7399E7A8"/>
    <w:rsid w:val="73B7A5DC"/>
    <w:rsid w:val="73CB37F0"/>
    <w:rsid w:val="73EAD2D3"/>
    <w:rsid w:val="73F58F48"/>
    <w:rsid w:val="73F9CD59"/>
    <w:rsid w:val="74058E91"/>
    <w:rsid w:val="741FF722"/>
    <w:rsid w:val="74308165"/>
    <w:rsid w:val="74328DA2"/>
    <w:rsid w:val="7433FA44"/>
    <w:rsid w:val="743A5CD7"/>
    <w:rsid w:val="743B6F15"/>
    <w:rsid w:val="743E7A15"/>
    <w:rsid w:val="74411221"/>
    <w:rsid w:val="74452473"/>
    <w:rsid w:val="7446F9AB"/>
    <w:rsid w:val="74652083"/>
    <w:rsid w:val="7494B75B"/>
    <w:rsid w:val="74B8FBE3"/>
    <w:rsid w:val="74BA5A75"/>
    <w:rsid w:val="74BC7C3F"/>
    <w:rsid w:val="74F09861"/>
    <w:rsid w:val="74F838C7"/>
    <w:rsid w:val="75215FED"/>
    <w:rsid w:val="753DA061"/>
    <w:rsid w:val="7567D835"/>
    <w:rsid w:val="75779A3C"/>
    <w:rsid w:val="758375E9"/>
    <w:rsid w:val="758C318C"/>
    <w:rsid w:val="75920732"/>
    <w:rsid w:val="75991CC4"/>
    <w:rsid w:val="75ADA458"/>
    <w:rsid w:val="75BA874F"/>
    <w:rsid w:val="75DFEBE5"/>
    <w:rsid w:val="75E2CA0C"/>
    <w:rsid w:val="75E4AB8D"/>
    <w:rsid w:val="7606A630"/>
    <w:rsid w:val="7624EAA1"/>
    <w:rsid w:val="7639F4D3"/>
    <w:rsid w:val="76551D8A"/>
    <w:rsid w:val="7658820E"/>
    <w:rsid w:val="7678F310"/>
    <w:rsid w:val="76855EDE"/>
    <w:rsid w:val="76905BF3"/>
    <w:rsid w:val="769E959E"/>
    <w:rsid w:val="76A3C221"/>
    <w:rsid w:val="76B2DCCE"/>
    <w:rsid w:val="76BACA54"/>
    <w:rsid w:val="76C54BD9"/>
    <w:rsid w:val="76E035CD"/>
    <w:rsid w:val="770F7794"/>
    <w:rsid w:val="773EC4C2"/>
    <w:rsid w:val="7744CEFC"/>
    <w:rsid w:val="775657B0"/>
    <w:rsid w:val="77599A1D"/>
    <w:rsid w:val="777B41EC"/>
    <w:rsid w:val="777B436F"/>
    <w:rsid w:val="777E051D"/>
    <w:rsid w:val="77916204"/>
    <w:rsid w:val="77A2CA44"/>
    <w:rsid w:val="77A474B2"/>
    <w:rsid w:val="77CDE837"/>
    <w:rsid w:val="77CF7EE7"/>
    <w:rsid w:val="77E5DBAD"/>
    <w:rsid w:val="77F08836"/>
    <w:rsid w:val="77FA6199"/>
    <w:rsid w:val="783A78A1"/>
    <w:rsid w:val="78414CD6"/>
    <w:rsid w:val="78569AB5"/>
    <w:rsid w:val="78705E72"/>
    <w:rsid w:val="7872812A"/>
    <w:rsid w:val="7874BF81"/>
    <w:rsid w:val="788D701B"/>
    <w:rsid w:val="7897B88E"/>
    <w:rsid w:val="789D2C20"/>
    <w:rsid w:val="78C4DB75"/>
    <w:rsid w:val="78E5A7FF"/>
    <w:rsid w:val="7910A3C4"/>
    <w:rsid w:val="792B22E3"/>
    <w:rsid w:val="79381778"/>
    <w:rsid w:val="793CC4FB"/>
    <w:rsid w:val="7944CAD4"/>
    <w:rsid w:val="794E31F7"/>
    <w:rsid w:val="7964165F"/>
    <w:rsid w:val="79758B20"/>
    <w:rsid w:val="79768D9B"/>
    <w:rsid w:val="798CF26D"/>
    <w:rsid w:val="799F7B79"/>
    <w:rsid w:val="79AEF226"/>
    <w:rsid w:val="79CFA022"/>
    <w:rsid w:val="79DC020F"/>
    <w:rsid w:val="79FCF992"/>
    <w:rsid w:val="7A016EB6"/>
    <w:rsid w:val="7A252F1A"/>
    <w:rsid w:val="7A282296"/>
    <w:rsid w:val="7A2B02E0"/>
    <w:rsid w:val="7A3CBE9E"/>
    <w:rsid w:val="7A40A045"/>
    <w:rsid w:val="7A5A333E"/>
    <w:rsid w:val="7A885EF0"/>
    <w:rsid w:val="7A9B1198"/>
    <w:rsid w:val="7AA78F7F"/>
    <w:rsid w:val="7AA812D7"/>
    <w:rsid w:val="7AB0AEB0"/>
    <w:rsid w:val="7ADEAC52"/>
    <w:rsid w:val="7AF553E0"/>
    <w:rsid w:val="7B28D1B0"/>
    <w:rsid w:val="7B2B1A00"/>
    <w:rsid w:val="7B3DF89F"/>
    <w:rsid w:val="7B8AF32E"/>
    <w:rsid w:val="7B943031"/>
    <w:rsid w:val="7B9B5F0E"/>
    <w:rsid w:val="7BA2DCBD"/>
    <w:rsid w:val="7BA4EA3F"/>
    <w:rsid w:val="7BA98F64"/>
    <w:rsid w:val="7BB12C1B"/>
    <w:rsid w:val="7BB63BC8"/>
    <w:rsid w:val="7BBC61DD"/>
    <w:rsid w:val="7BD06109"/>
    <w:rsid w:val="7BD97614"/>
    <w:rsid w:val="7BE9F467"/>
    <w:rsid w:val="7BFD6DCB"/>
    <w:rsid w:val="7BFFB328"/>
    <w:rsid w:val="7C1235E5"/>
    <w:rsid w:val="7C1D91B1"/>
    <w:rsid w:val="7C26ED79"/>
    <w:rsid w:val="7C4B3B75"/>
    <w:rsid w:val="7C7237DD"/>
    <w:rsid w:val="7C88090C"/>
    <w:rsid w:val="7C8A5D0C"/>
    <w:rsid w:val="7CC4A211"/>
    <w:rsid w:val="7CE6F86F"/>
    <w:rsid w:val="7CEBDB8E"/>
    <w:rsid w:val="7CFB9114"/>
    <w:rsid w:val="7CFCBA96"/>
    <w:rsid w:val="7D21D000"/>
    <w:rsid w:val="7D22FF24"/>
    <w:rsid w:val="7D2AE196"/>
    <w:rsid w:val="7D2AFA3A"/>
    <w:rsid w:val="7D3A8963"/>
    <w:rsid w:val="7D489174"/>
    <w:rsid w:val="7D504492"/>
    <w:rsid w:val="7D505C10"/>
    <w:rsid w:val="7D525212"/>
    <w:rsid w:val="7D530174"/>
    <w:rsid w:val="7D568A0F"/>
    <w:rsid w:val="7D58F905"/>
    <w:rsid w:val="7D61AF50"/>
    <w:rsid w:val="7D66895C"/>
    <w:rsid w:val="7D6A2DF4"/>
    <w:rsid w:val="7D6A48AC"/>
    <w:rsid w:val="7D723A50"/>
    <w:rsid w:val="7DB28449"/>
    <w:rsid w:val="7DBE76DA"/>
    <w:rsid w:val="7DCA9A93"/>
    <w:rsid w:val="7DCAE20B"/>
    <w:rsid w:val="7DD444BF"/>
    <w:rsid w:val="7DDADC8A"/>
    <w:rsid w:val="7DDF6653"/>
    <w:rsid w:val="7DED2265"/>
    <w:rsid w:val="7DEF0A35"/>
    <w:rsid w:val="7DFB4DE4"/>
    <w:rsid w:val="7E2DCEDD"/>
    <w:rsid w:val="7E5A4345"/>
    <w:rsid w:val="7E63A63B"/>
    <w:rsid w:val="7E691483"/>
    <w:rsid w:val="7E6C5886"/>
    <w:rsid w:val="7E71EFE4"/>
    <w:rsid w:val="7E733C57"/>
    <w:rsid w:val="7E7ECD17"/>
    <w:rsid w:val="7E83FD72"/>
    <w:rsid w:val="7EA13262"/>
    <w:rsid w:val="7EB5E8C5"/>
    <w:rsid w:val="7ECA7059"/>
    <w:rsid w:val="7EDC425A"/>
    <w:rsid w:val="7EE8CDEC"/>
    <w:rsid w:val="7EF25A70"/>
    <w:rsid w:val="7EF84C4B"/>
    <w:rsid w:val="7EFFF601"/>
    <w:rsid w:val="7F077929"/>
    <w:rsid w:val="7F141168"/>
    <w:rsid w:val="7F17D6DA"/>
    <w:rsid w:val="7F1A8979"/>
    <w:rsid w:val="7F2A17A0"/>
    <w:rsid w:val="7F31205C"/>
    <w:rsid w:val="7F409FAB"/>
    <w:rsid w:val="7F583BAA"/>
    <w:rsid w:val="7F9791C6"/>
    <w:rsid w:val="7FBB7DC2"/>
    <w:rsid w:val="7FC91F98"/>
    <w:rsid w:val="7FD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364662"/>
  <w15:docId w15:val="{16642D80-7B36-42E7-A14E-0EC98C19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1"/>
    <w:rPr>
      <w:rFonts w:ascii="Courier New" w:hAnsi="Courier New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itle">
    <w:name w:val="Title"/>
    <w:aliases w:val="Název části"/>
    <w:basedOn w:val="Normal"/>
    <w:qFormat/>
    <w:pPr>
      <w:jc w:val="center"/>
    </w:pPr>
    <w:rPr>
      <w:b/>
      <w:sz w:val="28"/>
      <w:szCs w:val="20"/>
    </w:rPr>
  </w:style>
  <w:style w:type="paragraph" w:styleId="BodyText">
    <w:name w:val="Body Text"/>
    <w:basedOn w:val="Normal"/>
    <w:pPr>
      <w:jc w:val="center"/>
    </w:pPr>
    <w:rPr>
      <w:b/>
      <w:bCs/>
      <w:caps/>
    </w:rPr>
  </w:style>
  <w:style w:type="paragraph" w:styleId="BodyText2">
    <w:name w:val="Body Text 2"/>
    <w:basedOn w:val="Normal"/>
    <w:pPr>
      <w:jc w:val="center"/>
    </w:pPr>
    <w:rPr>
      <w:b/>
      <w:bCs/>
      <w:i/>
      <w:iCs/>
      <w:caps/>
    </w:rPr>
  </w:style>
  <w:style w:type="table" w:styleId="TableGrid">
    <w:name w:val="Table Grid"/>
    <w:basedOn w:val="TableNormal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317C47"/>
    <w:rPr>
      <w:sz w:val="20"/>
      <w:szCs w:val="20"/>
    </w:rPr>
  </w:style>
  <w:style w:type="character" w:customStyle="1" w:styleId="FootnoteTextChar">
    <w:name w:val="Footnote Text Char"/>
    <w:link w:val="FootnoteText"/>
    <w:rsid w:val="00317C47"/>
    <w:rPr>
      <w:lang w:val="cs-CZ" w:eastAsia="cs-CZ"/>
    </w:rPr>
  </w:style>
  <w:style w:type="character" w:styleId="FootnoteReference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al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al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Heading3Char">
    <w:name w:val="Heading 3 Char"/>
    <w:link w:val="Heading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CommentReference">
    <w:name w:val="annotation reference"/>
    <w:semiHidden/>
    <w:rsid w:val="004134E0"/>
    <w:rPr>
      <w:sz w:val="16"/>
      <w:szCs w:val="16"/>
    </w:rPr>
  </w:style>
  <w:style w:type="paragraph" w:styleId="CommentText">
    <w:name w:val="annotation text"/>
    <w:basedOn w:val="Normal"/>
    <w:semiHidden/>
    <w:rsid w:val="004134E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134E0"/>
    <w:rPr>
      <w:b/>
      <w:bCs/>
    </w:rPr>
  </w:style>
  <w:style w:type="character" w:styleId="Hyperlink">
    <w:name w:val="Hyperlink"/>
    <w:rsid w:val="00A670EF"/>
    <w:rPr>
      <w:color w:val="0000FF"/>
      <w:u w:val="single"/>
    </w:rPr>
  </w:style>
  <w:style w:type="paragraph" w:styleId="Header">
    <w:name w:val="header"/>
    <w:basedOn w:val="Normal"/>
    <w:link w:val="Header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HeaderChar">
    <w:name w:val="Header Char"/>
    <w:link w:val="Header"/>
    <w:rsid w:val="00813484"/>
    <w:rPr>
      <w:sz w:val="24"/>
      <w:lang w:val="en-US" w:eastAsia="en-US"/>
    </w:rPr>
  </w:style>
  <w:style w:type="character" w:customStyle="1" w:styleId="PlainTextChar1">
    <w:name w:val="Plain Text Char1"/>
    <w:link w:val="Plain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Header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FollowedHyperlink">
    <w:name w:val="FollowedHyperlink"/>
    <w:rsid w:val="005E36D9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763ADE"/>
    <w:pPr>
      <w:spacing w:after="240"/>
    </w:pPr>
  </w:style>
  <w:style w:type="paragraph" w:styleId="ListNumber2">
    <w:name w:val="List Number 2"/>
    <w:basedOn w:val="Normal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trong">
    <w:name w:val="Strong"/>
    <w:uiPriority w:val="22"/>
    <w:qFormat/>
    <w:rsid w:val="00CF089C"/>
    <w:rPr>
      <w:b/>
      <w:bCs/>
    </w:rPr>
  </w:style>
  <w:style w:type="character" w:customStyle="1" w:styleId="FooterChar">
    <w:name w:val="Footer Char"/>
    <w:link w:val="Footer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al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DefaultParagraphFont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BA4BE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A4BEF"/>
  </w:style>
  <w:style w:type="character" w:styleId="EndnoteReference">
    <w:name w:val="endnote reference"/>
    <w:rsid w:val="00BA4BEF"/>
    <w:rPr>
      <w:vertAlign w:val="superscript"/>
    </w:rPr>
  </w:style>
  <w:style w:type="paragraph" w:styleId="Revision">
    <w:name w:val="Revision"/>
    <w:hidden/>
    <w:uiPriority w:val="99"/>
    <w:semiHidden/>
    <w:rsid w:val="0039361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9561D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DE25F7"/>
    <w:rPr>
      <w:b/>
      <w:bCs/>
      <w:caps/>
      <w:sz w:val="24"/>
      <w:szCs w:val="24"/>
    </w:rPr>
  </w:style>
  <w:style w:type="character" w:customStyle="1" w:styleId="normaltextrun">
    <w:name w:val="normaltextrun"/>
    <w:basedOn w:val="DefaultParagraphFont"/>
    <w:rsid w:val="00530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0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3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@mzv.gov.cz" TargetMode="Externa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ors@mzv.gov.cz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rs@mzv.gov.cz" TargetMode="External"/><Relationship Id="rId14" Type="http://schemas.openxmlformats.org/officeDocument/2006/relationships/hyperlink" Target="mailto:lucie.bozkova@mzv.gov.cz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ds-umv/departments/CRA/TEMP/Domino%20Web%20Access/www.mzv.cz/rozvoj" TargetMode="External"/><Relationship Id="rId2" Type="http://schemas.openxmlformats.org/officeDocument/2006/relationships/hyperlink" Target="https://www.mzv.cz/jnp/cz/zahranicni_vztahy/rozvojova_spoluprace/koncepce_publikace/index.html" TargetMode="External"/><Relationship Id="rId1" Type="http://schemas.openxmlformats.org/officeDocument/2006/relationships/hyperlink" Target="file://ds-umv/departments/CRA/TEMP/Domino%20Web%20Access/www.mzv.cz/rozvoj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4529</Words>
  <Characters>25816</Characters>
  <Application>Microsoft Office Word</Application>
  <DocSecurity>0</DocSecurity>
  <Lines>215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30285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Lucie BOŽKOVÁ</cp:lastModifiedBy>
  <cp:revision>26</cp:revision>
  <cp:lastPrinted>2023-04-04T05:13:00Z</cp:lastPrinted>
  <dcterms:created xsi:type="dcterms:W3CDTF">2024-10-01T08:48:00Z</dcterms:created>
  <dcterms:modified xsi:type="dcterms:W3CDTF">2024-10-21T13:59:00Z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0x01010044315E7D1A872E48B3F152A4ED4BF541</vt:lpwstr>
  </property>
  <property fmtid="{D5CDD505-2E9C-101B-9397-08002B2CF9AE}" pid="3" name="MediaServiceImageTags">
    <vt:lpwstr/>
  </property>
  <property fmtid="{D5CDD505-2E9C-101B-9397-08002B2CF9AE}" pid="4" name="GrammarlyDocumentId">
    <vt:lpwstr>57eaf5e1490fea2cee4f858e908a22b9c61cce15173bab19c4bd1c1ad0e1d1ec</vt:lpwstr>
  </property>
  <property fmtid="{D5CDD505-2E9C-101B-9397-08002B2CF9AE}" pid="5" name="Order">
    <vt:r8>223900</vt:r8>
  </property>
  <property fmtid="{D5CDD505-2E9C-101B-9397-08002B2CF9AE}" pid="6" name="_ExtendedDescription">
    <vt:lpwstr/>
  </property>
  <property fmtid="{D5CDD505-2E9C-101B-9397-08002B2CF9AE}" pid="7" name="MSIP_Label_b3564849-fbfc-4795-ad59-055bb350645f_Enabled">
    <vt:lpwstr>true</vt:lpwstr>
  </property>
  <property fmtid="{D5CDD505-2E9C-101B-9397-08002B2CF9AE}" pid="8" name="MSIP_Label_b3564849-fbfc-4795-ad59-055bb350645f_SetDate">
    <vt:lpwstr>2024-08-22T07:14:43Z</vt:lpwstr>
  </property>
  <property fmtid="{D5CDD505-2E9C-101B-9397-08002B2CF9AE}" pid="9" name="MSIP_Label_b3564849-fbfc-4795-ad59-055bb350645f_Method">
    <vt:lpwstr>Standard</vt:lpwstr>
  </property>
  <property fmtid="{D5CDD505-2E9C-101B-9397-08002B2CF9AE}" pid="10" name="MSIP_Label_b3564849-fbfc-4795-ad59-055bb350645f_Name">
    <vt:lpwstr>M102S01</vt:lpwstr>
  </property>
  <property fmtid="{D5CDD505-2E9C-101B-9397-08002B2CF9AE}" pid="11" name="MSIP_Label_b3564849-fbfc-4795-ad59-055bb350645f_SiteId">
    <vt:lpwstr>65154e19-ce31-44e2-97af-2480f4c17f95</vt:lpwstr>
  </property>
  <property fmtid="{D5CDD505-2E9C-101B-9397-08002B2CF9AE}" pid="12" name="MSIP_Label_b3564849-fbfc-4795-ad59-055bb350645f_ActionId">
    <vt:lpwstr>83752a8e-5c71-4544-91a0-e439e461508a</vt:lpwstr>
  </property>
  <property fmtid="{D5CDD505-2E9C-101B-9397-08002B2CF9AE}" pid="13" name="MSIP_Label_b3564849-fbfc-4795-ad59-055bb350645f_ContentBits">
    <vt:lpwstr>0</vt:lpwstr>
  </property>
</Properties>
</file>