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0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bookmarkEnd w:id="0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1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</w:t>
      </w:r>
      <w:proofErr w:type="spellStart"/>
      <w:r w:rsidRPr="0076707E">
        <w:rPr>
          <w:rFonts w:ascii="Georgia" w:hAnsi="Georgia"/>
          <w:sz w:val="20"/>
          <w:szCs w:val="20"/>
        </w:rPr>
        <w:t>agendového</w:t>
      </w:r>
      <w:proofErr w:type="spellEnd"/>
      <w:r w:rsidRPr="0076707E">
        <w:rPr>
          <w:rFonts w:ascii="Georgia" w:hAnsi="Georgia"/>
          <w:sz w:val="20"/>
          <w:szCs w:val="20"/>
        </w:rPr>
        <w:t xml:space="preserve">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</w:t>
      </w:r>
      <w:proofErr w:type="gramEnd"/>
      <w:r>
        <w:rPr>
          <w:rFonts w:ascii="Georgia" w:hAnsi="Georgia"/>
          <w:sz w:val="20"/>
          <w:szCs w:val="20"/>
        </w:rPr>
        <w:t xml:space="preserve">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 souladu s </w:t>
      </w:r>
      <w:proofErr w:type="spellStart"/>
      <w:r>
        <w:rPr>
          <w:rFonts w:ascii="Georgia" w:hAnsi="Georgia"/>
          <w:sz w:val="20"/>
          <w:szCs w:val="20"/>
        </w:rPr>
        <w:t>ust</w:t>
      </w:r>
      <w:proofErr w:type="spellEnd"/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2" w:name="_Hlk53668425"/>
            <w:bookmarkStart w:id="3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2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3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</w:t>
            </w:r>
            <w:proofErr w:type="spellStart"/>
            <w:r w:rsidR="00300E67">
              <w:rPr>
                <w:rFonts w:ascii="Georgia" w:hAnsi="Georgia"/>
                <w:sz w:val="20"/>
              </w:rPr>
              <w:t>ust</w:t>
            </w:r>
            <w:proofErr w:type="spellEnd"/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4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4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</w:t>
            </w:r>
            <w:proofErr w:type="gramStart"/>
            <w:r>
              <w:rPr>
                <w:rFonts w:ascii="Georgia" w:hAnsi="Georgia"/>
                <w:sz w:val="20"/>
              </w:rPr>
              <w:t>otce                                                                              podpis</w:t>
            </w:r>
            <w:proofErr w:type="gramEnd"/>
            <w:r>
              <w:rPr>
                <w:rFonts w:ascii="Georgia" w:hAnsi="Georgia"/>
                <w:sz w:val="20"/>
              </w:rPr>
              <w:t xml:space="preserve">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gramStart"/>
            <w:r w:rsidR="00D87155">
              <w:rPr>
                <w:rFonts w:ascii="Georgia" w:hAnsi="Georgia"/>
                <w:sz w:val="18"/>
                <w:szCs w:val="18"/>
              </w:rPr>
              <w:t xml:space="preserve">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</w:t>
            </w:r>
            <w:proofErr w:type="gramEnd"/>
            <w:r w:rsidR="00F97F66" w:rsidRPr="00D87155">
              <w:rPr>
                <w:rFonts w:ascii="Georgia" w:hAnsi="Georgia"/>
                <w:sz w:val="16"/>
                <w:szCs w:val="16"/>
              </w:rPr>
              <w:t xml:space="preserve">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</w:t>
            </w:r>
            <w:proofErr w:type="gramStart"/>
            <w:r w:rsidR="009619A5">
              <w:rPr>
                <w:rFonts w:ascii="Georgia" w:hAnsi="Georgia"/>
                <w:sz w:val="20"/>
                <w:szCs w:val="20"/>
              </w:rPr>
              <w:t xml:space="preserve">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</w:t>
            </w:r>
            <w:proofErr w:type="gramEnd"/>
            <w:r w:rsidR="009619A5" w:rsidRPr="00AF40B2">
              <w:rPr>
                <w:rFonts w:ascii="Georgia" w:hAnsi="Georgia"/>
                <w:sz w:val="18"/>
                <w:szCs w:val="18"/>
              </w:rPr>
              <w:t xml:space="preserve">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</w:t>
            </w:r>
            <w:proofErr w:type="gramStart"/>
            <w:r w:rsidR="00321963">
              <w:rPr>
                <w:rFonts w:ascii="Georgia" w:hAnsi="Georgia"/>
                <w:sz w:val="20"/>
                <w:szCs w:val="20"/>
              </w:rPr>
              <w:t>…..</w:t>
            </w:r>
            <w:proofErr w:type="gramEnd"/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5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5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6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7" w:name="_Hlk53669125"/>
            <w:bookmarkEnd w:id="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8" w:name="_Hlk53669547"/>
      <w:bookmarkEnd w:id="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  <w:bookmarkStart w:id="9" w:name="_GoBack"/>
      <w:bookmarkEnd w:id="8"/>
      <w:bookmarkEnd w:id="9"/>
    </w:p>
    <w:sectPr w:rsidR="002D4F7E" w:rsidRPr="00AA18EE" w:rsidSect="00AA18EE"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15E3" w14:textId="555AEC90" w:rsidR="00633838" w:rsidRDefault="00633838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91D">
          <w:rPr>
            <w:noProof/>
          </w:rPr>
          <w:t>4</w:t>
        </w:r>
        <w:r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C7E2" w14:textId="49F17756" w:rsidR="00633838" w:rsidRDefault="00633838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91D">
          <w:rPr>
            <w:noProof/>
          </w:rPr>
          <w:t>1</w:t>
        </w:r>
        <w:r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://www.brno-stred.cz/zasady-ochrany-osobnich-udaju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www.mzv.cz/jnp/cz/o_ministerstvu/zpracovani_a_ochrana_osobnich_udaju/index.htm" TargetMode="Externa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13F6D52D.dotm</Template>
  <TotalTime>33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7</cp:revision>
  <dcterms:created xsi:type="dcterms:W3CDTF">2024-05-02T12:48:00Z</dcterms:created>
  <dcterms:modified xsi:type="dcterms:W3CDTF">2024-05-16T08:44:00Z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