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DD" w:rsidRPr="00E36ADD" w:rsidRDefault="00BA5D28" w:rsidP="00BA5D28">
      <w:pPr>
        <w:pBdr>
          <w:top w:val="single" w:sz="4" w:space="0" w:color="000000"/>
          <w:left w:val="single" w:sz="12" w:space="28" w:color="000000"/>
          <w:bottom w:val="single" w:sz="4" w:space="11" w:color="000000"/>
          <w:right w:val="single" w:sz="6" w:space="0" w:color="000000"/>
        </w:pBdr>
        <w:spacing w:after="17" w:line="360" w:lineRule="auto"/>
        <w:ind w:left="442" w:firstLine="284"/>
        <w:jc w:val="center"/>
        <w:rPr>
          <w:b/>
          <w:sz w:val="26"/>
          <w:u w:val="single"/>
          <w:lang w:val="cs-CZ"/>
        </w:rPr>
      </w:pPr>
      <w:r>
        <w:rPr>
          <w:b/>
          <w:sz w:val="26"/>
          <w:u w:val="single"/>
          <w:lang w:val="cs-CZ"/>
        </w:rPr>
        <w:t>O</w:t>
      </w:r>
      <w:r w:rsidR="00E36ADD" w:rsidRPr="00E36ADD">
        <w:rPr>
          <w:b/>
          <w:sz w:val="26"/>
          <w:u w:val="single"/>
          <w:lang w:val="cs-CZ"/>
        </w:rPr>
        <w:t>becná pravidla pro vstup a pobyt v chráněných přírodních oblastech</w:t>
      </w:r>
      <w:r>
        <w:rPr>
          <w:b/>
          <w:sz w:val="26"/>
          <w:u w:val="single"/>
          <w:lang w:val="cs-CZ"/>
        </w:rPr>
        <w:t xml:space="preserve"> – Rumunsko</w:t>
      </w:r>
    </w:p>
    <w:p w:rsidR="00467E54" w:rsidRDefault="00467E54" w:rsidP="00E36ADD">
      <w:pPr>
        <w:pBdr>
          <w:top w:val="single" w:sz="4" w:space="0" w:color="000000"/>
          <w:left w:val="single" w:sz="12" w:space="28" w:color="000000"/>
          <w:bottom w:val="single" w:sz="4" w:space="11" w:color="000000"/>
          <w:right w:val="single" w:sz="6" w:space="0" w:color="000000"/>
        </w:pBdr>
        <w:spacing w:after="17" w:line="360" w:lineRule="auto"/>
        <w:ind w:left="442" w:firstLine="284"/>
        <w:jc w:val="both"/>
        <w:rPr>
          <w:sz w:val="26"/>
          <w:lang w:val="cs-CZ"/>
        </w:rPr>
      </w:pPr>
    </w:p>
    <w:p w:rsidR="00467E54" w:rsidRDefault="00467E54" w:rsidP="00E36ADD">
      <w:pPr>
        <w:pBdr>
          <w:top w:val="single" w:sz="4" w:space="0" w:color="000000"/>
          <w:left w:val="single" w:sz="12" w:space="28" w:color="000000"/>
          <w:bottom w:val="single" w:sz="4" w:space="11" w:color="000000"/>
          <w:right w:val="single" w:sz="6" w:space="0" w:color="000000"/>
        </w:pBdr>
        <w:spacing w:after="17" w:line="360" w:lineRule="auto"/>
        <w:ind w:left="442" w:firstLine="284"/>
        <w:jc w:val="both"/>
        <w:rPr>
          <w:sz w:val="26"/>
          <w:lang w:val="cs-CZ"/>
        </w:rPr>
      </w:pPr>
    </w:p>
    <w:p w:rsidR="00E36ADD" w:rsidRDefault="00E36ADD" w:rsidP="00E36ADD">
      <w:pPr>
        <w:pBdr>
          <w:top w:val="single" w:sz="4" w:space="0" w:color="000000"/>
          <w:left w:val="single" w:sz="12" w:space="28" w:color="000000"/>
          <w:bottom w:val="single" w:sz="4" w:space="11" w:color="000000"/>
          <w:right w:val="single" w:sz="6" w:space="0" w:color="000000"/>
        </w:pBdr>
        <w:spacing w:after="17" w:line="360" w:lineRule="auto"/>
        <w:ind w:left="442" w:firstLine="284"/>
        <w:jc w:val="both"/>
        <w:rPr>
          <w:sz w:val="26"/>
          <w:lang w:val="cs-CZ"/>
        </w:rPr>
      </w:pPr>
      <w:r>
        <w:rPr>
          <w:sz w:val="26"/>
          <w:lang w:val="cs-CZ"/>
        </w:rPr>
        <w:t>Před návštěvou chráněné přírodní oblasti by se měl turista/skupina turistů nejprve informovat nebo si vyžádat informace od správce chráněné přírodní oblasti, aby si zajistil/a vzdělávací a interaktivní zážitek v přírodě s co nejmenším negativním dopadem na ni.</w:t>
      </w:r>
    </w:p>
    <w:p w:rsidR="00E36ADD" w:rsidRDefault="00E36ADD" w:rsidP="00E36ADD">
      <w:pPr>
        <w:pBdr>
          <w:top w:val="single" w:sz="4" w:space="0" w:color="000000"/>
          <w:left w:val="single" w:sz="12" w:space="28" w:color="000000"/>
          <w:bottom w:val="single" w:sz="4" w:space="11" w:color="000000"/>
          <w:right w:val="single" w:sz="6" w:space="0" w:color="000000"/>
        </w:pBdr>
        <w:spacing w:after="17" w:line="360" w:lineRule="auto"/>
        <w:ind w:left="442" w:firstLine="284"/>
        <w:jc w:val="both"/>
        <w:rPr>
          <w:sz w:val="26"/>
          <w:lang w:val="cs-CZ"/>
        </w:rPr>
      </w:pPr>
      <w:r>
        <w:rPr>
          <w:sz w:val="26"/>
          <w:lang w:val="cs-CZ"/>
        </w:rPr>
        <w:t>- Turisté/návštěvníci se musí řídit pokyny personálu nebo informačními tabulemi, výstražnými tabulemi, značkami a značením. Tyto informační prvky nesmí být za žádných okolností měněny, poškozovány nebo ničeny.</w:t>
      </w:r>
    </w:p>
    <w:p w:rsidR="00E36ADD" w:rsidRDefault="00E36ADD" w:rsidP="00E36ADD">
      <w:pPr>
        <w:pBdr>
          <w:top w:val="single" w:sz="4" w:space="0" w:color="000000"/>
          <w:left w:val="single" w:sz="12" w:space="28" w:color="000000"/>
          <w:bottom w:val="single" w:sz="4" w:space="11" w:color="000000"/>
          <w:right w:val="single" w:sz="6" w:space="0" w:color="000000"/>
        </w:pBdr>
        <w:spacing w:after="17" w:line="360" w:lineRule="auto"/>
        <w:ind w:left="442" w:firstLine="284"/>
        <w:jc w:val="both"/>
        <w:rPr>
          <w:sz w:val="26"/>
          <w:lang w:val="cs-CZ"/>
        </w:rPr>
      </w:pPr>
      <w:r>
        <w:rPr>
          <w:sz w:val="26"/>
          <w:lang w:val="cs-CZ"/>
        </w:rPr>
        <w:t>- Během výletů</w:t>
      </w:r>
      <w:r w:rsidR="00D020BB">
        <w:rPr>
          <w:sz w:val="26"/>
          <w:lang w:val="cs-CZ"/>
        </w:rPr>
        <w:t xml:space="preserve"> po stezkách, včetně horských, musí být </w:t>
      </w:r>
      <w:r>
        <w:rPr>
          <w:sz w:val="26"/>
          <w:lang w:val="cs-CZ"/>
        </w:rPr>
        <w:t>skupiny vedeny průvodci nebo specializovaným personálem (asistenty vedoucího tábora); jejich pokyny budou účastníci přesně dodržovat ve všech ohledech: pravidla přístupu, pravidla pohybu, místa a pravidla táboření, vybavení, místa, kam je přístup zakázán atd.</w:t>
      </w:r>
    </w:p>
    <w:p w:rsidR="00E36ADD" w:rsidRDefault="00E36ADD" w:rsidP="00E36ADD">
      <w:pPr>
        <w:pBdr>
          <w:top w:val="single" w:sz="4" w:space="0" w:color="000000"/>
          <w:left w:val="single" w:sz="12" w:space="28" w:color="000000"/>
          <w:bottom w:val="single" w:sz="4" w:space="11" w:color="000000"/>
          <w:right w:val="single" w:sz="6" w:space="0" w:color="000000"/>
        </w:pBdr>
        <w:spacing w:after="17" w:line="360" w:lineRule="auto"/>
        <w:ind w:left="442" w:firstLine="284"/>
        <w:jc w:val="both"/>
        <w:rPr>
          <w:sz w:val="26"/>
          <w:lang w:val="cs-CZ"/>
        </w:rPr>
      </w:pPr>
      <w:r>
        <w:rPr>
          <w:sz w:val="26"/>
          <w:lang w:val="cs-CZ"/>
        </w:rPr>
        <w:t>- Je nutné používat vybavení vhodné pro danou trasu (trasy) v závislosti na ročním období a povětrnostních podmínkách.</w:t>
      </w:r>
      <w:r w:rsidRPr="00E36ADD">
        <w:rPr>
          <w:sz w:val="26"/>
          <w:lang w:val="cs-CZ"/>
        </w:rPr>
        <w:t xml:space="preserve"> </w:t>
      </w:r>
      <w:r>
        <w:rPr>
          <w:sz w:val="26"/>
          <w:lang w:val="cs-CZ"/>
        </w:rPr>
        <w:t>- Návštěvníci/turisté by si měli zajistit dostatek jídla a vody na celou dobu návštěvy.</w:t>
      </w:r>
    </w:p>
    <w:p w:rsidR="00E36ADD" w:rsidRDefault="00E36ADD" w:rsidP="00E36ADD">
      <w:pPr>
        <w:pBdr>
          <w:top w:val="single" w:sz="4" w:space="0" w:color="000000"/>
          <w:left w:val="single" w:sz="12" w:space="28" w:color="000000"/>
          <w:bottom w:val="single" w:sz="4" w:space="11" w:color="000000"/>
          <w:right w:val="single" w:sz="6" w:space="0" w:color="000000"/>
        </w:pBdr>
        <w:spacing w:after="17" w:line="360" w:lineRule="auto"/>
        <w:ind w:left="442" w:firstLine="284"/>
        <w:jc w:val="both"/>
        <w:rPr>
          <w:sz w:val="26"/>
          <w:lang w:val="cs-CZ"/>
        </w:rPr>
      </w:pPr>
      <w:r>
        <w:rPr>
          <w:sz w:val="26"/>
          <w:lang w:val="cs-CZ"/>
        </w:rPr>
        <w:t xml:space="preserve">- Před návštěvou chráněné přírodní oblasti byste se měli ujistit, že vám zdravotní stav a fyzická kondice dovolí danou trasu navštívit/projít. </w:t>
      </w:r>
    </w:p>
    <w:p w:rsidR="00E36ADD" w:rsidRDefault="00E36ADD" w:rsidP="00E36ADD">
      <w:pPr>
        <w:pBdr>
          <w:top w:val="single" w:sz="4" w:space="0" w:color="000000"/>
          <w:left w:val="single" w:sz="12" w:space="28" w:color="000000"/>
          <w:bottom w:val="single" w:sz="4" w:space="11" w:color="000000"/>
          <w:right w:val="single" w:sz="6" w:space="0" w:color="000000"/>
        </w:pBdr>
        <w:spacing w:after="17" w:line="360" w:lineRule="auto"/>
        <w:ind w:left="442" w:firstLine="284"/>
        <w:jc w:val="both"/>
        <w:rPr>
          <w:sz w:val="26"/>
          <w:lang w:val="cs-CZ"/>
        </w:rPr>
      </w:pPr>
      <w:r>
        <w:rPr>
          <w:sz w:val="26"/>
          <w:lang w:val="cs-CZ"/>
        </w:rPr>
        <w:t>- Návštěvníci/turisté by se měli ujistit, že mají funkční komunikační prostředek, že baterie telefonu vydrží dostatečně dlouho nebo že mají náhradní baterii jako možnost dobití zařízení.</w:t>
      </w:r>
    </w:p>
    <w:p w:rsidR="00E36ADD" w:rsidRDefault="00E36ADD" w:rsidP="00E36ADD">
      <w:pPr>
        <w:pBdr>
          <w:top w:val="single" w:sz="4" w:space="0" w:color="000000"/>
          <w:left w:val="single" w:sz="12" w:space="28" w:color="000000"/>
          <w:bottom w:val="single" w:sz="4" w:space="11" w:color="000000"/>
          <w:right w:val="single" w:sz="6" w:space="0" w:color="000000"/>
        </w:pBdr>
        <w:spacing w:after="17" w:line="360" w:lineRule="auto"/>
        <w:ind w:left="442" w:firstLine="284"/>
        <w:jc w:val="both"/>
        <w:rPr>
          <w:sz w:val="26"/>
          <w:lang w:val="cs-CZ"/>
        </w:rPr>
      </w:pPr>
      <w:r>
        <w:rPr>
          <w:sz w:val="26"/>
          <w:lang w:val="cs-CZ"/>
        </w:rPr>
        <w:t>- Návštěvníci/turisté, a zejména organizátoři, by se měli ujistit, že mají k dispozici kontaktní údaje na instituce oprávněné poskytnout pomoc v případě nouze: tísňová linka 112, horská služba, správce chráněné přírodní oblasti atd.</w:t>
      </w:r>
    </w:p>
    <w:p w:rsidR="00E36ADD" w:rsidRDefault="00E36ADD" w:rsidP="00E36ADD">
      <w:pPr>
        <w:pBdr>
          <w:top w:val="single" w:sz="4" w:space="0" w:color="000000"/>
          <w:left w:val="single" w:sz="12" w:space="28" w:color="000000"/>
          <w:bottom w:val="single" w:sz="4" w:space="11" w:color="000000"/>
          <w:right w:val="single" w:sz="6" w:space="0" w:color="000000"/>
        </w:pBdr>
        <w:spacing w:after="17" w:line="360" w:lineRule="auto"/>
        <w:ind w:left="442" w:firstLine="284"/>
        <w:jc w:val="both"/>
        <w:rPr>
          <w:sz w:val="26"/>
          <w:lang w:val="cs-CZ"/>
        </w:rPr>
      </w:pPr>
      <w:r>
        <w:rPr>
          <w:sz w:val="26"/>
          <w:lang w:val="cs-CZ"/>
        </w:rPr>
        <w:t>- Během návštěvy jeskyně je zakázáno rušit netopýry nebo jejich kolonie na trase.</w:t>
      </w:r>
    </w:p>
    <w:p w:rsidR="00E36ADD" w:rsidRDefault="00E36ADD" w:rsidP="00E36ADD">
      <w:pPr>
        <w:pBdr>
          <w:top w:val="single" w:sz="4" w:space="0" w:color="000000"/>
          <w:left w:val="single" w:sz="12" w:space="28" w:color="000000"/>
          <w:bottom w:val="single" w:sz="4" w:space="11" w:color="000000"/>
          <w:right w:val="single" w:sz="6" w:space="0" w:color="000000"/>
        </w:pBdr>
        <w:spacing w:after="17" w:line="360" w:lineRule="auto"/>
        <w:ind w:left="442" w:firstLine="284"/>
        <w:jc w:val="both"/>
        <w:rPr>
          <w:sz w:val="26"/>
          <w:lang w:val="cs-CZ"/>
        </w:rPr>
      </w:pPr>
      <w:r>
        <w:rPr>
          <w:sz w:val="26"/>
          <w:lang w:val="cs-CZ"/>
        </w:rPr>
        <w:t>- Turisté se nesmí dotýkat, rozbíjet ani sbírat útvary nebo kameny uvnitř jeskyně.</w:t>
      </w:r>
    </w:p>
    <w:p w:rsidR="00E36ADD" w:rsidRDefault="00E36ADD" w:rsidP="00E36ADD">
      <w:pPr>
        <w:pBdr>
          <w:top w:val="single" w:sz="4" w:space="0" w:color="000000"/>
          <w:left w:val="single" w:sz="12" w:space="28" w:color="000000"/>
          <w:bottom w:val="single" w:sz="4" w:space="11" w:color="000000"/>
          <w:right w:val="single" w:sz="6" w:space="0" w:color="000000"/>
        </w:pBdr>
        <w:spacing w:after="0" w:line="360" w:lineRule="auto"/>
        <w:ind w:left="442" w:firstLine="284"/>
        <w:jc w:val="both"/>
        <w:rPr>
          <w:sz w:val="26"/>
          <w:lang w:val="cs-CZ"/>
        </w:rPr>
      </w:pPr>
      <w:r>
        <w:rPr>
          <w:sz w:val="26"/>
          <w:lang w:val="cs-CZ"/>
        </w:rPr>
        <w:lastRenderedPageBreak/>
        <w:t>- Turisté jsou povinni respektovat přístupovou cestu do jeskyní a uvnitř jeskyně se chovat podle pokynů průvodců a/nebo správce, aby se předešlo nehodám.</w:t>
      </w:r>
    </w:p>
    <w:p w:rsidR="00467E54" w:rsidRDefault="00E36ADD" w:rsidP="00467E54">
      <w:pPr>
        <w:pBdr>
          <w:top w:val="single" w:sz="4" w:space="0" w:color="000000"/>
          <w:left w:val="single" w:sz="12" w:space="28" w:color="000000"/>
          <w:bottom w:val="single" w:sz="4" w:space="11" w:color="000000"/>
          <w:right w:val="single" w:sz="6" w:space="0" w:color="000000"/>
        </w:pBdr>
        <w:spacing w:after="0" w:line="360" w:lineRule="auto"/>
        <w:ind w:left="442" w:firstLine="284"/>
        <w:jc w:val="both"/>
        <w:rPr>
          <w:sz w:val="26"/>
          <w:lang w:val="cs-CZ"/>
        </w:rPr>
      </w:pPr>
      <w:r>
        <w:rPr>
          <w:sz w:val="26"/>
          <w:lang w:val="cs-CZ"/>
        </w:rPr>
        <w:t>- V případě zjištění činností poškozujících životní prostředí je třeba neprodleně informovat správce navštívené chráněné oblasti.</w:t>
      </w:r>
    </w:p>
    <w:p w:rsidR="00467E54" w:rsidRDefault="00467E54" w:rsidP="00E36ADD">
      <w:pPr>
        <w:spacing w:line="312" w:lineRule="auto"/>
        <w:ind w:firstLine="317"/>
        <w:jc w:val="both"/>
        <w:rPr>
          <w:sz w:val="26"/>
          <w:lang w:val="cs-CZ"/>
        </w:rPr>
      </w:pPr>
    </w:p>
    <w:p w:rsidR="00E36ADD" w:rsidRDefault="00E36ADD" w:rsidP="00E36ADD">
      <w:pPr>
        <w:spacing w:line="312" w:lineRule="auto"/>
        <w:ind w:firstLine="317"/>
        <w:jc w:val="both"/>
        <w:rPr>
          <w:sz w:val="26"/>
          <w:lang w:val="cs-CZ"/>
        </w:rPr>
      </w:pPr>
      <w:r>
        <w:rPr>
          <w:sz w:val="26"/>
          <w:lang w:val="cs-CZ"/>
        </w:rPr>
        <w:t>- V zájmu ochrany biologické rozmanitosti je přísně zakázáno lámat nebo poškozovat vegetaci. Návštěvník nesmí žádným způsobem zasahovat do flóry a fauny v oblasti.</w:t>
      </w:r>
    </w:p>
    <w:p w:rsidR="00E36ADD" w:rsidRDefault="00E36ADD" w:rsidP="00E36ADD">
      <w:pPr>
        <w:spacing w:line="312" w:lineRule="auto"/>
        <w:ind w:left="14" w:firstLine="295"/>
        <w:jc w:val="both"/>
        <w:rPr>
          <w:sz w:val="26"/>
          <w:lang w:val="cs-CZ"/>
        </w:rPr>
      </w:pPr>
      <w:r>
        <w:rPr>
          <w:sz w:val="26"/>
          <w:lang w:val="cs-CZ"/>
        </w:rPr>
        <w:t>- Pro pěší turistiku lze využívat pouze značené stezky, které ukazují cestu k cíli. Hledání jiných alternativ, např. jejich zkracování, může vést k nehodám a může také vést k narušení nebo zničení biologické rozmanitosti</w:t>
      </w:r>
      <w:r w:rsidR="0053474F">
        <w:rPr>
          <w:sz w:val="26"/>
          <w:lang w:val="cs-CZ"/>
        </w:rPr>
        <w:t xml:space="preserve"> v dané lokalitě</w:t>
      </w:r>
      <w:r>
        <w:rPr>
          <w:sz w:val="26"/>
          <w:lang w:val="cs-CZ"/>
        </w:rPr>
        <w:t xml:space="preserve"> (vegetační kryt, rušení ptáků a živočichů atd.).</w:t>
      </w:r>
    </w:p>
    <w:p w:rsidR="00E36ADD" w:rsidRDefault="00E36ADD" w:rsidP="00E36ADD">
      <w:pPr>
        <w:spacing w:line="312" w:lineRule="auto"/>
        <w:ind w:left="14" w:firstLine="295"/>
        <w:jc w:val="both"/>
        <w:rPr>
          <w:sz w:val="26"/>
          <w:lang w:val="cs-CZ"/>
        </w:rPr>
      </w:pPr>
      <w:r>
        <w:rPr>
          <w:sz w:val="26"/>
          <w:lang w:val="cs-CZ"/>
        </w:rPr>
        <w:t>- Přírodní struktury, kulturní stavb</w:t>
      </w:r>
      <w:r w:rsidR="0053474F">
        <w:rPr>
          <w:sz w:val="26"/>
          <w:lang w:val="cs-CZ"/>
        </w:rPr>
        <w:t xml:space="preserve">y a historické artefakty je možné </w:t>
      </w:r>
      <w:r>
        <w:rPr>
          <w:sz w:val="26"/>
          <w:lang w:val="cs-CZ"/>
        </w:rPr>
        <w:t>obdivova</w:t>
      </w:r>
      <w:r w:rsidR="0053474F">
        <w:rPr>
          <w:sz w:val="26"/>
          <w:lang w:val="cs-CZ"/>
        </w:rPr>
        <w:t>t, aniž by se  jich návštěvníci dotýkali</w:t>
      </w:r>
      <w:r>
        <w:rPr>
          <w:sz w:val="26"/>
          <w:lang w:val="cs-CZ"/>
        </w:rPr>
        <w:t>. Kameny a další přírodní neb</w:t>
      </w:r>
      <w:r w:rsidR="0053474F">
        <w:rPr>
          <w:sz w:val="26"/>
          <w:lang w:val="cs-CZ"/>
        </w:rPr>
        <w:t>o člověkem vytvořené prvky musí být</w:t>
      </w:r>
      <w:r>
        <w:rPr>
          <w:sz w:val="26"/>
          <w:lang w:val="cs-CZ"/>
        </w:rPr>
        <w:t xml:space="preserve"> ponechány tak, jak byly nalezeny. </w:t>
      </w:r>
    </w:p>
    <w:p w:rsidR="00E36ADD" w:rsidRDefault="00E36ADD" w:rsidP="00E36ADD">
      <w:pPr>
        <w:spacing w:after="17" w:line="312" w:lineRule="auto"/>
        <w:ind w:left="29" w:firstLine="288"/>
        <w:jc w:val="both"/>
        <w:rPr>
          <w:sz w:val="26"/>
          <w:lang w:val="cs-CZ"/>
        </w:rPr>
      </w:pPr>
      <w:r>
        <w:rPr>
          <w:sz w:val="26"/>
          <w:lang w:val="cs-CZ"/>
        </w:rPr>
        <w:t>- Je zakázáno odchytávat jakékoli jiné živočichy, kteří se nacházejí v chráněných oblastech, a na jejich území se nesmí dovážet žádné jiné exempláře.</w:t>
      </w:r>
    </w:p>
    <w:p w:rsidR="00E36ADD" w:rsidRDefault="00EC1E09" w:rsidP="00E36ADD">
      <w:pPr>
        <w:spacing w:line="312" w:lineRule="auto"/>
        <w:ind w:left="22" w:right="7" w:firstLine="288"/>
        <w:jc w:val="both"/>
        <w:rPr>
          <w:sz w:val="26"/>
          <w:lang w:val="cs-CZ"/>
        </w:rPr>
      </w:pPr>
      <w:r>
        <w:rPr>
          <w:sz w:val="26"/>
          <w:lang w:val="cs-CZ"/>
        </w:rPr>
        <w:t xml:space="preserve">- Organizátoři a návštěvníci </w:t>
      </w:r>
      <w:r w:rsidR="00E36ADD">
        <w:rPr>
          <w:sz w:val="26"/>
          <w:lang w:val="cs-CZ"/>
        </w:rPr>
        <w:t>jsou povinni dodržov</w:t>
      </w:r>
      <w:r w:rsidR="00B43ECF">
        <w:rPr>
          <w:sz w:val="26"/>
          <w:lang w:val="cs-CZ"/>
        </w:rPr>
        <w:t>at pokyny týkající se vstupu do </w:t>
      </w:r>
      <w:r w:rsidR="00E36ADD">
        <w:rPr>
          <w:sz w:val="26"/>
          <w:lang w:val="cs-CZ"/>
        </w:rPr>
        <w:t>chráněných přírodních oblastí s domácími zvířaty.</w:t>
      </w:r>
    </w:p>
    <w:p w:rsidR="00E36ADD" w:rsidRDefault="00E36ADD" w:rsidP="00E36ADD">
      <w:pPr>
        <w:spacing w:line="312" w:lineRule="auto"/>
        <w:ind w:left="22" w:right="7" w:firstLine="288"/>
        <w:jc w:val="both"/>
        <w:rPr>
          <w:lang w:val="cs-CZ"/>
        </w:rPr>
      </w:pPr>
      <w:r>
        <w:rPr>
          <w:sz w:val="26"/>
          <w:lang w:val="cs-CZ"/>
        </w:rPr>
        <w:t>- Volně žijící zvířata je</w:t>
      </w:r>
      <w:r w:rsidR="00BA5D28">
        <w:rPr>
          <w:sz w:val="26"/>
          <w:lang w:val="cs-CZ"/>
        </w:rPr>
        <w:t xml:space="preserve"> zásadně možné </w:t>
      </w:r>
      <w:r>
        <w:rPr>
          <w:sz w:val="26"/>
          <w:lang w:val="cs-CZ"/>
        </w:rPr>
        <w:t xml:space="preserve">pozorovat zpovzdálí </w:t>
      </w:r>
      <w:r w:rsidR="00BA5D28">
        <w:rPr>
          <w:sz w:val="26"/>
          <w:lang w:val="cs-CZ"/>
        </w:rPr>
        <w:t xml:space="preserve">a případně </w:t>
      </w:r>
      <w:r w:rsidR="00B43ECF">
        <w:rPr>
          <w:sz w:val="26"/>
          <w:lang w:val="cs-CZ"/>
        </w:rPr>
        <w:t>dle informací na </w:t>
      </w:r>
      <w:r>
        <w:rPr>
          <w:sz w:val="26"/>
          <w:lang w:val="cs-CZ"/>
        </w:rPr>
        <w:t>in</w:t>
      </w:r>
      <w:r w:rsidR="00BA5D28">
        <w:rPr>
          <w:sz w:val="26"/>
          <w:lang w:val="cs-CZ"/>
        </w:rPr>
        <w:t xml:space="preserve">formačních </w:t>
      </w:r>
      <w:proofErr w:type="gramStart"/>
      <w:r w:rsidR="00BA5D28">
        <w:rPr>
          <w:sz w:val="26"/>
          <w:lang w:val="cs-CZ"/>
        </w:rPr>
        <w:t xml:space="preserve">tabulích a nebo </w:t>
      </w:r>
      <w:r>
        <w:rPr>
          <w:sz w:val="26"/>
          <w:lang w:val="cs-CZ"/>
        </w:rPr>
        <w:t>podle</w:t>
      </w:r>
      <w:proofErr w:type="gramEnd"/>
      <w:r>
        <w:rPr>
          <w:sz w:val="26"/>
          <w:lang w:val="cs-CZ"/>
        </w:rPr>
        <w:t xml:space="preserve"> pokynů průvodce tak, aby nedocházelo k vyrušování zvířat, ptáků a dalších volně žijících živočichů.</w:t>
      </w:r>
    </w:p>
    <w:p w:rsidR="00E36ADD" w:rsidRDefault="00E36ADD" w:rsidP="00E36ADD">
      <w:pPr>
        <w:spacing w:after="49" w:line="312" w:lineRule="auto"/>
        <w:ind w:left="22"/>
        <w:jc w:val="both"/>
        <w:rPr>
          <w:sz w:val="26"/>
          <w:lang w:val="cs-CZ"/>
        </w:rPr>
      </w:pPr>
      <w:r>
        <w:rPr>
          <w:sz w:val="26"/>
          <w:lang w:val="cs-CZ"/>
        </w:rPr>
        <w:t xml:space="preserve">    - Je přísně zakázáno lovit, chytat nebo zabíjet zvířata, ptáky nebo ničit vegetaci. Každý druh má v přírodě svou vlastní roli a každá ztráta může vést k dalším změnám v řetězci života.</w:t>
      </w:r>
    </w:p>
    <w:p w:rsidR="00E36ADD" w:rsidRDefault="00E36ADD" w:rsidP="00E36ADD">
      <w:pPr>
        <w:spacing w:after="23" w:line="312" w:lineRule="auto"/>
        <w:ind w:left="7" w:right="7" w:firstLine="309"/>
        <w:jc w:val="both"/>
        <w:rPr>
          <w:sz w:val="26"/>
          <w:lang w:val="cs-CZ"/>
        </w:rPr>
      </w:pPr>
      <w:r>
        <w:rPr>
          <w:sz w:val="26"/>
          <w:lang w:val="cs-CZ"/>
        </w:rPr>
        <w:t>- Krmení ptáků a divokých zvířat je přísně zakázáno.</w:t>
      </w:r>
    </w:p>
    <w:p w:rsidR="00E36ADD" w:rsidRDefault="00E36ADD" w:rsidP="00E36ADD">
      <w:pPr>
        <w:spacing w:after="4" w:line="312" w:lineRule="auto"/>
        <w:ind w:left="22" w:right="14" w:firstLine="288"/>
        <w:jc w:val="both"/>
        <w:rPr>
          <w:sz w:val="26"/>
          <w:lang w:val="cs-CZ"/>
        </w:rPr>
      </w:pPr>
      <w:r>
        <w:rPr>
          <w:sz w:val="26"/>
          <w:lang w:val="cs-CZ"/>
        </w:rPr>
        <w:t>- Zejména v období rozmnožování, hnízdění a vyvádění mláďat je důležité zachovávat klid. V této souvislosti je zakázáno používat zdroje hluku (např. rádia, sterea, reproduktory, hudební nástroje, jiná zvuková zařízení, petardy atd.), k</w:t>
      </w:r>
      <w:r w:rsidR="00B43ECF">
        <w:rPr>
          <w:sz w:val="26"/>
          <w:lang w:val="cs-CZ"/>
        </w:rPr>
        <w:t>teré mohou rušit klid a ticho v </w:t>
      </w:r>
      <w:r>
        <w:rPr>
          <w:sz w:val="26"/>
          <w:lang w:val="cs-CZ"/>
        </w:rPr>
        <w:t>přírodě.</w:t>
      </w:r>
      <w:bookmarkStart w:id="0" w:name="_GoBack"/>
      <w:bookmarkEnd w:id="0"/>
    </w:p>
    <w:p w:rsidR="00E36ADD" w:rsidRDefault="00E36ADD" w:rsidP="00E36ADD">
      <w:pPr>
        <w:spacing w:after="3" w:line="312" w:lineRule="auto"/>
        <w:ind w:left="22" w:firstLine="295"/>
        <w:jc w:val="both"/>
        <w:rPr>
          <w:sz w:val="26"/>
          <w:lang w:val="cs-CZ"/>
        </w:rPr>
      </w:pPr>
      <w:r>
        <w:rPr>
          <w:sz w:val="26"/>
          <w:lang w:val="cs-CZ"/>
        </w:rPr>
        <w:lastRenderedPageBreak/>
        <w:t>- Přístup motorovými dopravními prostředky k obvodu chráněných území je možný pouze se souhlasem správce, pouze v daném období a pouze pro činnosti a po trasách, které nepoškozují příznivý stav ochrany druhů a stanovišť.</w:t>
      </w:r>
    </w:p>
    <w:p w:rsidR="00E36ADD" w:rsidRDefault="00E36ADD" w:rsidP="00E36ADD">
      <w:pPr>
        <w:spacing w:line="312" w:lineRule="auto"/>
        <w:ind w:left="22" w:right="22" w:firstLine="302"/>
        <w:jc w:val="both"/>
        <w:rPr>
          <w:sz w:val="26"/>
          <w:lang w:val="cs-CZ"/>
        </w:rPr>
      </w:pPr>
      <w:r>
        <w:rPr>
          <w:sz w:val="26"/>
          <w:lang w:val="cs-CZ"/>
        </w:rPr>
        <w:t>- Parkování a táboření bude probíhat pouze na speciálně vyhrazených a označených místech.</w:t>
      </w:r>
    </w:p>
    <w:p w:rsidR="00E36ADD" w:rsidRDefault="00E36ADD" w:rsidP="00E36ADD">
      <w:pPr>
        <w:spacing w:line="312" w:lineRule="auto"/>
        <w:ind w:left="14" w:right="22" w:firstLine="309"/>
        <w:jc w:val="both"/>
        <w:rPr>
          <w:sz w:val="26"/>
          <w:lang w:val="cs-CZ"/>
        </w:rPr>
      </w:pPr>
      <w:r>
        <w:rPr>
          <w:sz w:val="26"/>
          <w:lang w:val="cs-CZ"/>
        </w:rPr>
        <w:t>- Táboření je povoleno pouze na speciálně vyhrazených místech - označených zvláštními značkami, umístěnými na viditelném místě - v souladu se zákonem, podle pravidel stanovených správcem chráněné přírodní oblasti nebo správcem tábořiště.</w:t>
      </w:r>
    </w:p>
    <w:p w:rsidR="00FB3496" w:rsidRPr="00E36ADD" w:rsidRDefault="00FB3496">
      <w:pPr>
        <w:rPr>
          <w:lang w:val="cs-CZ"/>
        </w:rPr>
      </w:pPr>
    </w:p>
    <w:p w:rsidR="00467E54" w:rsidRPr="00E36ADD" w:rsidRDefault="00467E54">
      <w:pPr>
        <w:rPr>
          <w:lang w:val="cs-CZ"/>
        </w:rPr>
      </w:pPr>
    </w:p>
    <w:sectPr w:rsidR="00467E54" w:rsidRPr="00E36AD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D"/>
    <w:rsid w:val="00467E54"/>
    <w:rsid w:val="0053474F"/>
    <w:rsid w:val="00B43ECF"/>
    <w:rsid w:val="00BA5D28"/>
    <w:rsid w:val="00D020BB"/>
    <w:rsid w:val="00E36ADD"/>
    <w:rsid w:val="00EC1E09"/>
    <w:rsid w:val="00F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9E04"/>
  <w15:chartTrackingRefBased/>
  <w15:docId w15:val="{0EC878AA-EAE5-4E31-9D0D-B1F3AB8E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ADD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4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74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KRUKOVÁ Jitka</dc:creator>
  <cp:keywords/>
  <dc:description/>
  <cp:lastModifiedBy>TOMÁNKOVÁ Marie</cp:lastModifiedBy>
  <cp:revision>5</cp:revision>
  <cp:lastPrinted>2024-06-06T12:40:00Z</cp:lastPrinted>
  <dcterms:created xsi:type="dcterms:W3CDTF">2024-06-06T12:13:00Z</dcterms:created>
  <dcterms:modified xsi:type="dcterms:W3CDTF">2024-06-11T13:07:00Z</dcterms:modified>
</cp:coreProperties>
</file>