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45F7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5249B96" w:rsidR="00B65513" w:rsidRPr="0007110E" w:rsidRDefault="00781556" w:rsidP="00E82667">
                <w:pPr>
                  <w:tabs>
                    <w:tab w:val="left" w:pos="426"/>
                  </w:tabs>
                  <w:spacing w:before="120"/>
                  <w:rPr>
                    <w:bCs/>
                    <w:lang w:val="en-IE" w:eastAsia="en-GB"/>
                  </w:rPr>
                </w:pPr>
                <w:r w:rsidRPr="00054523">
                  <w:rPr>
                    <w:lang w:val="en-US" w:eastAsia="en-GB"/>
                  </w:rPr>
                  <w:t xml:space="preserve">Policy Officer, DG CONNECT </w:t>
                </w:r>
                <w:r>
                  <w:rPr>
                    <w:lang w:val="en-US" w:eastAsia="en-GB"/>
                  </w:rPr>
                  <w:t>B</w:t>
                </w:r>
                <w:r w:rsidRPr="00054523">
                  <w:rPr>
                    <w:lang w:val="en-US" w:eastAsia="en-GB"/>
                  </w:rPr>
                  <w:t>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D4021CB" w:rsidR="00D96984" w:rsidRPr="0007110E" w:rsidRDefault="00781556" w:rsidP="00E82667">
                <w:pPr>
                  <w:tabs>
                    <w:tab w:val="left" w:pos="426"/>
                  </w:tabs>
                  <w:spacing w:before="120"/>
                  <w:rPr>
                    <w:bCs/>
                    <w:lang w:val="en-IE" w:eastAsia="en-GB"/>
                  </w:rPr>
                </w:pPr>
                <w:r>
                  <w:rPr>
                    <w:bCs/>
                    <w:lang w:val="en-IE" w:eastAsia="en-GB"/>
                  </w:rPr>
                  <w:t>441843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BA61A3E" w:rsidR="00E21DBD" w:rsidRPr="00941CCC" w:rsidRDefault="00781556" w:rsidP="00781556">
                <w:pPr>
                  <w:rPr>
                    <w:bCs/>
                    <w:lang w:val="de-DE" w:eastAsia="en-GB"/>
                  </w:rPr>
                </w:pPr>
                <w:r w:rsidRPr="002E4381">
                  <w:rPr>
                    <w:lang w:val="de-DE"/>
                  </w:rPr>
                  <w:t>Peter Stuckmann</w:t>
                </w:r>
                <w:r>
                  <w:rPr>
                    <w:lang w:val="de-DE"/>
                  </w:rPr>
                  <w:t xml:space="preserve"> </w:t>
                </w:r>
                <w:r w:rsidR="00A474D5">
                  <w:rPr>
                    <w:lang w:val="de-DE"/>
                  </w:rPr>
                  <w:t xml:space="preserve">- </w:t>
                </w:r>
                <w:hyperlink r:id="rId12" w:history="1">
                  <w:r w:rsidR="00A474D5" w:rsidRPr="001B31A5">
                    <w:rPr>
                      <w:rStyle w:val="Hyperlink"/>
                      <w:lang w:val="de-DE"/>
                    </w:rPr>
                    <w:t>Peter.Stuckmann@ec.europa.eu</w:t>
                  </w:r>
                </w:hyperlink>
                <w:r w:rsidR="00A474D5">
                  <w:rPr>
                    <w:lang w:val="de-DE"/>
                  </w:rPr>
                  <w:t xml:space="preserve"> - </w:t>
                </w:r>
                <w:r w:rsidR="00A474D5" w:rsidRPr="00941CCC">
                  <w:rPr>
                    <w:lang w:val="de-DE"/>
                  </w:rPr>
                  <w:t>+32 2 292 10 97</w:t>
                </w:r>
              </w:p>
            </w:sdtContent>
          </w:sdt>
          <w:p w14:paraId="34CF737A" w14:textId="522EDD5F" w:rsidR="00E21DBD" w:rsidRPr="0007110E" w:rsidRDefault="00345F7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81556">
                  <w:rPr>
                    <w:bCs/>
                    <w:lang w:val="en-IE" w:eastAsia="en-GB"/>
                  </w:rPr>
                  <w:t>3</w:t>
                </w:r>
                <w:r w:rsidR="00781556" w:rsidRPr="00781556">
                  <w:rPr>
                    <w:bCs/>
                    <w:vertAlign w:val="superscript"/>
                    <w:lang w:val="en-IE" w:eastAsia="en-GB"/>
                  </w:rPr>
                  <w:t>rd</w:t>
                </w:r>
                <w:r w:rsidR="00781556">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81556">
                  <w:rPr>
                    <w:bCs/>
                    <w:lang w:val="en-IE" w:eastAsia="en-GB"/>
                  </w:rPr>
                  <w:t>2024</w:t>
                </w:r>
              </w:sdtContent>
            </w:sdt>
          </w:p>
          <w:p w14:paraId="158DD156" w14:textId="0F9174E6" w:rsidR="00E21DBD" w:rsidRPr="0007110E" w:rsidRDefault="00345F7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81556">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8155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1034EA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3" o:title=""/>
                </v:shape>
                <w:control r:id="rId14" w:name="OptionButton6" w:shapeid="_x0000_i1037"/>
              </w:object>
            </w:r>
            <w:r>
              <w:rPr>
                <w:bCs/>
                <w:szCs w:val="24"/>
                <w:lang w:eastAsia="en-GB"/>
              </w:rPr>
              <w:object w:dxaOrig="225" w:dyaOrig="225" w14:anchorId="1B1CECAE">
                <v:shape id="_x0000_i1039" type="#_x0000_t75" style="width:108pt;height:21.5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8ABBD1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45F7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45F7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45F7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CB451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D0D85E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1" o:title=""/>
                </v:shape>
                <w:control r:id="rId22" w:name="OptionButton2" w:shapeid="_x0000_i1045"/>
              </w:object>
            </w:r>
            <w:r>
              <w:rPr>
                <w:bCs/>
                <w:szCs w:val="24"/>
                <w:lang w:eastAsia="en-GB"/>
              </w:rPr>
              <w:object w:dxaOrig="225" w:dyaOrig="225" w14:anchorId="0992615F">
                <v:shape id="_x0000_i1047" type="#_x0000_t75" style="width:108pt;height:21.5pt" o:ole="">
                  <v:imagedata r:id="rId23" o:title=""/>
                </v:shape>
                <w:control r:id="rId24" w:name="OptionButton3" w:shapeid="_x0000_i1047"/>
              </w:object>
            </w:r>
          </w:p>
          <w:p w14:paraId="42C9AD79" w14:textId="0F1D917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E46A24">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BFF81B7" w14:textId="5029FE81" w:rsidR="00B95039" w:rsidRPr="00035781" w:rsidRDefault="00B95039" w:rsidP="00B95039">
          <w:pPr>
            <w:rPr>
              <w:lang w:val="en-US"/>
            </w:rPr>
          </w:pPr>
          <w:r>
            <w:rPr>
              <w:lang w:val="en-IE"/>
            </w:rPr>
            <w:t xml:space="preserve">Unit </w:t>
          </w:r>
          <w:r w:rsidRPr="00035781">
            <w:rPr>
              <w:lang w:val="en-IE"/>
            </w:rPr>
            <w:t>B1</w:t>
          </w:r>
          <w:r>
            <w:rPr>
              <w:lang w:val="en-IE"/>
            </w:rPr>
            <w:t xml:space="preserve"> </w:t>
          </w:r>
          <w:r w:rsidRPr="00035781">
            <w:rPr>
              <w:lang w:val="en-IE"/>
            </w:rPr>
            <w:t xml:space="preserve"> </w:t>
          </w:r>
          <w:r>
            <w:rPr>
              <w:lang w:val="en-IE"/>
            </w:rPr>
            <w:t>“</w:t>
          </w:r>
          <w:r w:rsidRPr="00035781">
            <w:rPr>
              <w:lang w:val="en-IE"/>
            </w:rPr>
            <w:t>Electronic Communications Policy, Implementation and Enforcement</w:t>
          </w:r>
          <w:r w:rsidRPr="00035781">
            <w:rPr>
              <w:lang w:val="en-US"/>
            </w:rPr>
            <w:t>" is one of the five units of Directorate B "</w:t>
          </w:r>
          <w:r w:rsidR="009F18A3">
            <w:rPr>
              <w:lang w:val="en-US"/>
            </w:rPr>
            <w:t xml:space="preserve">Digital Decade and </w:t>
          </w:r>
          <w:r w:rsidRPr="00035781">
            <w:rPr>
              <w:lang w:val="en-US"/>
            </w:rPr>
            <w:t xml:space="preserve">Connectivity". </w:t>
          </w:r>
          <w:r>
            <w:rPr>
              <w:lang w:val="en-US"/>
            </w:rPr>
            <w:t>The unit consists of 1</w:t>
          </w:r>
          <w:r w:rsidR="002269A2">
            <w:rPr>
              <w:lang w:val="en-US"/>
            </w:rPr>
            <w:t>6</w:t>
          </w:r>
          <w:r>
            <w:rPr>
              <w:lang w:val="en-US"/>
            </w:rPr>
            <w:t xml:space="preserve"> colleagues and</w:t>
          </w:r>
          <w:r w:rsidRPr="00035781">
            <w:rPr>
              <w:lang w:val="en-US"/>
            </w:rPr>
            <w:t xml:space="preserve"> is responsible for conceiving, drafting, negotiating and enforcing the EU regulatory framework for electronic communications. The unit's policy work aims at promoting the availability and take-up of very high-capacity networks and electronic </w:t>
          </w:r>
          <w:r w:rsidRPr="00035781">
            <w:rPr>
              <w:lang w:val="en-US"/>
            </w:rPr>
            <w:lastRenderedPageBreak/>
            <w:t xml:space="preserve">communications services in the internal market, through consistent and proportionate regulatory conditions, enhanced competition, and focused obligations and incentives, in the interest of all end-users. Concretely, B1 is responsible for developing </w:t>
          </w:r>
          <w:r w:rsidR="001B6AD8">
            <w:rPr>
              <w:lang w:val="en-US"/>
            </w:rPr>
            <w:t xml:space="preserve">policy and legislation as well as its </w:t>
          </w:r>
          <w:r w:rsidRPr="00035781">
            <w:rPr>
              <w:lang w:val="en-US"/>
            </w:rPr>
            <w:t>enforc</w:t>
          </w:r>
          <w:r w:rsidR="001B6AD8">
            <w:rPr>
              <w:lang w:val="en-US"/>
            </w:rPr>
            <w:t xml:space="preserve">ement. The portfolio of legislation includes </w:t>
          </w:r>
          <w:r>
            <w:rPr>
              <w:lang w:val="en-US"/>
            </w:rPr>
            <w:t>the Eu</w:t>
          </w:r>
          <w:r w:rsidR="001B6AD8">
            <w:rPr>
              <w:lang w:val="en-US"/>
            </w:rPr>
            <w:t>r</w:t>
          </w:r>
          <w:r>
            <w:rPr>
              <w:lang w:val="en-US"/>
            </w:rPr>
            <w:t xml:space="preserve">opean Electronic Communications Code, the Open Internet Regulation and the Gigabit Infrastructure Act (GIA). </w:t>
          </w:r>
          <w:r w:rsidRPr="00035781">
            <w:rPr>
              <w:lang w:val="en-US"/>
            </w:rPr>
            <w:t xml:space="preserve">In </w:t>
          </w:r>
          <w:r w:rsidR="00941CCC">
            <w:rPr>
              <w:lang w:val="en-US"/>
            </w:rPr>
            <w:t>these</w:t>
          </w:r>
          <w:r w:rsidRPr="00035781">
            <w:rPr>
              <w:lang w:val="en-US"/>
            </w:rPr>
            <w:t xml:space="preserve"> areas, we coordinate and participate in meetings of the Communications Committee (COCOM) with Member States and organise annual seminars for national judges on the judicial application of European rules on electronic communications. We also participate in working groups of the Body of European Regulators for Electronic Communications (BEREC).</w:t>
          </w:r>
        </w:p>
        <w:p w14:paraId="59DD0438" w14:textId="41969D5E" w:rsidR="00E21DBD" w:rsidRDefault="00B95039" w:rsidP="00C504C7">
          <w:pPr>
            <w:rPr>
              <w:lang w:val="en-US"/>
            </w:rPr>
          </w:pPr>
          <w:r w:rsidRPr="00035781">
            <w:rPr>
              <w:lang w:val="en-US"/>
            </w:rPr>
            <w:t xml:space="preserve">Moreover, we are responsible for the development of policy in relation to the future of the connectivity sector. </w:t>
          </w:r>
          <w:r w:rsidR="0007201E">
            <w:rPr>
              <w:lang w:val="en-US"/>
            </w:rPr>
            <w:t xml:space="preserve">In 2023 </w:t>
          </w:r>
          <w:r w:rsidRPr="00035781">
            <w:rPr>
              <w:lang w:val="en-US"/>
            </w:rPr>
            <w:t xml:space="preserve">B1 </w:t>
          </w:r>
          <w:r w:rsidR="0007201E">
            <w:rPr>
              <w:lang w:val="en-US"/>
            </w:rPr>
            <w:t xml:space="preserve">conducted </w:t>
          </w:r>
          <w:r w:rsidRPr="00035781">
            <w:rPr>
              <w:lang w:val="en-US"/>
            </w:rPr>
            <w:t xml:space="preserve">an exploratory consultation to allow a broad reflection on the </w:t>
          </w:r>
          <w:r w:rsidR="001B6AD8">
            <w:rPr>
              <w:lang w:val="en-US"/>
            </w:rPr>
            <w:t>topic</w:t>
          </w:r>
          <w:r w:rsidR="0007201E">
            <w:rPr>
              <w:lang w:val="en-US"/>
            </w:rPr>
            <w:t xml:space="preserve">, which led to the adoption in 2024 of a White Paper on digital infrastructure needs including scenarios </w:t>
          </w:r>
          <w:r w:rsidRPr="00035781">
            <w:rPr>
              <w:lang w:val="en-US"/>
            </w:rPr>
            <w:t>to consider in future legislative developments</w:t>
          </w:r>
          <w:r>
            <w:rPr>
              <w:lang w:val="en-US"/>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1472B14" w14:textId="77777777" w:rsidR="0007201E" w:rsidRDefault="00B95039" w:rsidP="00B95039">
          <w:pPr>
            <w:rPr>
              <w:lang w:val="en-IE"/>
            </w:rPr>
          </w:pPr>
          <w:r w:rsidRPr="0063345B">
            <w:rPr>
              <w:lang w:val="en-IE"/>
            </w:rPr>
            <w:t xml:space="preserve">The SNE will contribute to policy and legislative initiatives in the area of connectivity, in particular contributing to the implementation and revision of the EU regulatory framework for telecommunication networks and services. </w:t>
          </w:r>
        </w:p>
        <w:p w14:paraId="5824F1CF" w14:textId="4C8E11A1" w:rsidR="00B95039" w:rsidRPr="0063345B" w:rsidRDefault="00B95039" w:rsidP="00B95039">
          <w:pPr>
            <w:rPr>
              <w:lang w:val="en-IE"/>
            </w:rPr>
          </w:pPr>
          <w:r w:rsidRPr="0063345B">
            <w:rPr>
              <w:lang w:val="en-IE"/>
            </w:rPr>
            <w:t xml:space="preserve">Enforcement activities include handling complaints, introducing infringement proceedings concerning transposition and correct application of the law in Member States, and drafting reports or implementing regulation. </w:t>
          </w:r>
        </w:p>
        <w:p w14:paraId="49F4CB8D" w14:textId="47863429" w:rsidR="00B95039" w:rsidRPr="0063345B" w:rsidRDefault="00B95039" w:rsidP="00B95039">
          <w:pPr>
            <w:rPr>
              <w:lang w:val="en-IE"/>
            </w:rPr>
          </w:pPr>
          <w:r w:rsidRPr="0063345B">
            <w:rPr>
              <w:lang w:val="en-IE"/>
            </w:rPr>
            <w:t xml:space="preserve">New legislative initiatives potentially include the review of the European Electronic Communications Code, including following studies, preparing an impact assessment, proposal drafting and negotiations with Council and Parliament. </w:t>
          </w:r>
        </w:p>
        <w:p w14:paraId="4173ECB8" w14:textId="62DCB12F" w:rsidR="00B95039" w:rsidRPr="0063345B" w:rsidRDefault="00B95039" w:rsidP="00B95039">
          <w:pPr>
            <w:rPr>
              <w:lang w:val="en-IE"/>
            </w:rPr>
          </w:pPr>
          <w:r w:rsidRPr="0063345B">
            <w:rPr>
              <w:lang w:val="en-IE"/>
            </w:rPr>
            <w:t>The SNE will explore options for improving the legal framework based on experience with it in Member States and applied by national regulators and its impact on market developments and in view of public policy objectives.</w:t>
          </w:r>
        </w:p>
        <w:p w14:paraId="043E88D9" w14:textId="0AEDE0FB" w:rsidR="00B95039" w:rsidRPr="0063345B" w:rsidRDefault="00B95039" w:rsidP="00B95039">
          <w:pPr>
            <w:rPr>
              <w:lang w:val="en-IE"/>
            </w:rPr>
          </w:pPr>
          <w:r w:rsidRPr="0063345B">
            <w:rPr>
              <w:lang w:val="en-IE"/>
            </w:rPr>
            <w:t xml:space="preserve">She/he will maintain an up-to-date knowledge of relevant policy priorities in Member States and at EU level by contributing and participating in Council and Parliament groups and committees, key conferences, and seminars. </w:t>
          </w:r>
        </w:p>
        <w:p w14:paraId="27EC6D28" w14:textId="634937C8" w:rsidR="00B95039" w:rsidRPr="0063345B" w:rsidRDefault="00B95039" w:rsidP="00B95039">
          <w:pPr>
            <w:rPr>
              <w:lang w:val="en-IE"/>
            </w:rPr>
          </w:pPr>
          <w:r w:rsidRPr="0063345B">
            <w:rPr>
              <w:lang w:val="en-IE"/>
            </w:rPr>
            <w:t xml:space="preserve">As regards stakeholder cooperation in the area of connectivity she/he will be liaising with Member States, industrial actors as well as consumer associations and/or organising meetings, workshops and benchmarking activities and follow working group activities. </w:t>
          </w:r>
        </w:p>
        <w:p w14:paraId="74EA5D82" w14:textId="22243D1D" w:rsidR="00B95039" w:rsidRPr="0063345B" w:rsidRDefault="00B95039" w:rsidP="00B95039">
          <w:pPr>
            <w:rPr>
              <w:lang w:val="en-IE"/>
            </w:rPr>
          </w:pPr>
          <w:r w:rsidRPr="0063345B">
            <w:rPr>
              <w:lang w:val="en-IE"/>
            </w:rPr>
            <w:t>She/he will enhance the visibility and impact of the policies by disseminating the Commission policies and particularly current and planned activities and initiatives at workshops, seminars, conferences and other public events.</w:t>
          </w:r>
        </w:p>
        <w:p w14:paraId="5E12416E" w14:textId="77777777" w:rsidR="00B95039" w:rsidRPr="0063345B" w:rsidRDefault="00B95039" w:rsidP="00B95039">
          <w:pPr>
            <w:rPr>
              <w:lang w:val="en-IE"/>
            </w:rPr>
          </w:pPr>
          <w:r w:rsidRPr="0063345B">
            <w:rPr>
              <w:lang w:val="en-IE"/>
            </w:rPr>
            <w:t>She/he will contribute to the representation of the Unit/Directorate/Directorate-General vis-à-vis other Commission services on issues of relevance to the work of the Unit/Directorate/Directorate-General in the area of connectivity policy.</w:t>
          </w:r>
        </w:p>
        <w:p w14:paraId="46EE3E07" w14:textId="7D6506E1" w:rsidR="00E21DBD" w:rsidRPr="00AF7D78" w:rsidRDefault="00345F72"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63E26F3" w:rsidR="002E40A9" w:rsidRPr="00AF7D78" w:rsidRDefault="00AE2A74" w:rsidP="002E40A9">
          <w:pPr>
            <w:rPr>
              <w:lang w:val="en-US" w:eastAsia="en-GB"/>
            </w:rPr>
          </w:pPr>
          <w:r w:rsidRPr="008F75AC">
            <w:rPr>
              <w:lang w:val="en-IE"/>
            </w:rPr>
            <w:t xml:space="preserve">We look </w:t>
          </w:r>
          <w:r>
            <w:rPr>
              <w:lang w:val="en-IE"/>
            </w:rPr>
            <w:t xml:space="preserve">for a candidate with a university degree or with professional </w:t>
          </w:r>
          <w:r w:rsidRPr="008F75AC">
            <w:rPr>
              <w:lang w:val="en-IE"/>
            </w:rPr>
            <w:t>training or professional experience of an equivalent level in the field</w:t>
          </w:r>
          <w:r>
            <w:rPr>
              <w:lang w:val="en-IE"/>
            </w:rPr>
            <w:t xml:space="preserve"> </w:t>
          </w:r>
          <w:r w:rsidRPr="008F75AC">
            <w:rPr>
              <w:lang w:val="en-IE"/>
            </w:rPr>
            <w:t xml:space="preserve">Law, Economics, Political Science, </w:t>
          </w:r>
          <w:r w:rsidR="001B6AD8">
            <w:rPr>
              <w:lang w:val="en-IE"/>
            </w:rPr>
            <w:t xml:space="preserve">Engineering, or </w:t>
          </w:r>
          <w:r w:rsidRPr="008F75AC">
            <w:rPr>
              <w:lang w:val="en-IE"/>
            </w:rPr>
            <w:t>Information and Communication Technologies</w:t>
          </w:r>
          <w:r>
            <w:rPr>
              <w:lang w:val="en-IE"/>
            </w:rPr>
            <w:t xml:space="preserve">. The candidate </w:t>
          </w:r>
          <w:r w:rsidR="001B6AD8">
            <w:rPr>
              <w:lang w:val="en-IE"/>
            </w:rPr>
            <w:t>should</w:t>
          </w:r>
          <w:r>
            <w:rPr>
              <w:lang w:val="en-IE"/>
            </w:rPr>
            <w:t xml:space="preserve"> have at least </w:t>
          </w:r>
          <w:r w:rsidRPr="008F75AC">
            <w:rPr>
              <w:lang w:val="en-IE"/>
            </w:rPr>
            <w:t>3 years experience in policy or legislation in the field of telecoms or digital products or services</w:t>
          </w:r>
          <w:r>
            <w:rPr>
              <w:lang w:val="en-IE"/>
            </w:rPr>
            <w:t xml:space="preserve">. A good level of English is also required.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201E"/>
    <w:rsid w:val="0007544E"/>
    <w:rsid w:val="00092BCA"/>
    <w:rsid w:val="000A4668"/>
    <w:rsid w:val="000D129C"/>
    <w:rsid w:val="000F371B"/>
    <w:rsid w:val="000F4CD5"/>
    <w:rsid w:val="00111AB6"/>
    <w:rsid w:val="001B6AD8"/>
    <w:rsid w:val="001D0A81"/>
    <w:rsid w:val="002109E6"/>
    <w:rsid w:val="002269A2"/>
    <w:rsid w:val="00252050"/>
    <w:rsid w:val="002B3CBF"/>
    <w:rsid w:val="002C13C3"/>
    <w:rsid w:val="002C49D0"/>
    <w:rsid w:val="002E40A9"/>
    <w:rsid w:val="00345F72"/>
    <w:rsid w:val="00394447"/>
    <w:rsid w:val="003956EA"/>
    <w:rsid w:val="003E50A4"/>
    <w:rsid w:val="0040388A"/>
    <w:rsid w:val="00431778"/>
    <w:rsid w:val="00454CC7"/>
    <w:rsid w:val="00476034"/>
    <w:rsid w:val="005168AD"/>
    <w:rsid w:val="0058240F"/>
    <w:rsid w:val="00592CD5"/>
    <w:rsid w:val="005D1B85"/>
    <w:rsid w:val="00665583"/>
    <w:rsid w:val="00693BC6"/>
    <w:rsid w:val="00696070"/>
    <w:rsid w:val="00781556"/>
    <w:rsid w:val="007E531E"/>
    <w:rsid w:val="007F02AC"/>
    <w:rsid w:val="007F7012"/>
    <w:rsid w:val="008D02B7"/>
    <w:rsid w:val="008F0B52"/>
    <w:rsid w:val="008F4BA9"/>
    <w:rsid w:val="00941CCC"/>
    <w:rsid w:val="00994062"/>
    <w:rsid w:val="00996CC6"/>
    <w:rsid w:val="009A1EA0"/>
    <w:rsid w:val="009A2F00"/>
    <w:rsid w:val="009C5E27"/>
    <w:rsid w:val="009F18A3"/>
    <w:rsid w:val="00A033AD"/>
    <w:rsid w:val="00A474D5"/>
    <w:rsid w:val="00AB2CEA"/>
    <w:rsid w:val="00AE2A74"/>
    <w:rsid w:val="00AF6424"/>
    <w:rsid w:val="00B24CC5"/>
    <w:rsid w:val="00B3644B"/>
    <w:rsid w:val="00B65513"/>
    <w:rsid w:val="00B73F08"/>
    <w:rsid w:val="00B8014C"/>
    <w:rsid w:val="00B95039"/>
    <w:rsid w:val="00C06724"/>
    <w:rsid w:val="00C3254D"/>
    <w:rsid w:val="00C504C7"/>
    <w:rsid w:val="00C75BA4"/>
    <w:rsid w:val="00CB5B61"/>
    <w:rsid w:val="00CD2C5A"/>
    <w:rsid w:val="00D0015C"/>
    <w:rsid w:val="00D03CF4"/>
    <w:rsid w:val="00D64F5F"/>
    <w:rsid w:val="00D7090C"/>
    <w:rsid w:val="00D84D53"/>
    <w:rsid w:val="00D96984"/>
    <w:rsid w:val="00DD41ED"/>
    <w:rsid w:val="00DF1E49"/>
    <w:rsid w:val="00E21DBD"/>
    <w:rsid w:val="00E342CB"/>
    <w:rsid w:val="00E41704"/>
    <w:rsid w:val="00E44D7F"/>
    <w:rsid w:val="00E46A24"/>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81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mailto:Peter.Stuckmann@ec.europa.eu"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A43C5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A43C5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1383</Words>
  <Characters>7223</Characters>
  <Application>Microsoft Office Word</Application>
  <DocSecurity>4</DocSecurity>
  <PresentationFormat>Microsoft Word 14.0</PresentationFormat>
  <Lines>257</Lines>
  <Paragraphs>148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Yolanda FERRER DONAT</cp:lastModifiedBy>
  <cp:revision>2</cp:revision>
  <cp:lastPrinted>2023-04-05T10:36:00Z</cp:lastPrinted>
  <dcterms:created xsi:type="dcterms:W3CDTF">2024-02-29T19:31:00Z</dcterms:created>
  <dcterms:modified xsi:type="dcterms:W3CDTF">2024-02-29T19:31:00Z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