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F19" w:rsidRPr="00B7284D" w:rsidRDefault="00D77F19" w:rsidP="009D34B0">
      <w:pPr>
        <w:spacing w:after="0" w:line="276" w:lineRule="auto"/>
        <w:jc w:val="both"/>
        <w:rPr>
          <w:rFonts w:ascii="Times New Roman" w:eastAsia="Times New Roman" w:hAnsi="Times New Roman" w:cs="Times New Roman"/>
          <w:color w:val="0000FF"/>
          <w:sz w:val="24"/>
          <w:szCs w:val="24"/>
          <w:u w:val="single"/>
          <w:lang w:val="en-US"/>
        </w:rPr>
      </w:pPr>
      <w:r w:rsidRPr="00D77F19">
        <w:rPr>
          <w:rFonts w:ascii="Times New Roman" w:eastAsia="Times New Roman" w:hAnsi="Times New Roman" w:cs="Times New Roman"/>
          <w:sz w:val="24"/>
          <w:szCs w:val="24"/>
          <w:lang w:val="en-US"/>
        </w:rPr>
        <w:fldChar w:fldCharType="begin"/>
      </w:r>
      <w:r w:rsidRPr="00D77F19">
        <w:rPr>
          <w:rFonts w:ascii="Times New Roman" w:eastAsia="Times New Roman" w:hAnsi="Times New Roman" w:cs="Times New Roman"/>
          <w:sz w:val="24"/>
          <w:szCs w:val="24"/>
          <w:lang w:val="en-US"/>
        </w:rPr>
        <w:instrText xml:space="preserve"> HYPERLINK "https://www.fscmauritius.org/media/3109/tender-notice-for-sales-of-vehicle-414.pdf" \l "page=1" \o "Page 1" </w:instrText>
      </w:r>
      <w:r w:rsidRPr="00D77F19">
        <w:rPr>
          <w:rFonts w:ascii="Times New Roman" w:eastAsia="Times New Roman" w:hAnsi="Times New Roman" w:cs="Times New Roman"/>
          <w:sz w:val="24"/>
          <w:szCs w:val="24"/>
          <w:lang w:val="en-US"/>
        </w:rPr>
        <w:fldChar w:fldCharType="separate"/>
      </w:r>
    </w:p>
    <w:p w:rsidR="00D77F19" w:rsidRPr="00B7284D" w:rsidRDefault="00D77F19" w:rsidP="009D34B0">
      <w:pPr>
        <w:spacing w:after="0" w:line="276" w:lineRule="auto"/>
        <w:jc w:val="both"/>
        <w:rPr>
          <w:rFonts w:ascii="Times New Roman" w:eastAsia="Times New Roman" w:hAnsi="Times New Roman" w:cs="Times New Roman"/>
          <w:color w:val="0000FF"/>
          <w:sz w:val="24"/>
          <w:szCs w:val="24"/>
          <w:u w:val="single"/>
          <w:lang w:val="en-US"/>
        </w:rPr>
      </w:pPr>
      <w:r w:rsidRPr="00D77F19">
        <w:rPr>
          <w:rFonts w:ascii="Times New Roman" w:eastAsia="Times New Roman" w:hAnsi="Times New Roman" w:cs="Times New Roman"/>
          <w:sz w:val="24"/>
          <w:szCs w:val="24"/>
          <w:lang w:val="en-US"/>
        </w:rPr>
        <w:fldChar w:fldCharType="end"/>
      </w:r>
      <w:r w:rsidRPr="00D77F19">
        <w:rPr>
          <w:rFonts w:ascii="Times New Roman" w:eastAsia="Times New Roman" w:hAnsi="Times New Roman" w:cs="Times New Roman"/>
          <w:sz w:val="24"/>
          <w:szCs w:val="24"/>
          <w:lang w:val="en-US"/>
        </w:rPr>
        <w:fldChar w:fldCharType="begin"/>
      </w:r>
      <w:r w:rsidRPr="00D77F19">
        <w:rPr>
          <w:rFonts w:ascii="Times New Roman" w:eastAsia="Times New Roman" w:hAnsi="Times New Roman" w:cs="Times New Roman"/>
          <w:sz w:val="24"/>
          <w:szCs w:val="24"/>
          <w:lang w:val="en-US"/>
        </w:rPr>
        <w:instrText xml:space="preserve"> HYPERLINK "https://www.fscmauritius.org/media/3109/tender-notice-for-sales-of-vehicle-414.pdf" \l "page=2" \o "Page 2" </w:instrText>
      </w:r>
      <w:r w:rsidRPr="00D77F19">
        <w:rPr>
          <w:rFonts w:ascii="Times New Roman" w:eastAsia="Times New Roman" w:hAnsi="Times New Roman" w:cs="Times New Roman"/>
          <w:sz w:val="24"/>
          <w:szCs w:val="24"/>
          <w:lang w:val="en-US"/>
        </w:rPr>
        <w:fldChar w:fldCharType="separate"/>
      </w:r>
    </w:p>
    <w:p w:rsidR="001B35C0" w:rsidRDefault="00D77F19" w:rsidP="009D34B0">
      <w:pPr>
        <w:spacing w:after="0" w:line="276" w:lineRule="auto"/>
        <w:jc w:val="both"/>
        <w:rPr>
          <w:rFonts w:ascii="Times New Roman" w:eastAsia="Times New Roman" w:hAnsi="Times New Roman" w:cs="Times New Roman"/>
          <w:sz w:val="24"/>
          <w:szCs w:val="24"/>
          <w:lang w:val="en-US"/>
        </w:rPr>
      </w:pPr>
      <w:r w:rsidRPr="00D77F19">
        <w:rPr>
          <w:rFonts w:ascii="Times New Roman" w:eastAsia="Times New Roman" w:hAnsi="Times New Roman" w:cs="Times New Roman"/>
          <w:sz w:val="24"/>
          <w:szCs w:val="24"/>
          <w:lang w:val="en-US"/>
        </w:rPr>
        <w:fldChar w:fldCharType="end"/>
      </w:r>
    </w:p>
    <w:tbl>
      <w:tblPr>
        <w:tblpPr w:leftFromText="1928" w:rightFromText="142" w:vertAnchor="page" w:horzAnchor="page" w:tblpX="681" w:tblpY="625"/>
        <w:tblW w:w="6349" w:type="dxa"/>
        <w:tblCellMar>
          <w:left w:w="0" w:type="dxa"/>
          <w:right w:w="0" w:type="dxa"/>
        </w:tblCellMar>
        <w:tblLook w:val="04A0" w:firstRow="1" w:lastRow="0" w:firstColumn="1" w:lastColumn="0" w:noHBand="0" w:noVBand="1"/>
      </w:tblPr>
      <w:tblGrid>
        <w:gridCol w:w="1163"/>
        <w:gridCol w:w="5310"/>
        <w:gridCol w:w="2499"/>
      </w:tblGrid>
      <w:tr w:rsidR="001B35C0" w:rsidTr="00690545">
        <w:trPr>
          <w:trHeight w:hRule="exact" w:val="1134"/>
        </w:trPr>
        <w:tc>
          <w:tcPr>
            <w:tcW w:w="1134" w:type="dxa"/>
            <w:tcBorders>
              <w:top w:val="nil"/>
              <w:left w:val="nil"/>
              <w:bottom w:val="nil"/>
              <w:right w:val="single" w:sz="18" w:space="0" w:color="D52B1E"/>
            </w:tcBorders>
            <w:vAlign w:val="center"/>
            <w:hideMark/>
          </w:tcPr>
          <w:p w:rsidR="001B35C0" w:rsidRDefault="001B35C0" w:rsidP="00690545">
            <w:pPr>
              <w:jc w:val="right"/>
              <w:rPr>
                <w:sz w:val="24"/>
                <w:szCs w:val="24"/>
              </w:rPr>
            </w:pPr>
            <w:bookmarkStart w:id="0" w:name="_GoBack"/>
            <w:bookmarkEnd w:id="0"/>
            <w:r>
              <w:rPr>
                <w:noProof/>
                <w:lang w:eastAsia="cs-CZ"/>
              </w:rPr>
              <w:drawing>
                <wp:inline distT="0" distB="0" distL="0" distR="0" wp14:anchorId="7C6D0763" wp14:editId="7DC15267">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0" w:type="auto"/>
            <w:tcBorders>
              <w:top w:val="nil"/>
              <w:left w:val="single" w:sz="18" w:space="0" w:color="D52B1E"/>
              <w:bottom w:val="nil"/>
              <w:right w:val="single" w:sz="18" w:space="0" w:color="004A9B"/>
            </w:tcBorders>
            <w:noWrap/>
            <w:tcMar>
              <w:top w:w="0" w:type="dxa"/>
              <w:left w:w="369" w:type="dxa"/>
              <w:bottom w:w="0" w:type="dxa"/>
              <w:right w:w="0" w:type="dxa"/>
            </w:tcMar>
            <w:hideMark/>
          </w:tcPr>
          <w:p w:rsidR="001B35C0" w:rsidRDefault="001B35C0" w:rsidP="00690545">
            <w:pPr>
              <w:pStyle w:val="Nzevuradu"/>
              <w:ind w:left="0"/>
              <w:rPr>
                <w:sz w:val="26"/>
                <w:szCs w:val="26"/>
              </w:rPr>
            </w:pPr>
            <w:r>
              <w:rPr>
                <w:sz w:val="26"/>
                <w:szCs w:val="26"/>
              </w:rPr>
              <w:t>Velvyslanectví České republiky v Akkře</w:t>
            </w:r>
          </w:p>
          <w:p w:rsidR="001B35C0" w:rsidRDefault="001B35C0" w:rsidP="00690545">
            <w:pPr>
              <w:pStyle w:val="Nzevuradu"/>
              <w:spacing w:before="0"/>
              <w:ind w:left="0"/>
              <w:rPr>
                <w:sz w:val="26"/>
                <w:szCs w:val="26"/>
              </w:rPr>
            </w:pPr>
            <w:r>
              <w:rPr>
                <w:sz w:val="26"/>
                <w:szCs w:val="26"/>
              </w:rPr>
              <w:t>Embassy of the Czech Republic in Accra</w:t>
            </w:r>
          </w:p>
        </w:tc>
        <w:tc>
          <w:tcPr>
            <w:tcW w:w="0" w:type="auto"/>
            <w:tcBorders>
              <w:top w:val="nil"/>
              <w:left w:val="single" w:sz="18" w:space="0" w:color="004A9B"/>
              <w:bottom w:val="nil"/>
              <w:right w:val="nil"/>
            </w:tcBorders>
            <w:noWrap/>
            <w:tcMar>
              <w:top w:w="0" w:type="dxa"/>
              <w:left w:w="369" w:type="dxa"/>
              <w:bottom w:w="0" w:type="dxa"/>
              <w:right w:w="0" w:type="dxa"/>
            </w:tcMar>
            <w:vAlign w:val="center"/>
            <w:hideMark/>
          </w:tcPr>
          <w:p w:rsidR="001B35C0" w:rsidRDefault="001B35C0" w:rsidP="00690545">
            <w:pPr>
              <w:pStyle w:val="Adresa"/>
            </w:pPr>
            <w:r>
              <w:t>Hilla Limann Highway #2</w:t>
            </w:r>
          </w:p>
          <w:p w:rsidR="001B35C0" w:rsidRDefault="001B35C0" w:rsidP="00690545">
            <w:pPr>
              <w:pStyle w:val="Adresa"/>
            </w:pPr>
            <w:r>
              <w:t>P. O. Box 5226, Accra, Ghana</w:t>
            </w:r>
          </w:p>
          <w:p w:rsidR="001B35C0" w:rsidRDefault="001B35C0" w:rsidP="00690545">
            <w:pPr>
              <w:pStyle w:val="Adresa"/>
            </w:pPr>
            <w:r>
              <w:t>tel.: +233 540 126 815-16</w:t>
            </w:r>
          </w:p>
          <w:p w:rsidR="001B35C0" w:rsidRDefault="001B35C0" w:rsidP="00690545">
            <w:pPr>
              <w:pStyle w:val="Adresa"/>
            </w:pPr>
            <w:r>
              <w:t xml:space="preserve">email: </w:t>
            </w:r>
            <w:hyperlink r:id="rId6" w:history="1">
              <w:r>
                <w:rPr>
                  <w:rStyle w:val="Hypertextovodkaz"/>
                </w:rPr>
                <w:t>accra@embassy.mzv.cz</w:t>
              </w:r>
            </w:hyperlink>
          </w:p>
          <w:p w:rsidR="001B35C0" w:rsidRDefault="001B35C0" w:rsidP="00690545">
            <w:pPr>
              <w:pStyle w:val="Adresa"/>
            </w:pPr>
            <w:r>
              <w:t xml:space="preserve"> </w:t>
            </w:r>
            <w:hyperlink r:id="rId7" w:history="1">
              <w:r>
                <w:rPr>
                  <w:rStyle w:val="Hypertextovodkaz"/>
                </w:rPr>
                <w:t>www.mzv.cz/accra</w:t>
              </w:r>
            </w:hyperlink>
          </w:p>
        </w:tc>
      </w:tr>
    </w:tbl>
    <w:p w:rsidR="00D77F19" w:rsidRPr="00B7284D" w:rsidRDefault="00D77F19" w:rsidP="009D34B0">
      <w:pPr>
        <w:spacing w:after="0" w:line="276" w:lineRule="auto"/>
        <w:jc w:val="center"/>
        <w:rPr>
          <w:rFonts w:ascii="Times New Roman" w:eastAsia="Times New Roman" w:hAnsi="Times New Roman" w:cs="Times New Roman"/>
          <w:b/>
          <w:sz w:val="24"/>
          <w:szCs w:val="24"/>
          <w:lang w:val="en-US"/>
        </w:rPr>
      </w:pPr>
      <w:r w:rsidRPr="00D77F19">
        <w:rPr>
          <w:rFonts w:ascii="Times New Roman" w:eastAsia="Times New Roman" w:hAnsi="Times New Roman" w:cs="Times New Roman"/>
          <w:b/>
          <w:sz w:val="24"/>
          <w:szCs w:val="24"/>
          <w:lang w:val="en-US"/>
        </w:rPr>
        <w:t>TENDER FOR SALE OF VEHICLE</w:t>
      </w:r>
    </w:p>
    <w:p w:rsidR="00D77F19" w:rsidRPr="00B7284D" w:rsidRDefault="00D77F19" w:rsidP="009D34B0">
      <w:pPr>
        <w:spacing w:after="0" w:line="276" w:lineRule="auto"/>
        <w:jc w:val="center"/>
        <w:rPr>
          <w:rFonts w:ascii="Times New Roman" w:eastAsia="Times New Roman" w:hAnsi="Times New Roman" w:cs="Times New Roman"/>
          <w:b/>
          <w:sz w:val="24"/>
          <w:szCs w:val="24"/>
          <w:lang w:val="en-US"/>
        </w:rPr>
      </w:pPr>
    </w:p>
    <w:p w:rsidR="00D77F19" w:rsidRPr="00B7284D" w:rsidRDefault="00D77F19" w:rsidP="009D34B0">
      <w:pPr>
        <w:spacing w:after="0" w:line="276" w:lineRule="auto"/>
        <w:jc w:val="center"/>
        <w:rPr>
          <w:rFonts w:ascii="Times New Roman" w:eastAsia="Times New Roman" w:hAnsi="Times New Roman" w:cs="Times New Roman"/>
          <w:b/>
          <w:sz w:val="24"/>
          <w:szCs w:val="24"/>
          <w:lang w:val="en-US"/>
        </w:rPr>
      </w:pPr>
      <w:r w:rsidRPr="00D77F19">
        <w:rPr>
          <w:rFonts w:ascii="Times New Roman" w:eastAsia="Times New Roman" w:hAnsi="Times New Roman" w:cs="Times New Roman"/>
          <w:b/>
          <w:sz w:val="24"/>
          <w:szCs w:val="24"/>
          <w:lang w:val="en-US"/>
        </w:rPr>
        <w:t>Information Sheet</w:t>
      </w:r>
    </w:p>
    <w:p w:rsidR="00D77F19" w:rsidRPr="00B7284D" w:rsidRDefault="00D77F19" w:rsidP="009D34B0">
      <w:pPr>
        <w:spacing w:after="0" w:line="276" w:lineRule="auto"/>
        <w:jc w:val="center"/>
        <w:rPr>
          <w:rFonts w:ascii="Times New Roman" w:eastAsia="Times New Roman" w:hAnsi="Times New Roman" w:cs="Times New Roman"/>
          <w:sz w:val="24"/>
          <w:szCs w:val="24"/>
          <w:lang w:val="en-US"/>
        </w:rPr>
      </w:pPr>
    </w:p>
    <w:p w:rsidR="00D77F19" w:rsidRDefault="00D77F19" w:rsidP="009D34B0">
      <w:pPr>
        <w:pStyle w:val="Odstavecseseznamem"/>
        <w:numPr>
          <w:ilvl w:val="0"/>
          <w:numId w:val="1"/>
        </w:numPr>
        <w:spacing w:after="0" w:line="276" w:lineRule="auto"/>
        <w:jc w:val="both"/>
        <w:rPr>
          <w:rFonts w:ascii="Times New Roman" w:eastAsia="Times New Roman" w:hAnsi="Times New Roman" w:cs="Times New Roman"/>
          <w:sz w:val="24"/>
          <w:szCs w:val="24"/>
          <w:lang w:val="en-US"/>
        </w:rPr>
      </w:pPr>
      <w:r w:rsidRPr="00B7284D">
        <w:rPr>
          <w:rFonts w:ascii="Times New Roman" w:eastAsia="Times New Roman" w:hAnsi="Times New Roman" w:cs="Times New Roman"/>
          <w:sz w:val="24"/>
          <w:szCs w:val="24"/>
          <w:lang w:val="en-US"/>
        </w:rPr>
        <w:t>Tender is invited for the sale of the following vehicle:</w:t>
      </w:r>
    </w:p>
    <w:p w:rsidR="009B2D91" w:rsidRDefault="009B2D91" w:rsidP="009B2D91">
      <w:pPr>
        <w:pStyle w:val="Odstavecseseznamem"/>
        <w:spacing w:after="0" w:line="276" w:lineRule="auto"/>
        <w:jc w:val="both"/>
        <w:rPr>
          <w:rFonts w:ascii="Times New Roman" w:eastAsia="Times New Roman" w:hAnsi="Times New Roman" w:cs="Times New Roman"/>
          <w:sz w:val="24"/>
          <w:szCs w:val="24"/>
          <w:lang w:val="en-US"/>
        </w:rPr>
      </w:pPr>
    </w:p>
    <w:p w:rsidR="00710553" w:rsidRPr="00710553" w:rsidRDefault="00710553" w:rsidP="00710553">
      <w:pPr>
        <w:ind w:left="426" w:firstLine="360"/>
        <w:rPr>
          <w:rFonts w:ascii="Times New Roman" w:hAnsi="Times New Roman" w:cs="Times New Roman"/>
          <w:b/>
          <w:sz w:val="24"/>
        </w:rPr>
      </w:pPr>
      <w:r w:rsidRPr="00710553">
        <w:rPr>
          <w:rFonts w:ascii="Times New Roman" w:hAnsi="Times New Roman" w:cs="Times New Roman"/>
          <w:b/>
          <w:sz w:val="24"/>
        </w:rPr>
        <w:t>Model: SKODA SUPERB 2 ELITE</w:t>
      </w:r>
    </w:p>
    <w:p w:rsidR="00710553" w:rsidRPr="00710553" w:rsidRDefault="00710553" w:rsidP="00710553">
      <w:pPr>
        <w:ind w:left="426" w:firstLine="360"/>
        <w:rPr>
          <w:rFonts w:ascii="Times New Roman" w:hAnsi="Times New Roman" w:cs="Times New Roman"/>
          <w:sz w:val="24"/>
        </w:rPr>
      </w:pPr>
      <w:r w:rsidRPr="00710553">
        <w:rPr>
          <w:rFonts w:ascii="Times New Roman" w:hAnsi="Times New Roman" w:cs="Times New Roman"/>
          <w:sz w:val="24"/>
        </w:rPr>
        <w:t>Model Year: 2013</w:t>
      </w:r>
    </w:p>
    <w:p w:rsidR="00710553" w:rsidRPr="00710553" w:rsidRDefault="00710553" w:rsidP="00710553">
      <w:pPr>
        <w:ind w:left="426" w:firstLine="360"/>
        <w:rPr>
          <w:rFonts w:ascii="Times New Roman" w:hAnsi="Times New Roman" w:cs="Times New Roman"/>
          <w:sz w:val="24"/>
        </w:rPr>
      </w:pPr>
      <w:r w:rsidRPr="00710553">
        <w:rPr>
          <w:rFonts w:ascii="Times New Roman" w:hAnsi="Times New Roman" w:cs="Times New Roman"/>
          <w:sz w:val="24"/>
        </w:rPr>
        <w:t>Milleage: 63,192 km</w:t>
      </w:r>
    </w:p>
    <w:p w:rsidR="00710553" w:rsidRPr="00710553" w:rsidRDefault="00710553" w:rsidP="00710553">
      <w:pPr>
        <w:ind w:left="426" w:firstLine="360"/>
        <w:rPr>
          <w:rFonts w:ascii="Times New Roman" w:hAnsi="Times New Roman" w:cs="Times New Roman"/>
          <w:sz w:val="24"/>
        </w:rPr>
      </w:pPr>
      <w:r w:rsidRPr="00710553">
        <w:rPr>
          <w:rFonts w:ascii="Times New Roman" w:hAnsi="Times New Roman" w:cs="Times New Roman"/>
          <w:sz w:val="24"/>
        </w:rPr>
        <w:t>Seating Capacity: 5</w:t>
      </w:r>
    </w:p>
    <w:p w:rsidR="00710553" w:rsidRPr="00710553" w:rsidRDefault="00710553" w:rsidP="00710553">
      <w:pPr>
        <w:ind w:left="426" w:firstLine="360"/>
        <w:rPr>
          <w:rFonts w:ascii="Times New Roman" w:hAnsi="Times New Roman" w:cs="Times New Roman"/>
          <w:sz w:val="24"/>
        </w:rPr>
      </w:pPr>
      <w:r w:rsidRPr="00710553">
        <w:rPr>
          <w:rFonts w:ascii="Times New Roman" w:hAnsi="Times New Roman" w:cs="Times New Roman"/>
          <w:sz w:val="24"/>
        </w:rPr>
        <w:t>Gearbox: Automatic</w:t>
      </w:r>
    </w:p>
    <w:p w:rsidR="00710553" w:rsidRPr="00710553" w:rsidRDefault="00710553" w:rsidP="00710553">
      <w:pPr>
        <w:ind w:left="426" w:firstLine="360"/>
        <w:rPr>
          <w:rFonts w:ascii="Times New Roman" w:hAnsi="Times New Roman" w:cs="Times New Roman"/>
          <w:sz w:val="24"/>
        </w:rPr>
      </w:pPr>
      <w:r w:rsidRPr="00710553">
        <w:rPr>
          <w:rFonts w:ascii="Times New Roman" w:hAnsi="Times New Roman" w:cs="Times New Roman"/>
          <w:sz w:val="24"/>
        </w:rPr>
        <w:t>Colour: Ash</w:t>
      </w:r>
    </w:p>
    <w:p w:rsidR="00710553" w:rsidRPr="00710553" w:rsidRDefault="00710553" w:rsidP="00710553">
      <w:pPr>
        <w:ind w:left="426" w:firstLine="360"/>
        <w:rPr>
          <w:rFonts w:ascii="Times New Roman" w:hAnsi="Times New Roman" w:cs="Times New Roman"/>
          <w:sz w:val="24"/>
        </w:rPr>
      </w:pPr>
      <w:r w:rsidRPr="00710553">
        <w:rPr>
          <w:rFonts w:ascii="Times New Roman" w:hAnsi="Times New Roman" w:cs="Times New Roman"/>
          <w:sz w:val="24"/>
        </w:rPr>
        <w:t>Engine Type: Diesel 2.0cm3</w:t>
      </w:r>
    </w:p>
    <w:p w:rsidR="00710553" w:rsidRPr="00710553" w:rsidRDefault="00710553" w:rsidP="00710553">
      <w:pPr>
        <w:ind w:left="426" w:firstLine="360"/>
        <w:rPr>
          <w:rFonts w:ascii="Times New Roman" w:hAnsi="Times New Roman" w:cs="Times New Roman"/>
          <w:sz w:val="24"/>
        </w:rPr>
      </w:pPr>
      <w:r w:rsidRPr="00710553">
        <w:rPr>
          <w:rFonts w:ascii="Times New Roman" w:hAnsi="Times New Roman" w:cs="Times New Roman"/>
          <w:sz w:val="24"/>
        </w:rPr>
        <w:t>Type of Body: Saloon</w:t>
      </w:r>
    </w:p>
    <w:p w:rsidR="00710553" w:rsidRPr="00710553" w:rsidRDefault="00710553" w:rsidP="00710553">
      <w:pPr>
        <w:ind w:left="426" w:firstLine="360"/>
        <w:rPr>
          <w:rFonts w:ascii="Times New Roman" w:hAnsi="Times New Roman" w:cs="Times New Roman"/>
          <w:sz w:val="24"/>
        </w:rPr>
      </w:pPr>
      <w:r w:rsidRPr="00710553">
        <w:rPr>
          <w:rFonts w:ascii="Times New Roman" w:hAnsi="Times New Roman" w:cs="Times New Roman"/>
          <w:sz w:val="24"/>
        </w:rPr>
        <w:t>Very well maintained</w:t>
      </w:r>
    </w:p>
    <w:p w:rsidR="00B30886" w:rsidRPr="00710553" w:rsidRDefault="00710553" w:rsidP="00710553">
      <w:pPr>
        <w:spacing w:after="0" w:line="276" w:lineRule="auto"/>
        <w:ind w:left="567" w:firstLine="284"/>
        <w:jc w:val="both"/>
        <w:rPr>
          <w:rFonts w:ascii="Times New Roman" w:eastAsia="Times New Roman" w:hAnsi="Times New Roman" w:cs="Times New Roman"/>
          <w:sz w:val="24"/>
          <w:szCs w:val="24"/>
          <w:lang w:val="en-US"/>
        </w:rPr>
      </w:pPr>
      <w:r w:rsidRPr="00710553">
        <w:rPr>
          <w:rFonts w:ascii="Times New Roman" w:hAnsi="Times New Roman" w:cs="Times New Roman"/>
          <w:b/>
          <w:sz w:val="24"/>
        </w:rPr>
        <w:t>NB: Duty not paid</w:t>
      </w:r>
    </w:p>
    <w:p w:rsidR="00D77F19" w:rsidRPr="009B2D91" w:rsidRDefault="00D77F19" w:rsidP="009B2D91">
      <w:pPr>
        <w:spacing w:after="0" w:line="276" w:lineRule="auto"/>
        <w:jc w:val="both"/>
        <w:rPr>
          <w:rFonts w:ascii="Times New Roman" w:eastAsia="Times New Roman" w:hAnsi="Times New Roman" w:cs="Times New Roman"/>
          <w:sz w:val="24"/>
          <w:szCs w:val="24"/>
          <w:lang w:val="en-US"/>
        </w:rPr>
      </w:pPr>
    </w:p>
    <w:p w:rsidR="009E074F" w:rsidRPr="00B7284D" w:rsidRDefault="00D77F19" w:rsidP="009D34B0">
      <w:pPr>
        <w:pStyle w:val="Odstavecseseznamem"/>
        <w:numPr>
          <w:ilvl w:val="0"/>
          <w:numId w:val="1"/>
        </w:numPr>
        <w:spacing w:after="0" w:line="276" w:lineRule="auto"/>
        <w:jc w:val="both"/>
        <w:rPr>
          <w:rFonts w:ascii="Times New Roman" w:eastAsia="Times New Roman" w:hAnsi="Times New Roman" w:cs="Times New Roman"/>
          <w:sz w:val="24"/>
          <w:szCs w:val="24"/>
          <w:lang w:val="en-US"/>
        </w:rPr>
      </w:pPr>
      <w:r w:rsidRPr="00B7284D">
        <w:rPr>
          <w:rFonts w:ascii="Times New Roman" w:eastAsia="Times New Roman" w:hAnsi="Times New Roman" w:cs="Times New Roman"/>
          <w:sz w:val="24"/>
          <w:szCs w:val="24"/>
          <w:lang w:val="en-US"/>
        </w:rPr>
        <w:t xml:space="preserve">The vehicle would be sold “as is”. The vehicle will be available for inspection at </w:t>
      </w:r>
      <w:r w:rsidR="009E074F" w:rsidRPr="00B7284D">
        <w:rPr>
          <w:rFonts w:ascii="Times New Roman" w:eastAsia="Times New Roman" w:hAnsi="Times New Roman" w:cs="Times New Roman"/>
          <w:sz w:val="24"/>
          <w:szCs w:val="24"/>
          <w:lang w:val="en-US"/>
        </w:rPr>
        <w:t>the premis</w:t>
      </w:r>
      <w:r w:rsidR="005F526A">
        <w:rPr>
          <w:rFonts w:ascii="Times New Roman" w:eastAsia="Times New Roman" w:hAnsi="Times New Roman" w:cs="Times New Roman"/>
          <w:sz w:val="24"/>
          <w:szCs w:val="24"/>
          <w:lang w:val="en-US"/>
        </w:rPr>
        <w:t>es of the Czech Embassy in Kanda, Accra</w:t>
      </w:r>
      <w:r w:rsidRPr="00B7284D">
        <w:rPr>
          <w:rFonts w:ascii="Times New Roman" w:eastAsia="Times New Roman" w:hAnsi="Times New Roman" w:cs="Times New Roman"/>
          <w:sz w:val="24"/>
          <w:szCs w:val="24"/>
          <w:lang w:val="en-US"/>
        </w:rPr>
        <w:t>, on no</w:t>
      </w:r>
      <w:r w:rsidR="009E074F" w:rsidRPr="00B7284D">
        <w:rPr>
          <w:rFonts w:ascii="Times New Roman" w:eastAsia="Times New Roman" w:hAnsi="Times New Roman" w:cs="Times New Roman"/>
          <w:sz w:val="24"/>
          <w:szCs w:val="24"/>
          <w:lang w:val="en-US"/>
        </w:rPr>
        <w:t xml:space="preserve">rmal working days from Monday </w:t>
      </w:r>
      <w:r w:rsidR="00710553">
        <w:rPr>
          <w:rFonts w:ascii="Times New Roman" w:eastAsia="Times New Roman" w:hAnsi="Times New Roman" w:cs="Times New Roman"/>
          <w:sz w:val="24"/>
          <w:szCs w:val="24"/>
          <w:lang w:val="en-US"/>
        </w:rPr>
        <w:t>23</w:t>
      </w:r>
      <w:r w:rsidR="00710553" w:rsidRPr="00710553">
        <w:rPr>
          <w:rFonts w:ascii="Times New Roman" w:eastAsia="Times New Roman" w:hAnsi="Times New Roman" w:cs="Times New Roman"/>
          <w:sz w:val="24"/>
          <w:szCs w:val="24"/>
          <w:vertAlign w:val="superscript"/>
          <w:lang w:val="en-US"/>
        </w:rPr>
        <w:t>rd</w:t>
      </w:r>
      <w:r w:rsidR="00710553">
        <w:rPr>
          <w:rFonts w:ascii="Times New Roman" w:eastAsia="Times New Roman" w:hAnsi="Times New Roman" w:cs="Times New Roman"/>
          <w:sz w:val="24"/>
          <w:szCs w:val="24"/>
          <w:lang w:val="en-US"/>
        </w:rPr>
        <w:t xml:space="preserve"> August to Monday</w:t>
      </w:r>
      <w:r w:rsidR="009E074F" w:rsidRPr="00B7284D">
        <w:rPr>
          <w:rFonts w:ascii="Times New Roman" w:eastAsia="Times New Roman" w:hAnsi="Times New Roman" w:cs="Times New Roman"/>
          <w:sz w:val="24"/>
          <w:szCs w:val="24"/>
          <w:lang w:val="en-US"/>
        </w:rPr>
        <w:t>, 2</w:t>
      </w:r>
      <w:r w:rsidR="00710553">
        <w:rPr>
          <w:rFonts w:ascii="Times New Roman" w:eastAsia="Times New Roman" w:hAnsi="Times New Roman" w:cs="Times New Roman"/>
          <w:sz w:val="24"/>
          <w:szCs w:val="24"/>
          <w:lang w:val="en-US"/>
        </w:rPr>
        <w:t>0</w:t>
      </w:r>
      <w:r w:rsidR="009E074F" w:rsidRPr="00B7284D">
        <w:rPr>
          <w:rFonts w:ascii="Times New Roman" w:eastAsia="Times New Roman" w:hAnsi="Times New Roman" w:cs="Times New Roman"/>
          <w:sz w:val="24"/>
          <w:szCs w:val="24"/>
          <w:lang w:val="en-US"/>
        </w:rPr>
        <w:t xml:space="preserve">th </w:t>
      </w:r>
      <w:r w:rsidR="00710553">
        <w:rPr>
          <w:rFonts w:ascii="Times New Roman" w:eastAsia="Times New Roman" w:hAnsi="Times New Roman" w:cs="Times New Roman"/>
          <w:sz w:val="24"/>
          <w:szCs w:val="24"/>
          <w:lang w:val="en-US"/>
        </w:rPr>
        <w:t>September</w:t>
      </w:r>
      <w:r w:rsidR="009E074F" w:rsidRPr="00B7284D">
        <w:rPr>
          <w:rFonts w:ascii="Times New Roman" w:eastAsia="Times New Roman" w:hAnsi="Times New Roman" w:cs="Times New Roman"/>
          <w:sz w:val="24"/>
          <w:szCs w:val="24"/>
          <w:lang w:val="en-US"/>
        </w:rPr>
        <w:t xml:space="preserve"> 2021, from 9:00 to 16:00</w:t>
      </w:r>
    </w:p>
    <w:p w:rsidR="005A0A88" w:rsidRPr="00B7284D" w:rsidRDefault="005A0A88" w:rsidP="009D34B0">
      <w:pPr>
        <w:pStyle w:val="Odstavecseseznamem"/>
        <w:spacing w:after="0" w:line="276" w:lineRule="auto"/>
        <w:jc w:val="both"/>
        <w:rPr>
          <w:rFonts w:ascii="Times New Roman" w:eastAsia="Times New Roman" w:hAnsi="Times New Roman" w:cs="Times New Roman"/>
          <w:sz w:val="24"/>
          <w:szCs w:val="24"/>
          <w:lang w:val="en-US"/>
        </w:rPr>
      </w:pPr>
    </w:p>
    <w:p w:rsidR="005A0A88" w:rsidRPr="00B7284D" w:rsidRDefault="00D77F19" w:rsidP="009D34B0">
      <w:pPr>
        <w:pStyle w:val="Odstavecseseznamem"/>
        <w:numPr>
          <w:ilvl w:val="0"/>
          <w:numId w:val="1"/>
        </w:numPr>
        <w:spacing w:after="0" w:line="276" w:lineRule="auto"/>
        <w:jc w:val="both"/>
        <w:rPr>
          <w:rFonts w:ascii="Times New Roman" w:eastAsia="Times New Roman" w:hAnsi="Times New Roman" w:cs="Times New Roman"/>
          <w:sz w:val="24"/>
          <w:szCs w:val="24"/>
          <w:lang w:val="en-US"/>
        </w:rPr>
      </w:pPr>
      <w:r w:rsidRPr="00B7284D">
        <w:rPr>
          <w:rFonts w:ascii="Times New Roman" w:eastAsia="Times New Roman" w:hAnsi="Times New Roman" w:cs="Times New Roman"/>
          <w:sz w:val="24"/>
          <w:szCs w:val="24"/>
          <w:lang w:val="en-US"/>
        </w:rPr>
        <w:t xml:space="preserve">Tender in sealed envelope clearly marked ‘Tender for Sale of Vehicle’ on the left hand corner, and addressed to: </w:t>
      </w:r>
    </w:p>
    <w:p w:rsidR="005A0A88" w:rsidRPr="00B7284D" w:rsidRDefault="005A0A88" w:rsidP="009D34B0">
      <w:pPr>
        <w:pStyle w:val="Odstavecseseznamem"/>
        <w:spacing w:line="276" w:lineRule="auto"/>
        <w:rPr>
          <w:rFonts w:ascii="Times New Roman" w:eastAsia="Times New Roman" w:hAnsi="Times New Roman" w:cs="Times New Roman"/>
          <w:sz w:val="24"/>
          <w:szCs w:val="24"/>
          <w:lang w:val="en-US"/>
        </w:rPr>
      </w:pPr>
    </w:p>
    <w:p w:rsidR="005A0A88" w:rsidRPr="00B7284D" w:rsidRDefault="005A0A88" w:rsidP="009D34B0">
      <w:pPr>
        <w:autoSpaceDE w:val="0"/>
        <w:autoSpaceDN w:val="0"/>
        <w:adjustRightInd w:val="0"/>
        <w:spacing w:after="0" w:line="276" w:lineRule="auto"/>
        <w:jc w:val="center"/>
        <w:rPr>
          <w:rFonts w:ascii="Times New Roman" w:hAnsi="Times New Roman" w:cs="Times New Roman"/>
          <w:b/>
          <w:bCs/>
          <w:color w:val="000000"/>
          <w:sz w:val="24"/>
          <w:szCs w:val="24"/>
          <w:lang w:val="en-US"/>
        </w:rPr>
      </w:pPr>
      <w:r w:rsidRPr="00B7284D">
        <w:rPr>
          <w:rFonts w:ascii="Times New Roman" w:hAnsi="Times New Roman" w:cs="Times New Roman"/>
          <w:b/>
          <w:bCs/>
          <w:color w:val="000000"/>
          <w:sz w:val="24"/>
          <w:szCs w:val="24"/>
          <w:lang w:val="en-US"/>
        </w:rPr>
        <w:t>Marcela Payard</w:t>
      </w:r>
    </w:p>
    <w:p w:rsidR="005A0A88" w:rsidRPr="00B7284D" w:rsidRDefault="005A0A88" w:rsidP="009D34B0">
      <w:pPr>
        <w:autoSpaceDE w:val="0"/>
        <w:autoSpaceDN w:val="0"/>
        <w:adjustRightInd w:val="0"/>
        <w:spacing w:after="0" w:line="276" w:lineRule="auto"/>
        <w:jc w:val="center"/>
        <w:rPr>
          <w:rFonts w:ascii="Times New Roman" w:hAnsi="Times New Roman" w:cs="Times New Roman"/>
          <w:color w:val="000000"/>
          <w:sz w:val="24"/>
          <w:szCs w:val="24"/>
          <w:lang w:val="en-US"/>
        </w:rPr>
      </w:pPr>
      <w:r w:rsidRPr="00B7284D">
        <w:rPr>
          <w:rFonts w:ascii="Times New Roman" w:hAnsi="Times New Roman" w:cs="Times New Roman"/>
          <w:color w:val="000000"/>
          <w:sz w:val="24"/>
          <w:szCs w:val="24"/>
          <w:lang w:val="en-US"/>
        </w:rPr>
        <w:t xml:space="preserve">Head of Administration and Finance </w:t>
      </w:r>
      <w:r w:rsidRPr="00B7284D">
        <w:rPr>
          <w:rFonts w:ascii="Times New Roman" w:hAnsi="Times New Roman" w:cs="Times New Roman"/>
          <w:color w:val="000000"/>
          <w:sz w:val="24"/>
          <w:szCs w:val="24"/>
          <w:lang w:val="en-US"/>
        </w:rPr>
        <w:br/>
        <w:t>Embassy of the Czech Republic in Accra</w:t>
      </w:r>
      <w:r w:rsidRPr="00B7284D">
        <w:rPr>
          <w:rFonts w:ascii="Times New Roman" w:hAnsi="Times New Roman" w:cs="Times New Roman"/>
          <w:color w:val="000000"/>
          <w:sz w:val="24"/>
          <w:szCs w:val="24"/>
          <w:lang w:val="en-US"/>
        </w:rPr>
        <w:br/>
        <w:t xml:space="preserve">Hilla Limann Highway #2 </w:t>
      </w:r>
      <w:r w:rsidRPr="00B7284D">
        <w:rPr>
          <w:rFonts w:ascii="Times New Roman" w:hAnsi="Times New Roman" w:cs="Times New Roman"/>
          <w:color w:val="000000"/>
          <w:sz w:val="24"/>
          <w:szCs w:val="24"/>
          <w:lang w:val="en-US"/>
        </w:rPr>
        <w:br/>
        <w:t>P.</w:t>
      </w:r>
      <w:r w:rsidR="00FC73FD">
        <w:rPr>
          <w:rFonts w:ascii="Times New Roman" w:hAnsi="Times New Roman" w:cs="Times New Roman"/>
          <w:color w:val="000000"/>
          <w:sz w:val="24"/>
          <w:szCs w:val="24"/>
          <w:lang w:val="en-US"/>
        </w:rPr>
        <w:t xml:space="preserve"> </w:t>
      </w:r>
      <w:r w:rsidRPr="00B7284D">
        <w:rPr>
          <w:rFonts w:ascii="Times New Roman" w:hAnsi="Times New Roman" w:cs="Times New Roman"/>
          <w:color w:val="000000"/>
          <w:sz w:val="24"/>
          <w:szCs w:val="24"/>
          <w:lang w:val="en-US"/>
        </w:rPr>
        <w:t>O.</w:t>
      </w:r>
      <w:r w:rsidR="00FC73FD">
        <w:rPr>
          <w:rFonts w:ascii="Times New Roman" w:hAnsi="Times New Roman" w:cs="Times New Roman"/>
          <w:color w:val="000000"/>
          <w:sz w:val="24"/>
          <w:szCs w:val="24"/>
          <w:lang w:val="en-US"/>
        </w:rPr>
        <w:t xml:space="preserve"> </w:t>
      </w:r>
      <w:r w:rsidRPr="00B7284D">
        <w:rPr>
          <w:rFonts w:ascii="Times New Roman" w:hAnsi="Times New Roman" w:cs="Times New Roman"/>
          <w:color w:val="000000"/>
          <w:sz w:val="24"/>
          <w:szCs w:val="24"/>
          <w:lang w:val="en-US"/>
        </w:rPr>
        <w:t>Box 5226, Kanda</w:t>
      </w:r>
    </w:p>
    <w:p w:rsidR="005A0A88" w:rsidRPr="00B7284D" w:rsidRDefault="005A0A88" w:rsidP="009D34B0">
      <w:pPr>
        <w:autoSpaceDE w:val="0"/>
        <w:autoSpaceDN w:val="0"/>
        <w:adjustRightInd w:val="0"/>
        <w:spacing w:after="0" w:line="276" w:lineRule="auto"/>
        <w:jc w:val="center"/>
        <w:rPr>
          <w:rFonts w:ascii="Times New Roman" w:hAnsi="Times New Roman" w:cs="Times New Roman"/>
          <w:color w:val="000000"/>
          <w:sz w:val="24"/>
          <w:szCs w:val="24"/>
          <w:lang w:val="en-US"/>
        </w:rPr>
      </w:pPr>
      <w:r w:rsidRPr="00B7284D">
        <w:rPr>
          <w:rFonts w:ascii="Times New Roman" w:hAnsi="Times New Roman" w:cs="Times New Roman"/>
          <w:color w:val="000000"/>
          <w:sz w:val="24"/>
          <w:szCs w:val="24"/>
          <w:lang w:val="en-US"/>
        </w:rPr>
        <w:t>Accra, Ghana</w:t>
      </w:r>
    </w:p>
    <w:p w:rsidR="005A0A88" w:rsidRPr="00B7284D" w:rsidRDefault="005A0A88" w:rsidP="009D34B0">
      <w:pPr>
        <w:autoSpaceDE w:val="0"/>
        <w:autoSpaceDN w:val="0"/>
        <w:adjustRightInd w:val="0"/>
        <w:spacing w:after="0" w:line="276" w:lineRule="auto"/>
        <w:jc w:val="center"/>
        <w:rPr>
          <w:rFonts w:ascii="Times New Roman" w:hAnsi="Times New Roman" w:cs="Times New Roman"/>
          <w:color w:val="000000"/>
          <w:sz w:val="24"/>
          <w:szCs w:val="24"/>
          <w:lang w:val="en-US"/>
        </w:rPr>
      </w:pPr>
    </w:p>
    <w:p w:rsidR="005A0A88" w:rsidRPr="00B7284D" w:rsidRDefault="005A0A88" w:rsidP="009D34B0">
      <w:pPr>
        <w:spacing w:after="0" w:line="276" w:lineRule="auto"/>
        <w:jc w:val="both"/>
        <w:rPr>
          <w:rFonts w:ascii="Times New Roman" w:eastAsia="Times New Roman" w:hAnsi="Times New Roman" w:cs="Times New Roman"/>
          <w:sz w:val="24"/>
          <w:szCs w:val="24"/>
          <w:lang w:val="en-US"/>
        </w:rPr>
      </w:pPr>
    </w:p>
    <w:p w:rsidR="005A0A88" w:rsidRPr="00B7284D" w:rsidRDefault="00FC73FD" w:rsidP="009D34B0">
      <w:pPr>
        <w:spacing w:after="0" w:line="276" w:lineRule="auto"/>
        <w:ind w:firstLine="7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And </w:t>
      </w:r>
      <w:r w:rsidR="005A0A88" w:rsidRPr="00B7284D">
        <w:rPr>
          <w:rFonts w:ascii="Times New Roman" w:eastAsia="Times New Roman" w:hAnsi="Times New Roman" w:cs="Times New Roman"/>
          <w:sz w:val="24"/>
          <w:szCs w:val="24"/>
          <w:lang w:val="en-US"/>
        </w:rPr>
        <w:t>should be deposited at the Security Gate</w:t>
      </w:r>
      <w:r w:rsidR="00D77F19" w:rsidRPr="00B7284D">
        <w:rPr>
          <w:rFonts w:ascii="Times New Roman" w:eastAsia="Times New Roman" w:hAnsi="Times New Roman" w:cs="Times New Roman"/>
          <w:sz w:val="24"/>
          <w:szCs w:val="24"/>
          <w:lang w:val="en-US"/>
        </w:rPr>
        <w:t xml:space="preserve"> </w:t>
      </w:r>
      <w:r w:rsidR="005A0A88" w:rsidRPr="00B7284D">
        <w:rPr>
          <w:rFonts w:ascii="Times New Roman" w:eastAsia="Times New Roman" w:hAnsi="Times New Roman" w:cs="Times New Roman"/>
          <w:sz w:val="24"/>
          <w:szCs w:val="24"/>
          <w:lang w:val="en-US"/>
        </w:rPr>
        <w:t>of the Embassy.</w:t>
      </w:r>
    </w:p>
    <w:p w:rsidR="005A0A88" w:rsidRPr="00B7284D" w:rsidRDefault="005A0A88" w:rsidP="009D34B0">
      <w:pPr>
        <w:spacing w:after="0" w:line="276" w:lineRule="auto"/>
        <w:jc w:val="both"/>
        <w:rPr>
          <w:rFonts w:ascii="Times New Roman" w:eastAsia="Times New Roman" w:hAnsi="Times New Roman" w:cs="Times New Roman"/>
          <w:sz w:val="24"/>
          <w:szCs w:val="24"/>
          <w:lang w:val="en-US"/>
        </w:rPr>
      </w:pPr>
    </w:p>
    <w:p w:rsidR="005A0A88" w:rsidRPr="00B7284D" w:rsidRDefault="005A0A88" w:rsidP="009D34B0">
      <w:pPr>
        <w:spacing w:after="0" w:line="276" w:lineRule="auto"/>
        <w:jc w:val="both"/>
        <w:rPr>
          <w:rFonts w:ascii="Times New Roman" w:eastAsia="Times New Roman" w:hAnsi="Times New Roman" w:cs="Times New Roman"/>
          <w:sz w:val="24"/>
          <w:szCs w:val="24"/>
          <w:lang w:val="en-US"/>
        </w:rPr>
      </w:pPr>
    </w:p>
    <w:p w:rsidR="005A0A88" w:rsidRPr="00B7284D" w:rsidRDefault="005A0A88" w:rsidP="009D34B0">
      <w:pPr>
        <w:spacing w:after="0" w:line="276" w:lineRule="auto"/>
        <w:jc w:val="both"/>
        <w:rPr>
          <w:rFonts w:ascii="Times New Roman" w:eastAsia="Times New Roman" w:hAnsi="Times New Roman" w:cs="Times New Roman"/>
          <w:sz w:val="24"/>
          <w:szCs w:val="24"/>
          <w:lang w:val="en-US"/>
        </w:rPr>
      </w:pPr>
    </w:p>
    <w:p w:rsidR="005A0A88" w:rsidRPr="00B7284D" w:rsidRDefault="005A0A88" w:rsidP="009D34B0">
      <w:pPr>
        <w:spacing w:after="0" w:line="276" w:lineRule="auto"/>
        <w:jc w:val="both"/>
        <w:rPr>
          <w:rFonts w:ascii="Times New Roman" w:eastAsia="Times New Roman" w:hAnsi="Times New Roman" w:cs="Times New Roman"/>
          <w:sz w:val="24"/>
          <w:szCs w:val="24"/>
          <w:lang w:val="en-US"/>
        </w:rPr>
      </w:pPr>
    </w:p>
    <w:p w:rsidR="005A0A88" w:rsidRPr="00B7284D" w:rsidRDefault="005A0A88" w:rsidP="009D34B0">
      <w:pPr>
        <w:spacing w:after="0" w:line="276" w:lineRule="auto"/>
        <w:jc w:val="both"/>
        <w:rPr>
          <w:rFonts w:ascii="Times New Roman" w:eastAsia="Times New Roman" w:hAnsi="Times New Roman" w:cs="Times New Roman"/>
          <w:sz w:val="24"/>
          <w:szCs w:val="24"/>
          <w:lang w:val="en-US"/>
        </w:rPr>
      </w:pPr>
    </w:p>
    <w:tbl>
      <w:tblPr>
        <w:tblpPr w:leftFromText="1928" w:rightFromText="142" w:vertAnchor="page" w:horzAnchor="page" w:tblpX="681" w:tblpY="625"/>
        <w:tblW w:w="6349" w:type="dxa"/>
        <w:tblCellMar>
          <w:left w:w="0" w:type="dxa"/>
          <w:right w:w="0" w:type="dxa"/>
        </w:tblCellMar>
        <w:tblLook w:val="04A0" w:firstRow="1" w:lastRow="0" w:firstColumn="1" w:lastColumn="0" w:noHBand="0" w:noVBand="1"/>
      </w:tblPr>
      <w:tblGrid>
        <w:gridCol w:w="1163"/>
        <w:gridCol w:w="5310"/>
        <w:gridCol w:w="2499"/>
      </w:tblGrid>
      <w:tr w:rsidR="001B35C0" w:rsidTr="00690545">
        <w:trPr>
          <w:trHeight w:hRule="exact" w:val="1134"/>
        </w:trPr>
        <w:tc>
          <w:tcPr>
            <w:tcW w:w="1134" w:type="dxa"/>
            <w:tcBorders>
              <w:top w:val="nil"/>
              <w:left w:val="nil"/>
              <w:bottom w:val="nil"/>
              <w:right w:val="single" w:sz="18" w:space="0" w:color="D52B1E"/>
            </w:tcBorders>
            <w:vAlign w:val="center"/>
            <w:hideMark/>
          </w:tcPr>
          <w:p w:rsidR="001B35C0" w:rsidRDefault="001B35C0" w:rsidP="00690545">
            <w:pPr>
              <w:jc w:val="right"/>
              <w:rPr>
                <w:sz w:val="24"/>
                <w:szCs w:val="24"/>
              </w:rPr>
            </w:pPr>
            <w:r>
              <w:rPr>
                <w:noProof/>
                <w:lang w:eastAsia="cs-CZ"/>
              </w:rPr>
              <w:drawing>
                <wp:inline distT="0" distB="0" distL="0" distR="0" wp14:anchorId="7C6D0763" wp14:editId="7DC15267">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0" w:type="auto"/>
            <w:tcBorders>
              <w:top w:val="nil"/>
              <w:left w:val="single" w:sz="18" w:space="0" w:color="D52B1E"/>
              <w:bottom w:val="nil"/>
              <w:right w:val="single" w:sz="18" w:space="0" w:color="004A9B"/>
            </w:tcBorders>
            <w:noWrap/>
            <w:tcMar>
              <w:top w:w="0" w:type="dxa"/>
              <w:left w:w="369" w:type="dxa"/>
              <w:bottom w:w="0" w:type="dxa"/>
              <w:right w:w="0" w:type="dxa"/>
            </w:tcMar>
            <w:hideMark/>
          </w:tcPr>
          <w:p w:rsidR="001B35C0" w:rsidRDefault="001B35C0" w:rsidP="00690545">
            <w:pPr>
              <w:pStyle w:val="Nzevuradu"/>
              <w:ind w:left="0"/>
              <w:rPr>
                <w:sz w:val="26"/>
                <w:szCs w:val="26"/>
              </w:rPr>
            </w:pPr>
            <w:r>
              <w:rPr>
                <w:sz w:val="26"/>
                <w:szCs w:val="26"/>
              </w:rPr>
              <w:t>Velvyslanectví České republiky v Akkře</w:t>
            </w:r>
          </w:p>
          <w:p w:rsidR="001B35C0" w:rsidRDefault="001B35C0" w:rsidP="00690545">
            <w:pPr>
              <w:pStyle w:val="Nzevuradu"/>
              <w:spacing w:before="0"/>
              <w:ind w:left="0"/>
              <w:rPr>
                <w:sz w:val="26"/>
                <w:szCs w:val="26"/>
              </w:rPr>
            </w:pPr>
            <w:r>
              <w:rPr>
                <w:sz w:val="26"/>
                <w:szCs w:val="26"/>
              </w:rPr>
              <w:t>Embassy of the Czech Republic in Accra</w:t>
            </w:r>
          </w:p>
        </w:tc>
        <w:tc>
          <w:tcPr>
            <w:tcW w:w="0" w:type="auto"/>
            <w:tcBorders>
              <w:top w:val="nil"/>
              <w:left w:val="single" w:sz="18" w:space="0" w:color="004A9B"/>
              <w:bottom w:val="nil"/>
              <w:right w:val="nil"/>
            </w:tcBorders>
            <w:noWrap/>
            <w:tcMar>
              <w:top w:w="0" w:type="dxa"/>
              <w:left w:w="369" w:type="dxa"/>
              <w:bottom w:w="0" w:type="dxa"/>
              <w:right w:w="0" w:type="dxa"/>
            </w:tcMar>
            <w:vAlign w:val="center"/>
            <w:hideMark/>
          </w:tcPr>
          <w:p w:rsidR="001B35C0" w:rsidRDefault="001B35C0" w:rsidP="00690545">
            <w:pPr>
              <w:pStyle w:val="Adresa"/>
            </w:pPr>
            <w:r>
              <w:t>Hilla Limann Highway #2</w:t>
            </w:r>
          </w:p>
          <w:p w:rsidR="001B35C0" w:rsidRDefault="001B35C0" w:rsidP="00690545">
            <w:pPr>
              <w:pStyle w:val="Adresa"/>
            </w:pPr>
            <w:r>
              <w:t>P. O. Box 5226, Accra, Ghana</w:t>
            </w:r>
          </w:p>
          <w:p w:rsidR="001B35C0" w:rsidRDefault="001B35C0" w:rsidP="00690545">
            <w:pPr>
              <w:pStyle w:val="Adresa"/>
            </w:pPr>
            <w:r>
              <w:t>tel.: +233 540 126 815-16</w:t>
            </w:r>
          </w:p>
          <w:p w:rsidR="001B35C0" w:rsidRDefault="001B35C0" w:rsidP="00690545">
            <w:pPr>
              <w:pStyle w:val="Adresa"/>
            </w:pPr>
            <w:r>
              <w:t xml:space="preserve">email: </w:t>
            </w:r>
            <w:hyperlink r:id="rId8" w:history="1">
              <w:r>
                <w:rPr>
                  <w:rStyle w:val="Hypertextovodkaz"/>
                </w:rPr>
                <w:t>accra@embassy.mzv.cz</w:t>
              </w:r>
            </w:hyperlink>
          </w:p>
          <w:p w:rsidR="001B35C0" w:rsidRDefault="001B35C0" w:rsidP="00690545">
            <w:pPr>
              <w:pStyle w:val="Adresa"/>
            </w:pPr>
            <w:r>
              <w:t xml:space="preserve"> </w:t>
            </w:r>
            <w:hyperlink r:id="rId9" w:history="1">
              <w:r>
                <w:rPr>
                  <w:rStyle w:val="Hypertextovodkaz"/>
                </w:rPr>
                <w:t>www.mzv.cz/accra</w:t>
              </w:r>
            </w:hyperlink>
          </w:p>
        </w:tc>
      </w:tr>
    </w:tbl>
    <w:p w:rsidR="00FC73FD" w:rsidRDefault="00FC73FD" w:rsidP="00710553">
      <w:pPr>
        <w:spacing w:after="0" w:line="276" w:lineRule="auto"/>
        <w:rPr>
          <w:rFonts w:ascii="Times New Roman" w:eastAsia="Times New Roman" w:hAnsi="Times New Roman" w:cs="Times New Roman"/>
          <w:b/>
          <w:sz w:val="24"/>
          <w:szCs w:val="24"/>
          <w:lang w:val="en-US"/>
        </w:rPr>
      </w:pPr>
    </w:p>
    <w:p w:rsidR="00FC73FD" w:rsidRPr="00B7284D" w:rsidRDefault="00FC73FD" w:rsidP="00FC73FD">
      <w:pPr>
        <w:spacing w:after="0" w:line="276" w:lineRule="auto"/>
        <w:jc w:val="center"/>
        <w:rPr>
          <w:rFonts w:ascii="Times New Roman" w:eastAsia="Times New Roman" w:hAnsi="Times New Roman" w:cs="Times New Roman"/>
          <w:b/>
          <w:sz w:val="24"/>
          <w:szCs w:val="24"/>
          <w:lang w:val="en-US"/>
        </w:rPr>
      </w:pPr>
      <w:r w:rsidRPr="00D77F19">
        <w:rPr>
          <w:rFonts w:ascii="Times New Roman" w:eastAsia="Times New Roman" w:hAnsi="Times New Roman" w:cs="Times New Roman"/>
          <w:b/>
          <w:sz w:val="24"/>
          <w:szCs w:val="24"/>
          <w:lang w:val="en-US"/>
        </w:rPr>
        <w:t>TENDER FOR SALE OF VEHICLE</w:t>
      </w:r>
    </w:p>
    <w:p w:rsidR="00FC73FD" w:rsidRPr="00B7284D" w:rsidRDefault="00FC73FD" w:rsidP="00FC73FD">
      <w:pPr>
        <w:spacing w:after="0" w:line="276" w:lineRule="auto"/>
        <w:jc w:val="center"/>
        <w:rPr>
          <w:rFonts w:ascii="Times New Roman" w:eastAsia="Times New Roman" w:hAnsi="Times New Roman" w:cs="Times New Roman"/>
          <w:b/>
          <w:sz w:val="24"/>
          <w:szCs w:val="24"/>
          <w:lang w:val="en-US"/>
        </w:rPr>
      </w:pPr>
    </w:p>
    <w:p w:rsidR="00FC73FD" w:rsidRPr="00B7284D" w:rsidRDefault="00FC73FD" w:rsidP="00FC73FD">
      <w:pPr>
        <w:spacing w:after="0" w:line="276" w:lineRule="auto"/>
        <w:jc w:val="center"/>
        <w:rPr>
          <w:rFonts w:ascii="Times New Roman" w:eastAsia="Times New Roman" w:hAnsi="Times New Roman" w:cs="Times New Roman"/>
          <w:b/>
          <w:sz w:val="24"/>
          <w:szCs w:val="24"/>
          <w:lang w:val="en-US"/>
        </w:rPr>
      </w:pPr>
      <w:r w:rsidRPr="00D77F19">
        <w:rPr>
          <w:rFonts w:ascii="Times New Roman" w:eastAsia="Times New Roman" w:hAnsi="Times New Roman" w:cs="Times New Roman"/>
          <w:b/>
          <w:sz w:val="24"/>
          <w:szCs w:val="24"/>
          <w:lang w:val="en-US"/>
        </w:rPr>
        <w:t>Terms and Conditions</w:t>
      </w:r>
    </w:p>
    <w:p w:rsidR="00FC73FD" w:rsidRPr="00B7284D" w:rsidRDefault="00FC73FD" w:rsidP="00FC73FD">
      <w:pPr>
        <w:spacing w:after="0" w:line="276" w:lineRule="auto"/>
        <w:jc w:val="both"/>
        <w:rPr>
          <w:rFonts w:ascii="Times New Roman" w:eastAsia="Times New Roman" w:hAnsi="Times New Roman" w:cs="Times New Roman"/>
          <w:sz w:val="24"/>
          <w:szCs w:val="24"/>
          <w:lang w:val="en-US"/>
        </w:rPr>
      </w:pPr>
    </w:p>
    <w:p w:rsidR="00FC73FD" w:rsidRPr="00B7284D" w:rsidRDefault="00FC73FD" w:rsidP="00FC73FD">
      <w:pPr>
        <w:pStyle w:val="Odstavecseseznamem"/>
        <w:numPr>
          <w:ilvl w:val="0"/>
          <w:numId w:val="5"/>
        </w:numPr>
        <w:spacing w:after="0" w:line="276" w:lineRule="auto"/>
        <w:jc w:val="both"/>
        <w:rPr>
          <w:rFonts w:ascii="Times New Roman" w:eastAsia="Times New Roman" w:hAnsi="Times New Roman" w:cs="Times New Roman"/>
          <w:sz w:val="24"/>
          <w:szCs w:val="24"/>
          <w:lang w:val="en-US"/>
        </w:rPr>
      </w:pPr>
      <w:r w:rsidRPr="00B7284D">
        <w:rPr>
          <w:rFonts w:ascii="Times New Roman" w:eastAsia="Times New Roman" w:hAnsi="Times New Roman" w:cs="Times New Roman"/>
          <w:sz w:val="24"/>
          <w:szCs w:val="24"/>
          <w:lang w:val="en-US"/>
        </w:rPr>
        <w:t>Tender must be accompanied by an amount of 5% of the tender value as bid security which will be realized and enforced immediately upon acceptance of the offer by the Embassy. The amount thereof will be forfeited if the purchase is not finalized within five working days of acceptance. The bid security will be returned to the unsuccessful bidders.</w:t>
      </w:r>
    </w:p>
    <w:p w:rsidR="00FC73FD" w:rsidRPr="00B7284D" w:rsidRDefault="00FC73FD" w:rsidP="00FC73FD">
      <w:pPr>
        <w:pStyle w:val="Odstavecseseznamem"/>
        <w:spacing w:after="0" w:line="276" w:lineRule="auto"/>
        <w:jc w:val="both"/>
        <w:rPr>
          <w:rFonts w:ascii="Times New Roman" w:eastAsia="Times New Roman" w:hAnsi="Times New Roman" w:cs="Times New Roman"/>
          <w:sz w:val="24"/>
          <w:szCs w:val="24"/>
          <w:lang w:val="en-US"/>
        </w:rPr>
      </w:pPr>
    </w:p>
    <w:p w:rsidR="00FC73FD" w:rsidRPr="00B7284D" w:rsidRDefault="00FC73FD" w:rsidP="00FC73FD">
      <w:pPr>
        <w:pStyle w:val="Odstavecseseznamem"/>
        <w:numPr>
          <w:ilvl w:val="0"/>
          <w:numId w:val="5"/>
        </w:numPr>
        <w:spacing w:after="0" w:line="276" w:lineRule="auto"/>
        <w:jc w:val="both"/>
        <w:rPr>
          <w:rFonts w:ascii="Times New Roman" w:eastAsia="Times New Roman" w:hAnsi="Times New Roman" w:cs="Times New Roman"/>
          <w:sz w:val="24"/>
          <w:szCs w:val="24"/>
          <w:lang w:val="en-US"/>
        </w:rPr>
      </w:pPr>
      <w:r w:rsidRPr="00B7284D">
        <w:rPr>
          <w:rFonts w:ascii="Times New Roman" w:eastAsia="Times New Roman" w:hAnsi="Times New Roman" w:cs="Times New Roman"/>
          <w:sz w:val="24"/>
          <w:szCs w:val="24"/>
          <w:lang w:val="en-US"/>
        </w:rPr>
        <w:t>Payment, in cash, should be effected within five working days from the date of acceptance, failing which, the tender will be declared null and void.</w:t>
      </w:r>
    </w:p>
    <w:p w:rsidR="00FC73FD" w:rsidRPr="00B7284D" w:rsidRDefault="00FC73FD" w:rsidP="00FC73FD">
      <w:pPr>
        <w:spacing w:after="0" w:line="276" w:lineRule="auto"/>
        <w:jc w:val="both"/>
        <w:rPr>
          <w:rFonts w:ascii="Times New Roman" w:eastAsia="Times New Roman" w:hAnsi="Times New Roman" w:cs="Times New Roman"/>
          <w:sz w:val="24"/>
          <w:szCs w:val="24"/>
          <w:lang w:val="en-US"/>
        </w:rPr>
      </w:pPr>
    </w:p>
    <w:p w:rsidR="00FC73FD" w:rsidRPr="00B7284D" w:rsidRDefault="00FC73FD" w:rsidP="00FC73FD">
      <w:pPr>
        <w:pStyle w:val="Odstavecseseznamem"/>
        <w:numPr>
          <w:ilvl w:val="0"/>
          <w:numId w:val="5"/>
        </w:numPr>
        <w:spacing w:after="0" w:line="276" w:lineRule="auto"/>
        <w:jc w:val="both"/>
        <w:rPr>
          <w:rFonts w:ascii="Times New Roman" w:eastAsia="Times New Roman" w:hAnsi="Times New Roman" w:cs="Times New Roman"/>
          <w:sz w:val="24"/>
          <w:szCs w:val="24"/>
          <w:lang w:val="en-US"/>
        </w:rPr>
      </w:pPr>
      <w:r w:rsidRPr="00B7284D">
        <w:rPr>
          <w:rFonts w:ascii="Times New Roman" w:eastAsia="Times New Roman" w:hAnsi="Times New Roman" w:cs="Times New Roman"/>
          <w:sz w:val="24"/>
          <w:szCs w:val="24"/>
          <w:lang w:val="en-US"/>
        </w:rPr>
        <w:t>The vehicle would be sold</w:t>
      </w:r>
      <w:r w:rsidR="00710553">
        <w:rPr>
          <w:rFonts w:ascii="Times New Roman" w:eastAsia="Times New Roman" w:hAnsi="Times New Roman" w:cs="Times New Roman"/>
          <w:sz w:val="24"/>
          <w:szCs w:val="24"/>
          <w:lang w:val="en-US"/>
        </w:rPr>
        <w:t xml:space="preserve"> on an</w:t>
      </w:r>
      <w:r w:rsidRPr="00B7284D">
        <w:rPr>
          <w:rFonts w:ascii="Times New Roman" w:eastAsia="Times New Roman" w:hAnsi="Times New Roman" w:cs="Times New Roman"/>
          <w:sz w:val="24"/>
          <w:szCs w:val="24"/>
          <w:lang w:val="en-US"/>
        </w:rPr>
        <w:t xml:space="preserve"> ‘as is basis’.</w:t>
      </w:r>
    </w:p>
    <w:p w:rsidR="00FC73FD" w:rsidRPr="00B7284D" w:rsidRDefault="00FC73FD" w:rsidP="00FC73FD">
      <w:pPr>
        <w:spacing w:after="0" w:line="276" w:lineRule="auto"/>
        <w:jc w:val="both"/>
        <w:rPr>
          <w:rFonts w:ascii="Times New Roman" w:eastAsia="Times New Roman" w:hAnsi="Times New Roman" w:cs="Times New Roman"/>
          <w:sz w:val="24"/>
          <w:szCs w:val="24"/>
          <w:lang w:val="en-US"/>
        </w:rPr>
      </w:pPr>
    </w:p>
    <w:p w:rsidR="00FC73FD" w:rsidRPr="00B7284D" w:rsidRDefault="00710553" w:rsidP="00FC73FD">
      <w:pPr>
        <w:pStyle w:val="Odstavecseseznamem"/>
        <w:numPr>
          <w:ilvl w:val="0"/>
          <w:numId w:val="5"/>
        </w:numPr>
        <w:spacing w:after="0"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Tender ends on </w:t>
      </w:r>
      <w:proofErr w:type="gramStart"/>
      <w:r>
        <w:rPr>
          <w:rFonts w:ascii="Times New Roman" w:eastAsia="Times New Roman" w:hAnsi="Times New Roman" w:cs="Times New Roman"/>
          <w:sz w:val="24"/>
          <w:szCs w:val="24"/>
          <w:lang w:val="en-US"/>
        </w:rPr>
        <w:t>20</w:t>
      </w:r>
      <w:r w:rsidRPr="00710553">
        <w:rPr>
          <w:rFonts w:ascii="Times New Roman" w:eastAsia="Times New Roman" w:hAnsi="Times New Roman" w:cs="Times New Roman"/>
          <w:sz w:val="24"/>
          <w:szCs w:val="24"/>
          <w:vertAlign w:val="superscript"/>
          <w:lang w:val="en-US"/>
        </w:rPr>
        <w:t>th</w:t>
      </w:r>
      <w:proofErr w:type="gramEnd"/>
      <w:r>
        <w:rPr>
          <w:rFonts w:ascii="Times New Roman" w:eastAsia="Times New Roman" w:hAnsi="Times New Roman" w:cs="Times New Roman"/>
          <w:sz w:val="24"/>
          <w:szCs w:val="24"/>
          <w:lang w:val="en-US"/>
        </w:rPr>
        <w:t xml:space="preserve"> September at 16:00. </w:t>
      </w:r>
      <w:r w:rsidR="00FC73FD" w:rsidRPr="00B7284D">
        <w:rPr>
          <w:rFonts w:ascii="Times New Roman" w:eastAsia="Times New Roman" w:hAnsi="Times New Roman" w:cs="Times New Roman"/>
          <w:sz w:val="24"/>
          <w:szCs w:val="24"/>
          <w:lang w:val="en-US"/>
        </w:rPr>
        <w:t>Tender</w:t>
      </w:r>
      <w:r>
        <w:rPr>
          <w:rFonts w:ascii="Times New Roman" w:eastAsia="Times New Roman" w:hAnsi="Times New Roman" w:cs="Times New Roman"/>
          <w:sz w:val="24"/>
          <w:szCs w:val="24"/>
          <w:lang w:val="en-US"/>
        </w:rPr>
        <w:t>s</w:t>
      </w:r>
      <w:r w:rsidR="00FC73FD" w:rsidRPr="00B7284D">
        <w:rPr>
          <w:rFonts w:ascii="Times New Roman" w:eastAsia="Times New Roman" w:hAnsi="Times New Roman" w:cs="Times New Roman"/>
          <w:sz w:val="24"/>
          <w:szCs w:val="24"/>
          <w:lang w:val="en-US"/>
        </w:rPr>
        <w:t xml:space="preserve"> received a</w:t>
      </w:r>
      <w:r>
        <w:rPr>
          <w:rFonts w:ascii="Times New Roman" w:eastAsia="Times New Roman" w:hAnsi="Times New Roman" w:cs="Times New Roman"/>
          <w:sz w:val="24"/>
          <w:szCs w:val="24"/>
          <w:lang w:val="en-US"/>
        </w:rPr>
        <w:t>fter this date and time</w:t>
      </w:r>
      <w:r w:rsidR="00FC73FD" w:rsidRPr="00B7284D">
        <w:rPr>
          <w:rFonts w:ascii="Times New Roman" w:eastAsia="Times New Roman" w:hAnsi="Times New Roman" w:cs="Times New Roman"/>
          <w:sz w:val="24"/>
          <w:szCs w:val="24"/>
          <w:lang w:val="en-US"/>
        </w:rPr>
        <w:t xml:space="preserve"> </w:t>
      </w:r>
      <w:proofErr w:type="gramStart"/>
      <w:r w:rsidR="00FC73FD" w:rsidRPr="00B7284D">
        <w:rPr>
          <w:rFonts w:ascii="Times New Roman" w:eastAsia="Times New Roman" w:hAnsi="Times New Roman" w:cs="Times New Roman"/>
          <w:sz w:val="24"/>
          <w:szCs w:val="24"/>
          <w:lang w:val="en-US"/>
        </w:rPr>
        <w:t>will not be considered</w:t>
      </w:r>
      <w:proofErr w:type="gramEnd"/>
      <w:r w:rsidR="00FC73FD" w:rsidRPr="00B7284D">
        <w:rPr>
          <w:rFonts w:ascii="Times New Roman" w:eastAsia="Times New Roman" w:hAnsi="Times New Roman" w:cs="Times New Roman"/>
          <w:sz w:val="24"/>
          <w:szCs w:val="24"/>
          <w:lang w:val="en-US"/>
        </w:rPr>
        <w:t>.</w:t>
      </w:r>
    </w:p>
    <w:p w:rsidR="00FC73FD" w:rsidRPr="00B7284D" w:rsidRDefault="00FC73FD" w:rsidP="00FC73FD">
      <w:pPr>
        <w:spacing w:after="0" w:line="276" w:lineRule="auto"/>
        <w:jc w:val="both"/>
        <w:rPr>
          <w:rFonts w:ascii="Times New Roman" w:eastAsia="Times New Roman" w:hAnsi="Times New Roman" w:cs="Times New Roman"/>
          <w:sz w:val="24"/>
          <w:szCs w:val="24"/>
          <w:lang w:val="en-US"/>
        </w:rPr>
      </w:pPr>
    </w:p>
    <w:p w:rsidR="00FC73FD" w:rsidRPr="00710553" w:rsidRDefault="00FC73FD" w:rsidP="00710553">
      <w:pPr>
        <w:pStyle w:val="Odstavecseseznamem"/>
        <w:numPr>
          <w:ilvl w:val="0"/>
          <w:numId w:val="5"/>
        </w:numPr>
        <w:spacing w:after="0" w:line="276" w:lineRule="auto"/>
        <w:jc w:val="both"/>
        <w:rPr>
          <w:rFonts w:ascii="Times New Roman" w:eastAsia="Times New Roman" w:hAnsi="Times New Roman" w:cs="Times New Roman"/>
          <w:sz w:val="24"/>
          <w:szCs w:val="24"/>
          <w:lang w:val="en-US"/>
        </w:rPr>
      </w:pPr>
      <w:r w:rsidRPr="00B7284D">
        <w:rPr>
          <w:rFonts w:ascii="Times New Roman" w:eastAsia="Times New Roman" w:hAnsi="Times New Roman" w:cs="Times New Roman"/>
          <w:sz w:val="24"/>
          <w:szCs w:val="24"/>
          <w:lang w:val="en-US"/>
        </w:rPr>
        <w:t xml:space="preserve">The Embassy </w:t>
      </w:r>
      <w:r w:rsidRPr="00710553">
        <w:rPr>
          <w:rFonts w:ascii="Times New Roman" w:eastAsia="Times New Roman" w:hAnsi="Times New Roman" w:cs="Times New Roman"/>
          <w:sz w:val="24"/>
          <w:szCs w:val="24"/>
          <w:lang w:val="en-US"/>
        </w:rPr>
        <w:t xml:space="preserve">does not bind itself to accept any tender, nor will it assign any reason for the rejection of a tender. </w:t>
      </w:r>
    </w:p>
    <w:p w:rsidR="00FC73FD" w:rsidRPr="00B7284D" w:rsidRDefault="00FC73FD" w:rsidP="00FC73FD">
      <w:pPr>
        <w:spacing w:line="276" w:lineRule="auto"/>
        <w:jc w:val="both"/>
        <w:rPr>
          <w:rFonts w:ascii="Times New Roman" w:hAnsi="Times New Roman" w:cs="Times New Roman"/>
          <w:sz w:val="24"/>
          <w:szCs w:val="24"/>
          <w:lang w:val="en-US"/>
        </w:rPr>
      </w:pPr>
    </w:p>
    <w:p w:rsidR="00FC73FD" w:rsidRDefault="00FC73FD" w:rsidP="009D34B0">
      <w:pPr>
        <w:spacing w:after="0" w:line="276" w:lineRule="auto"/>
        <w:jc w:val="center"/>
        <w:rPr>
          <w:rFonts w:ascii="Times New Roman" w:eastAsia="Times New Roman" w:hAnsi="Times New Roman" w:cs="Times New Roman"/>
          <w:b/>
          <w:sz w:val="24"/>
          <w:szCs w:val="24"/>
          <w:lang w:val="en-US"/>
        </w:rPr>
      </w:pPr>
    </w:p>
    <w:p w:rsidR="00FC73FD" w:rsidRDefault="00FC73FD" w:rsidP="009D34B0">
      <w:pPr>
        <w:spacing w:after="0" w:line="276" w:lineRule="auto"/>
        <w:jc w:val="center"/>
        <w:rPr>
          <w:rFonts w:ascii="Times New Roman" w:eastAsia="Times New Roman" w:hAnsi="Times New Roman" w:cs="Times New Roman"/>
          <w:b/>
          <w:sz w:val="24"/>
          <w:szCs w:val="24"/>
          <w:lang w:val="en-US"/>
        </w:rPr>
      </w:pPr>
    </w:p>
    <w:p w:rsidR="00FC73FD" w:rsidRDefault="00FC73FD" w:rsidP="009D34B0">
      <w:pPr>
        <w:spacing w:after="0" w:line="276" w:lineRule="auto"/>
        <w:jc w:val="center"/>
        <w:rPr>
          <w:rFonts w:ascii="Times New Roman" w:eastAsia="Times New Roman" w:hAnsi="Times New Roman" w:cs="Times New Roman"/>
          <w:b/>
          <w:sz w:val="24"/>
          <w:szCs w:val="24"/>
          <w:lang w:val="en-US"/>
        </w:rPr>
      </w:pPr>
    </w:p>
    <w:p w:rsidR="00FC73FD" w:rsidRDefault="00FC73FD" w:rsidP="009D34B0">
      <w:pPr>
        <w:spacing w:after="0" w:line="276" w:lineRule="auto"/>
        <w:jc w:val="center"/>
        <w:rPr>
          <w:rFonts w:ascii="Times New Roman" w:eastAsia="Times New Roman" w:hAnsi="Times New Roman" w:cs="Times New Roman"/>
          <w:b/>
          <w:sz w:val="24"/>
          <w:szCs w:val="24"/>
          <w:lang w:val="en-US"/>
        </w:rPr>
      </w:pPr>
    </w:p>
    <w:p w:rsidR="00FC73FD" w:rsidRDefault="00FC73FD" w:rsidP="009D34B0">
      <w:pPr>
        <w:spacing w:after="0" w:line="276" w:lineRule="auto"/>
        <w:jc w:val="center"/>
        <w:rPr>
          <w:rFonts w:ascii="Times New Roman" w:eastAsia="Times New Roman" w:hAnsi="Times New Roman" w:cs="Times New Roman"/>
          <w:b/>
          <w:sz w:val="24"/>
          <w:szCs w:val="24"/>
          <w:lang w:val="en-US"/>
        </w:rPr>
      </w:pPr>
    </w:p>
    <w:p w:rsidR="00FC73FD" w:rsidRDefault="00FC73FD" w:rsidP="009D34B0">
      <w:pPr>
        <w:spacing w:after="0" w:line="276" w:lineRule="auto"/>
        <w:jc w:val="center"/>
        <w:rPr>
          <w:rFonts w:ascii="Times New Roman" w:eastAsia="Times New Roman" w:hAnsi="Times New Roman" w:cs="Times New Roman"/>
          <w:b/>
          <w:sz w:val="24"/>
          <w:szCs w:val="24"/>
          <w:lang w:val="en-US"/>
        </w:rPr>
      </w:pPr>
    </w:p>
    <w:p w:rsidR="00FC73FD" w:rsidRDefault="00FC73FD" w:rsidP="009D34B0">
      <w:pPr>
        <w:spacing w:after="0" w:line="276" w:lineRule="auto"/>
        <w:jc w:val="center"/>
        <w:rPr>
          <w:rFonts w:ascii="Times New Roman" w:eastAsia="Times New Roman" w:hAnsi="Times New Roman" w:cs="Times New Roman"/>
          <w:b/>
          <w:sz w:val="24"/>
          <w:szCs w:val="24"/>
          <w:lang w:val="en-US"/>
        </w:rPr>
      </w:pPr>
    </w:p>
    <w:p w:rsidR="00FC73FD" w:rsidRDefault="00FC73FD" w:rsidP="00FC73FD">
      <w:pPr>
        <w:spacing w:after="0" w:line="276" w:lineRule="auto"/>
        <w:rPr>
          <w:rFonts w:ascii="Times New Roman" w:eastAsia="Times New Roman" w:hAnsi="Times New Roman" w:cs="Times New Roman"/>
          <w:b/>
          <w:sz w:val="24"/>
          <w:szCs w:val="24"/>
          <w:lang w:val="en-US"/>
        </w:rPr>
      </w:pPr>
    </w:p>
    <w:p w:rsidR="00FC73FD" w:rsidRDefault="00FC73FD" w:rsidP="00FC73FD">
      <w:pPr>
        <w:spacing w:after="0" w:line="276" w:lineRule="auto"/>
        <w:rPr>
          <w:rFonts w:ascii="Times New Roman" w:eastAsia="Times New Roman" w:hAnsi="Times New Roman" w:cs="Times New Roman"/>
          <w:b/>
          <w:sz w:val="24"/>
          <w:szCs w:val="24"/>
          <w:lang w:val="en-US"/>
        </w:rPr>
      </w:pPr>
    </w:p>
    <w:p w:rsidR="00FC73FD" w:rsidRDefault="00FC73FD" w:rsidP="009D34B0">
      <w:pPr>
        <w:spacing w:after="0" w:line="276" w:lineRule="auto"/>
        <w:jc w:val="center"/>
        <w:rPr>
          <w:rFonts w:ascii="Times New Roman" w:eastAsia="Times New Roman" w:hAnsi="Times New Roman" w:cs="Times New Roman"/>
          <w:b/>
          <w:sz w:val="24"/>
          <w:szCs w:val="24"/>
          <w:lang w:val="en-US"/>
        </w:rPr>
      </w:pPr>
    </w:p>
    <w:p w:rsidR="00FC73FD" w:rsidRDefault="00FC73FD" w:rsidP="009D34B0">
      <w:pPr>
        <w:spacing w:after="0" w:line="276" w:lineRule="auto"/>
        <w:jc w:val="center"/>
        <w:rPr>
          <w:rFonts w:ascii="Times New Roman" w:eastAsia="Times New Roman" w:hAnsi="Times New Roman" w:cs="Times New Roman"/>
          <w:b/>
          <w:sz w:val="24"/>
          <w:szCs w:val="24"/>
          <w:lang w:val="en-US"/>
        </w:rPr>
      </w:pPr>
    </w:p>
    <w:p w:rsidR="00FC73FD" w:rsidRDefault="00FC73FD" w:rsidP="009D34B0">
      <w:pPr>
        <w:spacing w:after="0" w:line="276" w:lineRule="auto"/>
        <w:jc w:val="center"/>
        <w:rPr>
          <w:rFonts w:ascii="Times New Roman" w:eastAsia="Times New Roman" w:hAnsi="Times New Roman" w:cs="Times New Roman"/>
          <w:b/>
          <w:sz w:val="24"/>
          <w:szCs w:val="24"/>
          <w:lang w:val="en-US"/>
        </w:rPr>
      </w:pPr>
    </w:p>
    <w:p w:rsidR="00FC73FD" w:rsidRDefault="00FC73FD" w:rsidP="009D34B0">
      <w:pPr>
        <w:spacing w:after="0" w:line="276" w:lineRule="auto"/>
        <w:jc w:val="center"/>
        <w:rPr>
          <w:rFonts w:ascii="Times New Roman" w:eastAsia="Times New Roman" w:hAnsi="Times New Roman" w:cs="Times New Roman"/>
          <w:b/>
          <w:sz w:val="24"/>
          <w:szCs w:val="24"/>
          <w:lang w:val="en-US"/>
        </w:rPr>
      </w:pPr>
    </w:p>
    <w:p w:rsidR="00FC73FD" w:rsidRDefault="00FC73FD" w:rsidP="009D34B0">
      <w:pPr>
        <w:spacing w:after="0" w:line="276" w:lineRule="auto"/>
        <w:jc w:val="center"/>
        <w:rPr>
          <w:rFonts w:ascii="Times New Roman" w:eastAsia="Times New Roman" w:hAnsi="Times New Roman" w:cs="Times New Roman"/>
          <w:b/>
          <w:sz w:val="24"/>
          <w:szCs w:val="24"/>
          <w:lang w:val="en-US"/>
        </w:rPr>
      </w:pPr>
    </w:p>
    <w:p w:rsidR="00FC73FD" w:rsidRDefault="00FC73FD" w:rsidP="009D34B0">
      <w:pPr>
        <w:spacing w:after="0" w:line="276" w:lineRule="auto"/>
        <w:jc w:val="center"/>
        <w:rPr>
          <w:rFonts w:ascii="Times New Roman" w:eastAsia="Times New Roman" w:hAnsi="Times New Roman" w:cs="Times New Roman"/>
          <w:b/>
          <w:sz w:val="24"/>
          <w:szCs w:val="24"/>
          <w:lang w:val="en-US"/>
        </w:rPr>
      </w:pPr>
    </w:p>
    <w:tbl>
      <w:tblPr>
        <w:tblpPr w:leftFromText="1928" w:rightFromText="142" w:vertAnchor="page" w:horzAnchor="page" w:tblpX="681" w:tblpY="625"/>
        <w:tblW w:w="6349" w:type="dxa"/>
        <w:tblCellMar>
          <w:left w:w="0" w:type="dxa"/>
          <w:right w:w="0" w:type="dxa"/>
        </w:tblCellMar>
        <w:tblLook w:val="04A0" w:firstRow="1" w:lastRow="0" w:firstColumn="1" w:lastColumn="0" w:noHBand="0" w:noVBand="1"/>
      </w:tblPr>
      <w:tblGrid>
        <w:gridCol w:w="1163"/>
        <w:gridCol w:w="5310"/>
        <w:gridCol w:w="2499"/>
      </w:tblGrid>
      <w:tr w:rsidR="00FC73FD" w:rsidTr="00690545">
        <w:trPr>
          <w:trHeight w:hRule="exact" w:val="1134"/>
        </w:trPr>
        <w:tc>
          <w:tcPr>
            <w:tcW w:w="1134" w:type="dxa"/>
            <w:tcBorders>
              <w:top w:val="nil"/>
              <w:left w:val="nil"/>
              <w:bottom w:val="nil"/>
              <w:right w:val="single" w:sz="18" w:space="0" w:color="D52B1E"/>
            </w:tcBorders>
            <w:vAlign w:val="center"/>
            <w:hideMark/>
          </w:tcPr>
          <w:p w:rsidR="00FC73FD" w:rsidRDefault="00FC73FD" w:rsidP="00690545">
            <w:pPr>
              <w:jc w:val="right"/>
              <w:rPr>
                <w:sz w:val="24"/>
                <w:szCs w:val="24"/>
              </w:rPr>
            </w:pPr>
            <w:r>
              <w:rPr>
                <w:noProof/>
                <w:lang w:eastAsia="cs-CZ"/>
              </w:rPr>
              <w:drawing>
                <wp:inline distT="0" distB="0" distL="0" distR="0" wp14:anchorId="2F63AE54" wp14:editId="1E23A48F">
                  <wp:extent cx="723900" cy="723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0" w:type="auto"/>
            <w:tcBorders>
              <w:top w:val="nil"/>
              <w:left w:val="single" w:sz="18" w:space="0" w:color="D52B1E"/>
              <w:bottom w:val="nil"/>
              <w:right w:val="single" w:sz="18" w:space="0" w:color="004A9B"/>
            </w:tcBorders>
            <w:noWrap/>
            <w:tcMar>
              <w:top w:w="0" w:type="dxa"/>
              <w:left w:w="369" w:type="dxa"/>
              <w:bottom w:w="0" w:type="dxa"/>
              <w:right w:w="0" w:type="dxa"/>
            </w:tcMar>
            <w:hideMark/>
          </w:tcPr>
          <w:p w:rsidR="00FC73FD" w:rsidRDefault="00FC73FD" w:rsidP="00690545">
            <w:pPr>
              <w:pStyle w:val="Nzevuradu"/>
              <w:ind w:left="0"/>
              <w:rPr>
                <w:sz w:val="26"/>
                <w:szCs w:val="26"/>
              </w:rPr>
            </w:pPr>
            <w:r>
              <w:rPr>
                <w:sz w:val="26"/>
                <w:szCs w:val="26"/>
              </w:rPr>
              <w:t>Velvyslanectví České republiky v Akkře</w:t>
            </w:r>
          </w:p>
          <w:p w:rsidR="00FC73FD" w:rsidRDefault="00FC73FD" w:rsidP="00690545">
            <w:pPr>
              <w:pStyle w:val="Nzevuradu"/>
              <w:spacing w:before="0"/>
              <w:ind w:left="0"/>
              <w:rPr>
                <w:sz w:val="26"/>
                <w:szCs w:val="26"/>
              </w:rPr>
            </w:pPr>
            <w:r>
              <w:rPr>
                <w:sz w:val="26"/>
                <w:szCs w:val="26"/>
              </w:rPr>
              <w:t>Embassy of the Czech Republic in Accra</w:t>
            </w:r>
          </w:p>
        </w:tc>
        <w:tc>
          <w:tcPr>
            <w:tcW w:w="0" w:type="auto"/>
            <w:tcBorders>
              <w:top w:val="nil"/>
              <w:left w:val="single" w:sz="18" w:space="0" w:color="004A9B"/>
              <w:bottom w:val="nil"/>
              <w:right w:val="nil"/>
            </w:tcBorders>
            <w:noWrap/>
            <w:tcMar>
              <w:top w:w="0" w:type="dxa"/>
              <w:left w:w="369" w:type="dxa"/>
              <w:bottom w:w="0" w:type="dxa"/>
              <w:right w:w="0" w:type="dxa"/>
            </w:tcMar>
            <w:vAlign w:val="center"/>
            <w:hideMark/>
          </w:tcPr>
          <w:p w:rsidR="00FC73FD" w:rsidRDefault="00FC73FD" w:rsidP="00690545">
            <w:pPr>
              <w:pStyle w:val="Adresa"/>
            </w:pPr>
            <w:r>
              <w:t>Hilla Limann Highway #2</w:t>
            </w:r>
          </w:p>
          <w:p w:rsidR="00FC73FD" w:rsidRDefault="00FC73FD" w:rsidP="00690545">
            <w:pPr>
              <w:pStyle w:val="Adresa"/>
            </w:pPr>
            <w:r>
              <w:t>P. O. Box 5226, Accra, Ghana</w:t>
            </w:r>
          </w:p>
          <w:p w:rsidR="00FC73FD" w:rsidRDefault="00FC73FD" w:rsidP="00690545">
            <w:pPr>
              <w:pStyle w:val="Adresa"/>
            </w:pPr>
            <w:r>
              <w:t>tel.: +233 540 126 815-16</w:t>
            </w:r>
          </w:p>
          <w:p w:rsidR="00FC73FD" w:rsidRDefault="00FC73FD" w:rsidP="00690545">
            <w:pPr>
              <w:pStyle w:val="Adresa"/>
            </w:pPr>
            <w:r>
              <w:t xml:space="preserve">email: </w:t>
            </w:r>
            <w:hyperlink r:id="rId10" w:history="1">
              <w:r>
                <w:rPr>
                  <w:rStyle w:val="Hypertextovodkaz"/>
                </w:rPr>
                <w:t>accra@embassy.mzv.cz</w:t>
              </w:r>
            </w:hyperlink>
          </w:p>
          <w:p w:rsidR="00FC73FD" w:rsidRDefault="00FC73FD" w:rsidP="00690545">
            <w:pPr>
              <w:pStyle w:val="Adresa"/>
            </w:pPr>
            <w:r>
              <w:t xml:space="preserve"> </w:t>
            </w:r>
            <w:hyperlink r:id="rId11" w:history="1">
              <w:r>
                <w:rPr>
                  <w:rStyle w:val="Hypertextovodkaz"/>
                </w:rPr>
                <w:t>www.mzv.cz/accra</w:t>
              </w:r>
            </w:hyperlink>
          </w:p>
        </w:tc>
      </w:tr>
    </w:tbl>
    <w:p w:rsidR="00FC73FD" w:rsidRDefault="00FC73FD" w:rsidP="00FC73FD">
      <w:pPr>
        <w:spacing w:after="0" w:line="276" w:lineRule="auto"/>
        <w:jc w:val="center"/>
        <w:rPr>
          <w:rFonts w:ascii="Times New Roman" w:eastAsia="Times New Roman" w:hAnsi="Times New Roman" w:cs="Times New Roman"/>
          <w:sz w:val="24"/>
          <w:szCs w:val="24"/>
          <w:lang w:val="en-US"/>
        </w:rPr>
      </w:pPr>
    </w:p>
    <w:p w:rsidR="00FC73FD" w:rsidRDefault="00FC73FD" w:rsidP="009D34B0">
      <w:pPr>
        <w:spacing w:after="0" w:line="276" w:lineRule="auto"/>
        <w:jc w:val="center"/>
        <w:rPr>
          <w:rFonts w:ascii="Times New Roman" w:eastAsia="Times New Roman" w:hAnsi="Times New Roman" w:cs="Times New Roman"/>
          <w:b/>
          <w:sz w:val="24"/>
          <w:szCs w:val="24"/>
          <w:lang w:val="en-US"/>
        </w:rPr>
      </w:pPr>
    </w:p>
    <w:p w:rsidR="00FC73FD" w:rsidRDefault="00FC73FD" w:rsidP="009D34B0">
      <w:pPr>
        <w:spacing w:after="0" w:line="276" w:lineRule="auto"/>
        <w:jc w:val="center"/>
        <w:rPr>
          <w:rFonts w:ascii="Times New Roman" w:eastAsia="Times New Roman" w:hAnsi="Times New Roman" w:cs="Times New Roman"/>
          <w:b/>
          <w:sz w:val="24"/>
          <w:szCs w:val="24"/>
          <w:lang w:val="en-US"/>
        </w:rPr>
      </w:pPr>
    </w:p>
    <w:p w:rsidR="00FC73FD" w:rsidRDefault="00FC73FD" w:rsidP="009D34B0">
      <w:pPr>
        <w:spacing w:after="0" w:line="276" w:lineRule="auto"/>
        <w:jc w:val="center"/>
        <w:rPr>
          <w:rFonts w:ascii="Times New Roman" w:eastAsia="Times New Roman" w:hAnsi="Times New Roman" w:cs="Times New Roman"/>
          <w:b/>
          <w:sz w:val="24"/>
          <w:szCs w:val="24"/>
          <w:lang w:val="en-US"/>
        </w:rPr>
      </w:pPr>
    </w:p>
    <w:p w:rsidR="00FC73FD" w:rsidRDefault="00FC73FD" w:rsidP="009D34B0">
      <w:pPr>
        <w:spacing w:after="0" w:line="276" w:lineRule="auto"/>
        <w:jc w:val="center"/>
        <w:rPr>
          <w:rFonts w:ascii="Times New Roman" w:eastAsia="Times New Roman" w:hAnsi="Times New Roman" w:cs="Times New Roman"/>
          <w:b/>
          <w:sz w:val="24"/>
          <w:szCs w:val="24"/>
          <w:lang w:val="en-US"/>
        </w:rPr>
      </w:pPr>
    </w:p>
    <w:p w:rsidR="00FC73FD" w:rsidRDefault="00FC73FD" w:rsidP="009D34B0">
      <w:pPr>
        <w:spacing w:after="0" w:line="276" w:lineRule="auto"/>
        <w:jc w:val="center"/>
        <w:rPr>
          <w:rFonts w:ascii="Times New Roman" w:eastAsia="Times New Roman" w:hAnsi="Times New Roman" w:cs="Times New Roman"/>
          <w:b/>
          <w:sz w:val="24"/>
          <w:szCs w:val="24"/>
          <w:lang w:val="en-US"/>
        </w:rPr>
      </w:pPr>
    </w:p>
    <w:p w:rsidR="005A0A88" w:rsidRPr="00FC73FD" w:rsidRDefault="00D77F19" w:rsidP="009D34B0">
      <w:pPr>
        <w:spacing w:after="0" w:line="276" w:lineRule="auto"/>
        <w:jc w:val="center"/>
        <w:rPr>
          <w:rFonts w:ascii="Times New Roman" w:eastAsia="Times New Roman" w:hAnsi="Times New Roman" w:cs="Times New Roman"/>
          <w:b/>
          <w:sz w:val="24"/>
          <w:szCs w:val="24"/>
          <w:lang w:val="en-US"/>
        </w:rPr>
      </w:pPr>
      <w:r w:rsidRPr="00D77F19">
        <w:rPr>
          <w:rFonts w:ascii="Times New Roman" w:eastAsia="Times New Roman" w:hAnsi="Times New Roman" w:cs="Times New Roman"/>
          <w:b/>
          <w:sz w:val="24"/>
          <w:szCs w:val="24"/>
          <w:lang w:val="en-US"/>
        </w:rPr>
        <w:t>TENDER FOR SALE OF VEHICLE</w:t>
      </w:r>
    </w:p>
    <w:p w:rsidR="005A0A88" w:rsidRPr="00B7284D" w:rsidRDefault="005A0A88" w:rsidP="009D34B0">
      <w:pPr>
        <w:spacing w:after="0" w:line="276" w:lineRule="auto"/>
        <w:jc w:val="both"/>
        <w:rPr>
          <w:rFonts w:ascii="Times New Roman" w:eastAsia="Times New Roman" w:hAnsi="Times New Roman" w:cs="Times New Roman"/>
          <w:sz w:val="24"/>
          <w:szCs w:val="24"/>
          <w:lang w:val="en-US"/>
        </w:rPr>
      </w:pPr>
    </w:p>
    <w:p w:rsidR="005A0A88" w:rsidRDefault="00D77F19" w:rsidP="009D34B0">
      <w:pPr>
        <w:spacing w:after="0" w:line="276" w:lineRule="auto"/>
        <w:jc w:val="center"/>
        <w:rPr>
          <w:rFonts w:ascii="Times New Roman" w:eastAsia="Times New Roman" w:hAnsi="Times New Roman" w:cs="Times New Roman"/>
          <w:b/>
          <w:sz w:val="24"/>
          <w:szCs w:val="24"/>
          <w:lang w:val="en-US"/>
        </w:rPr>
      </w:pPr>
      <w:r w:rsidRPr="00D77F19">
        <w:rPr>
          <w:rFonts w:ascii="Times New Roman" w:eastAsia="Times New Roman" w:hAnsi="Times New Roman" w:cs="Times New Roman"/>
          <w:b/>
          <w:sz w:val="24"/>
          <w:szCs w:val="24"/>
          <w:lang w:val="en-US"/>
        </w:rPr>
        <w:t>Bidding Document</w:t>
      </w:r>
    </w:p>
    <w:p w:rsidR="00FC73FD" w:rsidRDefault="00FC73FD" w:rsidP="009D34B0">
      <w:pPr>
        <w:spacing w:after="0" w:line="276" w:lineRule="auto"/>
        <w:jc w:val="center"/>
        <w:rPr>
          <w:rFonts w:ascii="Times New Roman" w:eastAsia="Times New Roman" w:hAnsi="Times New Roman" w:cs="Times New Roman"/>
          <w:b/>
          <w:sz w:val="24"/>
          <w:szCs w:val="24"/>
          <w:lang w:val="en-US"/>
        </w:rPr>
      </w:pPr>
    </w:p>
    <w:p w:rsidR="00FC73FD" w:rsidRPr="00FC73FD" w:rsidRDefault="00FC73FD" w:rsidP="009D34B0">
      <w:pPr>
        <w:spacing w:after="0" w:line="276" w:lineRule="auto"/>
        <w:jc w:val="center"/>
        <w:rPr>
          <w:rFonts w:ascii="Times New Roman" w:eastAsia="Times New Roman" w:hAnsi="Times New Roman" w:cs="Times New Roman"/>
          <w:b/>
          <w:sz w:val="24"/>
          <w:szCs w:val="24"/>
          <w:lang w:val="en-US"/>
        </w:rPr>
      </w:pPr>
    </w:p>
    <w:p w:rsidR="005A0A88" w:rsidRPr="00B7284D" w:rsidRDefault="00D77F19" w:rsidP="00CA7BCC">
      <w:pPr>
        <w:spacing w:after="0" w:line="480" w:lineRule="auto"/>
        <w:jc w:val="both"/>
        <w:rPr>
          <w:rFonts w:ascii="Times New Roman" w:eastAsia="Times New Roman" w:hAnsi="Times New Roman" w:cs="Times New Roman"/>
          <w:sz w:val="24"/>
          <w:szCs w:val="24"/>
          <w:lang w:val="en-US"/>
        </w:rPr>
      </w:pPr>
      <w:r w:rsidRPr="00D77F19">
        <w:rPr>
          <w:rFonts w:ascii="Times New Roman" w:eastAsia="Times New Roman" w:hAnsi="Times New Roman" w:cs="Times New Roman"/>
          <w:sz w:val="24"/>
          <w:szCs w:val="24"/>
          <w:lang w:val="en-US"/>
        </w:rPr>
        <w:t>I/We...................................................................................................... of....................................................................................................................................................................................................................................... (Tel. No.....................................</w:t>
      </w:r>
      <w:proofErr w:type="gramStart"/>
      <w:r w:rsidRPr="00D77F19">
        <w:rPr>
          <w:rFonts w:ascii="Times New Roman" w:eastAsia="Times New Roman" w:hAnsi="Times New Roman" w:cs="Times New Roman"/>
          <w:sz w:val="24"/>
          <w:szCs w:val="24"/>
          <w:lang w:val="en-US"/>
        </w:rPr>
        <w:t>)</w:t>
      </w:r>
      <w:r w:rsidR="00FC73FD">
        <w:rPr>
          <w:rFonts w:ascii="Times New Roman" w:eastAsia="Times New Roman" w:hAnsi="Times New Roman" w:cs="Times New Roman"/>
          <w:sz w:val="24"/>
          <w:szCs w:val="24"/>
          <w:lang w:val="en-US"/>
        </w:rPr>
        <w:t xml:space="preserve"> </w:t>
      </w:r>
      <w:r w:rsidRPr="00D77F19">
        <w:rPr>
          <w:rFonts w:ascii="Times New Roman" w:eastAsia="Times New Roman" w:hAnsi="Times New Roman" w:cs="Times New Roman"/>
          <w:sz w:val="24"/>
          <w:szCs w:val="24"/>
          <w:lang w:val="en-US"/>
        </w:rPr>
        <w:t xml:space="preserve"> is</w:t>
      </w:r>
      <w:proofErr w:type="gramEnd"/>
      <w:r w:rsidRPr="00D77F19">
        <w:rPr>
          <w:rFonts w:ascii="Times New Roman" w:eastAsia="Times New Roman" w:hAnsi="Times New Roman" w:cs="Times New Roman"/>
          <w:sz w:val="24"/>
          <w:szCs w:val="24"/>
          <w:lang w:val="en-US"/>
        </w:rPr>
        <w:t xml:space="preserve">/ are agreeable to the above terms and conditions and hereby offer to purchase from the </w:t>
      </w:r>
      <w:r w:rsidR="005A0A88" w:rsidRPr="00B7284D">
        <w:rPr>
          <w:rFonts w:ascii="Times New Roman" w:eastAsia="Times New Roman" w:hAnsi="Times New Roman" w:cs="Times New Roman"/>
          <w:sz w:val="24"/>
          <w:szCs w:val="24"/>
          <w:lang w:val="en-US"/>
        </w:rPr>
        <w:t>Embassy of the Czech Republic in Accra</w:t>
      </w:r>
      <w:r w:rsidRPr="00D77F19">
        <w:rPr>
          <w:rFonts w:ascii="Times New Roman" w:eastAsia="Times New Roman" w:hAnsi="Times New Roman" w:cs="Times New Roman"/>
          <w:sz w:val="24"/>
          <w:szCs w:val="24"/>
          <w:lang w:val="en-US"/>
        </w:rPr>
        <w:t xml:space="preserve"> </w:t>
      </w:r>
      <w:r w:rsidR="00CA7BCC">
        <w:rPr>
          <w:rFonts w:ascii="Times New Roman" w:eastAsia="Times New Roman" w:hAnsi="Times New Roman" w:cs="Times New Roman"/>
          <w:sz w:val="24"/>
          <w:szCs w:val="24"/>
          <w:lang w:val="en-US"/>
        </w:rPr>
        <w:t>…………………………………………………</w:t>
      </w:r>
      <w:r w:rsidRPr="00D77F19">
        <w:rPr>
          <w:rFonts w:ascii="Times New Roman" w:eastAsia="Times New Roman" w:hAnsi="Times New Roman" w:cs="Times New Roman"/>
          <w:sz w:val="24"/>
          <w:szCs w:val="24"/>
          <w:lang w:val="en-US"/>
        </w:rPr>
        <w:t xml:space="preserve">, and confirm that I/we willingly accept to abide to the “Terms and Conditions of Sale.” </w:t>
      </w:r>
    </w:p>
    <w:p w:rsidR="005A0A88" w:rsidRPr="00B7284D" w:rsidRDefault="005A0A88" w:rsidP="009D34B0">
      <w:pPr>
        <w:spacing w:after="0" w:line="276" w:lineRule="auto"/>
        <w:jc w:val="both"/>
        <w:rPr>
          <w:rFonts w:ascii="Times New Roman" w:eastAsia="Times New Roman" w:hAnsi="Times New Roman" w:cs="Times New Roman"/>
          <w:sz w:val="24"/>
          <w:szCs w:val="24"/>
          <w:lang w:val="en-US"/>
        </w:rPr>
      </w:pPr>
    </w:p>
    <w:p w:rsidR="005A0A88" w:rsidRPr="00B7284D" w:rsidRDefault="005A0A88" w:rsidP="009D34B0">
      <w:pPr>
        <w:spacing w:after="0" w:line="276" w:lineRule="auto"/>
        <w:jc w:val="both"/>
        <w:rPr>
          <w:rFonts w:ascii="Times New Roman" w:eastAsia="Times New Roman" w:hAnsi="Times New Roman" w:cs="Times New Roman"/>
          <w:sz w:val="24"/>
          <w:szCs w:val="24"/>
          <w:lang w:val="en-US"/>
        </w:rPr>
      </w:pPr>
    </w:p>
    <w:p w:rsidR="005A0A88" w:rsidRPr="00B7284D" w:rsidRDefault="005A0A88" w:rsidP="009D34B0">
      <w:pPr>
        <w:spacing w:after="0" w:line="276" w:lineRule="auto"/>
        <w:jc w:val="both"/>
        <w:rPr>
          <w:rFonts w:ascii="Times New Roman" w:eastAsia="Times New Roman" w:hAnsi="Times New Roman" w:cs="Times New Roman"/>
          <w:sz w:val="24"/>
          <w:szCs w:val="24"/>
          <w:lang w:val="en-US"/>
        </w:rPr>
      </w:pPr>
    </w:p>
    <w:p w:rsidR="005A0A88" w:rsidRPr="00B7284D" w:rsidRDefault="00D77F19" w:rsidP="009D34B0">
      <w:pPr>
        <w:spacing w:after="0" w:line="276" w:lineRule="auto"/>
        <w:jc w:val="both"/>
        <w:rPr>
          <w:rFonts w:ascii="Times New Roman" w:eastAsia="Times New Roman" w:hAnsi="Times New Roman" w:cs="Times New Roman"/>
          <w:sz w:val="24"/>
          <w:szCs w:val="24"/>
          <w:lang w:val="en-US"/>
        </w:rPr>
      </w:pPr>
      <w:r w:rsidRPr="00D77F19">
        <w:rPr>
          <w:rFonts w:ascii="Times New Roman" w:eastAsia="Times New Roman" w:hAnsi="Times New Roman" w:cs="Times New Roman"/>
          <w:sz w:val="24"/>
          <w:szCs w:val="24"/>
          <w:lang w:val="en-US"/>
        </w:rPr>
        <w:t>Date.......................................</w:t>
      </w:r>
      <w:r w:rsidR="00FC73FD">
        <w:rPr>
          <w:rFonts w:ascii="Times New Roman" w:eastAsia="Times New Roman" w:hAnsi="Times New Roman" w:cs="Times New Roman"/>
          <w:sz w:val="24"/>
          <w:szCs w:val="24"/>
          <w:lang w:val="en-US"/>
        </w:rPr>
        <w:t>...................…………….</w:t>
      </w:r>
    </w:p>
    <w:p w:rsidR="005A0A88" w:rsidRPr="00B7284D" w:rsidRDefault="005A0A88" w:rsidP="009D34B0">
      <w:pPr>
        <w:spacing w:after="0" w:line="276" w:lineRule="auto"/>
        <w:jc w:val="both"/>
        <w:rPr>
          <w:rFonts w:ascii="Times New Roman" w:eastAsia="Times New Roman" w:hAnsi="Times New Roman" w:cs="Times New Roman"/>
          <w:sz w:val="24"/>
          <w:szCs w:val="24"/>
          <w:lang w:val="en-US"/>
        </w:rPr>
      </w:pPr>
    </w:p>
    <w:p w:rsidR="005A0A88" w:rsidRDefault="00D77F19" w:rsidP="009D34B0">
      <w:pPr>
        <w:spacing w:after="0" w:line="276" w:lineRule="auto"/>
        <w:jc w:val="both"/>
        <w:rPr>
          <w:rFonts w:ascii="Times New Roman" w:eastAsia="Times New Roman" w:hAnsi="Times New Roman" w:cs="Times New Roman"/>
          <w:sz w:val="24"/>
          <w:szCs w:val="24"/>
          <w:lang w:val="en-US"/>
        </w:rPr>
      </w:pPr>
      <w:r w:rsidRPr="00D77F19">
        <w:rPr>
          <w:rFonts w:ascii="Times New Roman" w:eastAsia="Times New Roman" w:hAnsi="Times New Roman" w:cs="Times New Roman"/>
          <w:sz w:val="24"/>
          <w:szCs w:val="24"/>
          <w:lang w:val="en-US"/>
        </w:rPr>
        <w:t>Signature....................................</w:t>
      </w:r>
      <w:r w:rsidR="00FC73FD">
        <w:rPr>
          <w:rFonts w:ascii="Times New Roman" w:eastAsia="Times New Roman" w:hAnsi="Times New Roman" w:cs="Times New Roman"/>
          <w:sz w:val="24"/>
          <w:szCs w:val="24"/>
          <w:lang w:val="en-US"/>
        </w:rPr>
        <w:t>...................................</w:t>
      </w:r>
      <w:r w:rsidRPr="00D77F19">
        <w:rPr>
          <w:rFonts w:ascii="Times New Roman" w:eastAsia="Times New Roman" w:hAnsi="Times New Roman" w:cs="Times New Roman"/>
          <w:sz w:val="24"/>
          <w:szCs w:val="24"/>
          <w:lang w:val="en-US"/>
        </w:rPr>
        <w:t xml:space="preserve"> </w:t>
      </w:r>
    </w:p>
    <w:p w:rsidR="00FC73FD" w:rsidRDefault="00FC73FD" w:rsidP="009D34B0">
      <w:pPr>
        <w:spacing w:after="0" w:line="276" w:lineRule="auto"/>
        <w:jc w:val="both"/>
        <w:rPr>
          <w:rFonts w:ascii="Times New Roman" w:eastAsia="Times New Roman" w:hAnsi="Times New Roman" w:cs="Times New Roman"/>
          <w:sz w:val="24"/>
          <w:szCs w:val="24"/>
          <w:lang w:val="en-US"/>
        </w:rPr>
      </w:pPr>
    </w:p>
    <w:p w:rsidR="00FC73FD" w:rsidRPr="00B7284D" w:rsidRDefault="00FC73FD" w:rsidP="009D34B0">
      <w:pPr>
        <w:spacing w:after="0"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Email………………………………………………….</w:t>
      </w:r>
    </w:p>
    <w:p w:rsidR="005A0A88" w:rsidRPr="00B7284D" w:rsidRDefault="005A0A88" w:rsidP="009D34B0">
      <w:pPr>
        <w:spacing w:after="0" w:line="276" w:lineRule="auto"/>
        <w:jc w:val="both"/>
        <w:rPr>
          <w:rFonts w:ascii="Times New Roman" w:eastAsia="Times New Roman" w:hAnsi="Times New Roman" w:cs="Times New Roman"/>
          <w:sz w:val="24"/>
          <w:szCs w:val="24"/>
          <w:lang w:val="en-US"/>
        </w:rPr>
      </w:pPr>
    </w:p>
    <w:p w:rsidR="005A0A88" w:rsidRPr="00B7284D" w:rsidRDefault="005A0A88" w:rsidP="009D34B0">
      <w:pPr>
        <w:spacing w:after="0" w:line="276" w:lineRule="auto"/>
        <w:jc w:val="both"/>
        <w:rPr>
          <w:rFonts w:ascii="Times New Roman" w:eastAsia="Times New Roman" w:hAnsi="Times New Roman" w:cs="Times New Roman"/>
          <w:sz w:val="24"/>
          <w:szCs w:val="24"/>
          <w:lang w:val="en-US"/>
        </w:rPr>
      </w:pPr>
    </w:p>
    <w:p w:rsidR="005A0A88" w:rsidRPr="00B7284D" w:rsidRDefault="005A0A88" w:rsidP="009D34B0">
      <w:pPr>
        <w:spacing w:after="0" w:line="276" w:lineRule="auto"/>
        <w:jc w:val="both"/>
        <w:rPr>
          <w:rFonts w:ascii="Times New Roman" w:eastAsia="Times New Roman" w:hAnsi="Times New Roman" w:cs="Times New Roman"/>
          <w:sz w:val="24"/>
          <w:szCs w:val="24"/>
          <w:lang w:val="en-US"/>
        </w:rPr>
      </w:pPr>
    </w:p>
    <w:p w:rsidR="005A0A88" w:rsidRPr="00B7284D" w:rsidRDefault="005A0A88" w:rsidP="009D34B0">
      <w:pPr>
        <w:spacing w:after="0" w:line="276" w:lineRule="auto"/>
        <w:jc w:val="both"/>
        <w:rPr>
          <w:rFonts w:ascii="Times New Roman" w:eastAsia="Times New Roman" w:hAnsi="Times New Roman" w:cs="Times New Roman"/>
          <w:sz w:val="24"/>
          <w:szCs w:val="24"/>
          <w:lang w:val="en-US"/>
        </w:rPr>
      </w:pPr>
    </w:p>
    <w:p w:rsidR="001B35C0" w:rsidRDefault="001B35C0" w:rsidP="009D34B0">
      <w:pPr>
        <w:spacing w:after="0" w:line="276" w:lineRule="auto"/>
        <w:jc w:val="both"/>
        <w:rPr>
          <w:rFonts w:ascii="Times New Roman" w:eastAsia="Times New Roman" w:hAnsi="Times New Roman" w:cs="Times New Roman"/>
          <w:sz w:val="24"/>
          <w:szCs w:val="24"/>
          <w:lang w:val="en-US"/>
        </w:rPr>
      </w:pPr>
    </w:p>
    <w:p w:rsidR="001B35C0" w:rsidRDefault="001B35C0" w:rsidP="009D34B0">
      <w:pPr>
        <w:spacing w:after="0" w:line="276" w:lineRule="auto"/>
        <w:jc w:val="both"/>
        <w:rPr>
          <w:rFonts w:ascii="Times New Roman" w:eastAsia="Times New Roman" w:hAnsi="Times New Roman" w:cs="Times New Roman"/>
          <w:sz w:val="24"/>
          <w:szCs w:val="24"/>
          <w:lang w:val="en-US"/>
        </w:rPr>
      </w:pPr>
    </w:p>
    <w:sectPr w:rsidR="001B35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RePublicStd">
    <w:panose1 w:val="00000000000000000000"/>
    <w:charset w:val="EE"/>
    <w:family w:val="roman"/>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A6186"/>
    <w:multiLevelType w:val="hybridMultilevel"/>
    <w:tmpl w:val="50CE4D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2641C6"/>
    <w:multiLevelType w:val="hybridMultilevel"/>
    <w:tmpl w:val="5F2C92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8644D9"/>
    <w:multiLevelType w:val="hybridMultilevel"/>
    <w:tmpl w:val="1488F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A5079E"/>
    <w:multiLevelType w:val="hybridMultilevel"/>
    <w:tmpl w:val="EB78F2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8C731F9"/>
    <w:multiLevelType w:val="hybridMultilevel"/>
    <w:tmpl w:val="B562EF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F19"/>
    <w:rsid w:val="000E6F57"/>
    <w:rsid w:val="00161471"/>
    <w:rsid w:val="001B35C0"/>
    <w:rsid w:val="003D3B47"/>
    <w:rsid w:val="005A0A88"/>
    <w:rsid w:val="005F526A"/>
    <w:rsid w:val="00653B79"/>
    <w:rsid w:val="00710553"/>
    <w:rsid w:val="009B2D91"/>
    <w:rsid w:val="009D34B0"/>
    <w:rsid w:val="009E074F"/>
    <w:rsid w:val="00AF7528"/>
    <w:rsid w:val="00B30886"/>
    <w:rsid w:val="00B7284D"/>
    <w:rsid w:val="00CA7BCC"/>
    <w:rsid w:val="00D77F19"/>
    <w:rsid w:val="00FC73FD"/>
    <w:rsid w:val="00FF79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3BB5"/>
  <w15:chartTrackingRefBased/>
  <w15:docId w15:val="{F0907065-FABE-42B8-9EEC-564DEC2D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77F19"/>
    <w:rPr>
      <w:color w:val="0000FF"/>
      <w:u w:val="single"/>
    </w:rPr>
  </w:style>
  <w:style w:type="paragraph" w:styleId="Odstavecseseznamem">
    <w:name w:val="List Paragraph"/>
    <w:basedOn w:val="Normln"/>
    <w:uiPriority w:val="34"/>
    <w:qFormat/>
    <w:rsid w:val="00D77F19"/>
    <w:pPr>
      <w:ind w:left="720"/>
      <w:contextualSpacing/>
    </w:pPr>
  </w:style>
  <w:style w:type="table" w:styleId="Mkatabulky">
    <w:name w:val="Table Grid"/>
    <w:basedOn w:val="Normlntabulka"/>
    <w:uiPriority w:val="39"/>
    <w:rsid w:val="005A0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evuraduChar">
    <w:name w:val="Název uradu Char"/>
    <w:link w:val="Nzevuradu"/>
    <w:locked/>
    <w:rsid w:val="001B35C0"/>
    <w:rPr>
      <w:rFonts w:ascii="Georgia" w:hAnsi="Georgia" w:cs="RePublicStd"/>
      <w:sz w:val="24"/>
      <w:szCs w:val="24"/>
    </w:rPr>
  </w:style>
  <w:style w:type="paragraph" w:customStyle="1" w:styleId="Nzevuradu">
    <w:name w:val="Název uradu"/>
    <w:basedOn w:val="Normln"/>
    <w:link w:val="NzevuraduChar"/>
    <w:rsid w:val="001B35C0"/>
    <w:pPr>
      <w:autoSpaceDE w:val="0"/>
      <w:autoSpaceDN w:val="0"/>
      <w:adjustRightInd w:val="0"/>
      <w:spacing w:before="226" w:after="0" w:line="276" w:lineRule="auto"/>
      <w:ind w:left="369" w:right="369"/>
    </w:pPr>
    <w:rPr>
      <w:rFonts w:ascii="Georgia" w:hAnsi="Georgia" w:cs="RePublicStd"/>
      <w:sz w:val="24"/>
      <w:szCs w:val="24"/>
    </w:rPr>
  </w:style>
  <w:style w:type="character" w:customStyle="1" w:styleId="AdresaChar">
    <w:name w:val="Adresa Char"/>
    <w:link w:val="Adresa"/>
    <w:locked/>
    <w:rsid w:val="001B35C0"/>
    <w:rPr>
      <w:rFonts w:ascii="Georgia" w:hAnsi="Georgia" w:cs="RePublicStd"/>
      <w:sz w:val="16"/>
      <w:szCs w:val="16"/>
    </w:rPr>
  </w:style>
  <w:style w:type="paragraph" w:customStyle="1" w:styleId="Adresa">
    <w:name w:val="Adresa"/>
    <w:basedOn w:val="Normln"/>
    <w:link w:val="AdresaChar"/>
    <w:rsid w:val="001B35C0"/>
    <w:pPr>
      <w:autoSpaceDE w:val="0"/>
      <w:autoSpaceDN w:val="0"/>
      <w:adjustRightInd w:val="0"/>
      <w:spacing w:after="0" w:line="276" w:lineRule="auto"/>
      <w:ind w:right="2"/>
    </w:pPr>
    <w:rPr>
      <w:rFonts w:ascii="Georgia" w:hAnsi="Georgia" w:cs="RePublicSt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071566">
      <w:bodyDiv w:val="1"/>
      <w:marLeft w:val="0"/>
      <w:marRight w:val="0"/>
      <w:marTop w:val="0"/>
      <w:marBottom w:val="0"/>
      <w:divBdr>
        <w:top w:val="none" w:sz="0" w:space="0" w:color="auto"/>
        <w:left w:val="none" w:sz="0" w:space="0" w:color="auto"/>
        <w:bottom w:val="none" w:sz="0" w:space="0" w:color="auto"/>
        <w:right w:val="none" w:sz="0" w:space="0" w:color="auto"/>
      </w:divBdr>
      <w:divsChild>
        <w:div w:id="1833913223">
          <w:marLeft w:val="0"/>
          <w:marRight w:val="0"/>
          <w:marTop w:val="0"/>
          <w:marBottom w:val="0"/>
          <w:divBdr>
            <w:top w:val="none" w:sz="0" w:space="0" w:color="auto"/>
            <w:left w:val="none" w:sz="0" w:space="0" w:color="auto"/>
            <w:bottom w:val="none" w:sz="0" w:space="0" w:color="auto"/>
            <w:right w:val="none" w:sz="0" w:space="0" w:color="auto"/>
          </w:divBdr>
          <w:divsChild>
            <w:div w:id="943924182">
              <w:marLeft w:val="0"/>
              <w:marRight w:val="0"/>
              <w:marTop w:val="0"/>
              <w:marBottom w:val="0"/>
              <w:divBdr>
                <w:top w:val="none" w:sz="0" w:space="0" w:color="auto"/>
                <w:left w:val="none" w:sz="0" w:space="0" w:color="auto"/>
                <w:bottom w:val="none" w:sz="0" w:space="0" w:color="auto"/>
                <w:right w:val="none" w:sz="0" w:space="0" w:color="auto"/>
              </w:divBdr>
              <w:divsChild>
                <w:div w:id="10604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ra@embassy.mzv.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zv.cz/accr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ra@embassy.mzv.cz" TargetMode="External"/><Relationship Id="rId11" Type="http://schemas.openxmlformats.org/officeDocument/2006/relationships/hyperlink" Target="http://www.mzv.cz/accra" TargetMode="External"/><Relationship Id="rId5" Type="http://schemas.openxmlformats.org/officeDocument/2006/relationships/image" Target="media/image1.png"/><Relationship Id="rId10" Type="http://schemas.openxmlformats.org/officeDocument/2006/relationships/hyperlink" Target="mailto:accra@embassy.mzv.cz" TargetMode="External"/><Relationship Id="rId4" Type="http://schemas.openxmlformats.org/officeDocument/2006/relationships/webSettings" Target="webSettings.xml"/><Relationship Id="rId9" Type="http://schemas.openxmlformats.org/officeDocument/2006/relationships/hyperlink" Target="http://www.mzv.cz/acc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536</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MZV ČR</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AMOAH Dominic</dc:creator>
  <cp:keywords/>
  <dc:description/>
  <cp:lastModifiedBy>Lukáš JANOUŠEK</cp:lastModifiedBy>
  <cp:revision>2</cp:revision>
  <dcterms:created xsi:type="dcterms:W3CDTF">2021-08-17T10:53:00Z</dcterms:created>
  <dcterms:modified xsi:type="dcterms:W3CDTF">2021-08-17T10:53:00Z</dcterms:modified>
</cp:coreProperties>
</file>