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9EC18" w14:textId="75C7003D" w:rsidR="009054A4" w:rsidRDefault="009054A4">
      <w:pPr>
        <w:rPr>
          <w:rFonts w:ascii="Calibri" w:eastAsia="Calibri" w:hAnsi="Calibri" w:cs="Calibri"/>
          <w:b/>
          <w:bCs/>
          <w:lang w:val="en-GB" w:eastAsia="en-GB"/>
        </w:rPr>
      </w:pPr>
      <w:bookmarkStart w:id="0" w:name="_GoBack"/>
      <w:bookmarkEnd w:id="0"/>
      <w:r w:rsidRPr="009054A4">
        <w:rPr>
          <w:rFonts w:ascii="Calibri" w:eastAsia="Calibri" w:hAnsi="Calibri" w:cs="Calibri"/>
          <w:b/>
          <w:bCs/>
          <w:lang w:val="en-GB" w:eastAsia="en-GB"/>
        </w:rPr>
        <w:t xml:space="preserve">Airports and airlines </w:t>
      </w:r>
      <w:r w:rsidR="00207D28">
        <w:rPr>
          <w:rFonts w:ascii="Calibri" w:eastAsia="Calibri" w:hAnsi="Calibri" w:cs="Calibri"/>
          <w:b/>
          <w:bCs/>
          <w:lang w:val="en-GB" w:eastAsia="en-GB"/>
        </w:rPr>
        <w:t xml:space="preserve">still </w:t>
      </w:r>
      <w:r w:rsidRPr="009054A4">
        <w:rPr>
          <w:rFonts w:ascii="Calibri" w:eastAsia="Calibri" w:hAnsi="Calibri" w:cs="Calibri"/>
          <w:b/>
          <w:bCs/>
          <w:lang w:val="en-GB" w:eastAsia="en-GB"/>
        </w:rPr>
        <w:t xml:space="preserve">operating international flights in Canada - as of </w:t>
      </w:r>
      <w:r w:rsidR="00EF5160">
        <w:rPr>
          <w:rFonts w:ascii="Calibri" w:eastAsia="Calibri" w:hAnsi="Calibri" w:cs="Calibri"/>
          <w:b/>
          <w:bCs/>
          <w:lang w:val="en-GB" w:eastAsia="en-GB"/>
        </w:rPr>
        <w:t>2</w:t>
      </w:r>
      <w:r w:rsidR="00323B4E">
        <w:rPr>
          <w:rFonts w:ascii="Calibri" w:eastAsia="Calibri" w:hAnsi="Calibri" w:cs="Calibri"/>
          <w:b/>
          <w:bCs/>
          <w:lang w:val="en-GB" w:eastAsia="en-GB"/>
        </w:rPr>
        <w:t>9</w:t>
      </w:r>
      <w:r w:rsidR="009224C9">
        <w:rPr>
          <w:rFonts w:ascii="Calibri" w:eastAsia="Calibri" w:hAnsi="Calibri" w:cs="Calibri"/>
          <w:b/>
          <w:bCs/>
          <w:lang w:val="en-GB" w:eastAsia="en-GB"/>
        </w:rPr>
        <w:t xml:space="preserve"> June</w:t>
      </w:r>
    </w:p>
    <w:p w14:paraId="30197381" w14:textId="77777777" w:rsidR="00AA6300" w:rsidRDefault="00AA6300">
      <w:pPr>
        <w:rPr>
          <w:rFonts w:ascii="Calibri" w:eastAsia="Calibri" w:hAnsi="Calibri" w:cs="Calibri"/>
          <w:b/>
          <w:bCs/>
          <w:u w:val="single"/>
          <w:lang w:val="en-GB" w:eastAsia="en-GB"/>
        </w:rPr>
      </w:pPr>
    </w:p>
    <w:p w14:paraId="35530312" w14:textId="00F41D6C" w:rsidR="009054A4" w:rsidRPr="00AE5225" w:rsidRDefault="009054A4">
      <w:pPr>
        <w:rPr>
          <w:rFonts w:ascii="Calibri" w:eastAsia="Calibri" w:hAnsi="Calibri" w:cs="Calibri"/>
          <w:u w:val="single"/>
          <w:lang w:val="en-GB" w:eastAsia="en-GB"/>
        </w:rPr>
      </w:pPr>
      <w:r w:rsidRPr="00AE5225">
        <w:rPr>
          <w:rFonts w:ascii="Calibri" w:eastAsia="Calibri" w:hAnsi="Calibri" w:cs="Calibri"/>
          <w:b/>
          <w:bCs/>
          <w:u w:val="single"/>
          <w:lang w:val="en-GB" w:eastAsia="en-GB"/>
        </w:rPr>
        <w:t>Airports</w:t>
      </w:r>
      <w:r w:rsidRPr="00AE5225">
        <w:rPr>
          <w:rFonts w:ascii="Calibri" w:eastAsia="Calibri" w:hAnsi="Calibri" w:cs="Calibri"/>
          <w:u w:val="single"/>
          <w:lang w:val="en-GB" w:eastAsia="en-GB"/>
        </w:rPr>
        <w:t xml:space="preserve"> </w:t>
      </w:r>
    </w:p>
    <w:p w14:paraId="4CA9A986" w14:textId="77777777" w:rsidR="009054A4" w:rsidRPr="009054A4" w:rsidRDefault="009054A4" w:rsidP="009054A4">
      <w:pPr>
        <w:pStyle w:val="Odstavecseseznamem"/>
        <w:numPr>
          <w:ilvl w:val="0"/>
          <w:numId w:val="1"/>
        </w:numPr>
      </w:pPr>
      <w:r w:rsidRPr="009054A4">
        <w:rPr>
          <w:color w:val="000000"/>
          <w:shd w:val="clear" w:color="auto" w:fill="FFFFFF"/>
        </w:rPr>
        <w:t xml:space="preserve">Toronto Pearson International Airport, </w:t>
      </w:r>
    </w:p>
    <w:p w14:paraId="23D9474F" w14:textId="77777777" w:rsidR="009054A4" w:rsidRPr="009054A4" w:rsidRDefault="009054A4" w:rsidP="009054A4">
      <w:pPr>
        <w:pStyle w:val="Odstavecseseznamem"/>
        <w:numPr>
          <w:ilvl w:val="0"/>
          <w:numId w:val="1"/>
        </w:numPr>
        <w:rPr>
          <w:lang w:val="fr-CA"/>
        </w:rPr>
      </w:pPr>
      <w:r w:rsidRPr="009054A4">
        <w:rPr>
          <w:color w:val="000000"/>
          <w:shd w:val="clear" w:color="auto" w:fill="FFFFFF"/>
          <w:lang w:val="fr-CA"/>
        </w:rPr>
        <w:t xml:space="preserve">Montréal—Pierre Elliott Trudeau International Airport </w:t>
      </w:r>
    </w:p>
    <w:p w14:paraId="61915C11" w14:textId="77777777" w:rsidR="009054A4" w:rsidRPr="009054A4" w:rsidRDefault="009054A4" w:rsidP="009054A4">
      <w:pPr>
        <w:pStyle w:val="Odstavecseseznamem"/>
        <w:numPr>
          <w:ilvl w:val="0"/>
          <w:numId w:val="1"/>
        </w:numPr>
        <w:rPr>
          <w:lang w:val="fr-CA"/>
        </w:rPr>
      </w:pPr>
      <w:r w:rsidRPr="009054A4">
        <w:rPr>
          <w:color w:val="000000"/>
          <w:shd w:val="clear" w:color="auto" w:fill="FFFFFF"/>
          <w:lang w:val="fr-CA"/>
        </w:rPr>
        <w:t>Vancouver International Airport</w:t>
      </w:r>
    </w:p>
    <w:p w14:paraId="2085E520" w14:textId="77777777" w:rsidR="009054A4" w:rsidRPr="00AE5225" w:rsidRDefault="009054A4" w:rsidP="009054A4">
      <w:pPr>
        <w:pStyle w:val="Odstavecseseznamem"/>
        <w:numPr>
          <w:ilvl w:val="0"/>
          <w:numId w:val="1"/>
        </w:numPr>
        <w:rPr>
          <w:lang w:val="fr-CA"/>
        </w:rPr>
      </w:pPr>
      <w:r w:rsidRPr="009054A4">
        <w:rPr>
          <w:color w:val="000000"/>
          <w:shd w:val="clear" w:color="auto" w:fill="FFFFFF"/>
          <w:lang w:val="fr-CA"/>
        </w:rPr>
        <w:t>Calgary International Airport</w:t>
      </w:r>
    </w:p>
    <w:p w14:paraId="4BB3B425" w14:textId="77777777" w:rsidR="00AE5225" w:rsidRPr="009054A4" w:rsidRDefault="00AE5225" w:rsidP="00AE5225">
      <w:pPr>
        <w:pStyle w:val="Odstavecseseznamem"/>
        <w:rPr>
          <w:lang w:val="fr-CA"/>
        </w:rPr>
      </w:pPr>
    </w:p>
    <w:p w14:paraId="4812E022" w14:textId="77777777" w:rsidR="009054A4" w:rsidRPr="00AE5225" w:rsidRDefault="009054A4" w:rsidP="009054A4">
      <w:pPr>
        <w:rPr>
          <w:b/>
          <w:bCs/>
          <w:u w:val="single"/>
        </w:rPr>
      </w:pPr>
      <w:r w:rsidRPr="00AE5225">
        <w:rPr>
          <w:b/>
          <w:bCs/>
          <w:u w:val="single"/>
        </w:rPr>
        <w:t>Airlines</w:t>
      </w:r>
    </w:p>
    <w:p w14:paraId="172D5963" w14:textId="77777777" w:rsidR="009A46EE" w:rsidRPr="00554601" w:rsidRDefault="009A46EE" w:rsidP="00554601">
      <w:pPr>
        <w:rPr>
          <w:b/>
          <w:bCs/>
        </w:rPr>
      </w:pPr>
      <w:r w:rsidRPr="00554601">
        <w:rPr>
          <w:b/>
          <w:bCs/>
        </w:rPr>
        <w:t>Air Canada</w:t>
      </w:r>
    </w:p>
    <w:p w14:paraId="49FAACAE" w14:textId="055E70FA" w:rsidR="00AB595A" w:rsidRDefault="00742A0F" w:rsidP="00AB595A">
      <w:pPr>
        <w:jc w:val="both"/>
        <w:rPr>
          <w:rFonts w:cstheme="minorHAnsi"/>
          <w:color w:val="2C2C2C"/>
          <w:shd w:val="clear" w:color="auto" w:fill="FFFFFF"/>
        </w:rPr>
      </w:pPr>
      <w:r w:rsidRPr="00185F09">
        <w:rPr>
          <w:rFonts w:cstheme="minorHAnsi"/>
          <w:shd w:val="clear" w:color="auto" w:fill="FFFFFF"/>
        </w:rPr>
        <w:t>Air Canada continues to operate domestic and international flights with a reduced schedule</w:t>
      </w:r>
      <w:r w:rsidR="00601432">
        <w:rPr>
          <w:rFonts w:cstheme="minorHAnsi"/>
          <w:shd w:val="clear" w:color="auto" w:fill="FFFFFF"/>
        </w:rPr>
        <w:t>.</w:t>
      </w:r>
      <w:r w:rsidRPr="00185F09">
        <w:rPr>
          <w:rFonts w:cstheme="minorHAnsi"/>
          <w:shd w:val="clear" w:color="auto" w:fill="FFFFFF"/>
        </w:rPr>
        <w:t xml:space="preserve"> </w:t>
      </w:r>
    </w:p>
    <w:p w14:paraId="1CCD8117" w14:textId="6165FC25" w:rsidR="00B5689C" w:rsidRDefault="00185F09" w:rsidP="00A269F5">
      <w:pPr>
        <w:jc w:val="both"/>
        <w:rPr>
          <w:rFonts w:cstheme="minorHAnsi"/>
          <w:b/>
          <w:bCs/>
          <w:shd w:val="clear" w:color="auto" w:fill="F9F9F9"/>
        </w:rPr>
      </w:pPr>
      <w:r w:rsidRPr="00F27E23">
        <w:rPr>
          <w:rFonts w:cstheme="minorHAnsi"/>
          <w:b/>
          <w:bCs/>
          <w:shd w:val="clear" w:color="auto" w:fill="F9F9F9"/>
        </w:rPr>
        <w:t xml:space="preserve">Air Canada operating schedule </w:t>
      </w:r>
      <w:r w:rsidR="00A269F5">
        <w:rPr>
          <w:rFonts w:cstheme="minorHAnsi"/>
          <w:b/>
          <w:bCs/>
          <w:shd w:val="clear" w:color="auto" w:fill="F9F9F9"/>
        </w:rPr>
        <w:t>until 3</w:t>
      </w:r>
      <w:r w:rsidR="00D05809">
        <w:rPr>
          <w:rFonts w:cstheme="minorHAnsi"/>
          <w:b/>
          <w:bCs/>
          <w:shd w:val="clear" w:color="auto" w:fill="F9F9F9"/>
        </w:rPr>
        <w:t>1 July</w:t>
      </w:r>
      <w:r w:rsidR="00CE054C">
        <w:rPr>
          <w:rFonts w:cstheme="minorHAnsi"/>
          <w:b/>
          <w:bCs/>
          <w:shd w:val="clear" w:color="auto" w:fill="F9F9F9"/>
        </w:rPr>
        <w:t xml:space="preserve"> </w:t>
      </w:r>
      <w:r w:rsidRPr="00F27E23">
        <w:rPr>
          <w:rFonts w:cstheme="minorHAnsi"/>
          <w:b/>
          <w:bCs/>
          <w:shd w:val="clear" w:color="auto" w:fill="F9F9F9"/>
        </w:rPr>
        <w:t>for Atlantic routes</w:t>
      </w:r>
    </w:p>
    <w:tbl>
      <w:tblPr>
        <w:tblW w:w="5000" w:type="pct"/>
        <w:tblBorders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9"/>
        <w:gridCol w:w="3128"/>
        <w:gridCol w:w="3073"/>
      </w:tblGrid>
      <w:tr w:rsidR="00D73441" w:rsidRPr="00D73441" w14:paraId="16AFE3C1" w14:textId="77777777" w:rsidTr="00D73441">
        <w:trPr>
          <w:tblHeader/>
        </w:trPr>
        <w:tc>
          <w:tcPr>
            <w:tcW w:w="0" w:type="auto"/>
            <w:tcBorders>
              <w:top w:val="nil"/>
              <w:left w:val="nil"/>
              <w:right w:val="single" w:sz="6" w:space="0" w:color="FFFFFF"/>
            </w:tcBorders>
            <w:shd w:val="clear" w:color="auto" w:fill="4A4F55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648D908" w14:textId="77777777" w:rsidR="00D73441" w:rsidRPr="00D73441" w:rsidRDefault="00D73441" w:rsidP="00D7344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en-CA"/>
              </w:rPr>
            </w:pPr>
            <w:r w:rsidRPr="00D73441">
              <w:rPr>
                <w:rFonts w:eastAsia="Times New Roman" w:cstheme="minorHAnsi"/>
                <w:b/>
                <w:bCs/>
                <w:color w:val="FFFFFF"/>
                <w:lang w:eastAsia="en-CA"/>
              </w:rPr>
              <w:t>Route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4A4F55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3BAEC16" w14:textId="77777777" w:rsidR="00D73441" w:rsidRPr="00D73441" w:rsidRDefault="00D73441" w:rsidP="00D7344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en-CA"/>
              </w:rPr>
            </w:pPr>
            <w:r w:rsidRPr="00D73441">
              <w:rPr>
                <w:rFonts w:eastAsia="Times New Roman" w:cstheme="minorHAnsi"/>
                <w:b/>
                <w:bCs/>
                <w:color w:val="FFFFFF"/>
                <w:lang w:eastAsia="en-CA"/>
              </w:rPr>
              <w:t>June Frequencies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right w:val="nil"/>
            </w:tcBorders>
            <w:shd w:val="clear" w:color="auto" w:fill="4A4F55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4FFDC35" w14:textId="77777777" w:rsidR="00D73441" w:rsidRPr="00D73441" w:rsidRDefault="00D73441" w:rsidP="00D7344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en-CA"/>
              </w:rPr>
            </w:pPr>
            <w:r w:rsidRPr="00D73441">
              <w:rPr>
                <w:rFonts w:eastAsia="Times New Roman" w:cstheme="minorHAnsi"/>
                <w:b/>
                <w:bCs/>
                <w:color w:val="FFFFFF"/>
                <w:lang w:eastAsia="en-CA"/>
              </w:rPr>
              <w:t>July Frequencies</w:t>
            </w:r>
          </w:p>
        </w:tc>
      </w:tr>
      <w:tr w:rsidR="00D73441" w:rsidRPr="00D73441" w14:paraId="793AE927" w14:textId="77777777" w:rsidTr="00D73441">
        <w:tc>
          <w:tcPr>
            <w:tcW w:w="0" w:type="auto"/>
            <w:tcBorders>
              <w:top w:val="single" w:sz="6" w:space="0" w:color="E6E6E6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4C11862" w14:textId="77777777" w:rsidR="00D73441" w:rsidRPr="00D73441" w:rsidRDefault="00D73441" w:rsidP="00D73441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D73441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Montreal – Athens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single" w:sz="6" w:space="0" w:color="E6E6E6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ED16D6D" w14:textId="77777777" w:rsidR="00D73441" w:rsidRPr="00D73441" w:rsidRDefault="00D73441" w:rsidP="00D73441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35FB1F6" w14:textId="77777777" w:rsidR="00D73441" w:rsidRPr="00D73441" w:rsidRDefault="00D73441" w:rsidP="00D73441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D73441">
              <w:rPr>
                <w:rFonts w:eastAsia="Times New Roman" w:cstheme="minorHAnsi"/>
                <w:lang w:eastAsia="en-CA"/>
              </w:rPr>
              <w:t>2 flights per week starting July 1</w:t>
            </w:r>
          </w:p>
        </w:tc>
      </w:tr>
      <w:tr w:rsidR="00D73441" w:rsidRPr="00D73441" w14:paraId="06CAC6A8" w14:textId="77777777" w:rsidTr="00D73441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40F859C" w14:textId="77777777" w:rsidR="00D73441" w:rsidRPr="00D73441" w:rsidRDefault="00D73441" w:rsidP="00D73441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D73441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Montreal – Brussels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single" w:sz="6" w:space="0" w:color="E6E6E6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285A908" w14:textId="77777777" w:rsidR="00D73441" w:rsidRPr="00D73441" w:rsidRDefault="00D73441" w:rsidP="00D73441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D73441">
              <w:rPr>
                <w:rFonts w:eastAsia="Times New Roman" w:cstheme="minorHAnsi"/>
                <w:lang w:eastAsia="en-CA"/>
              </w:rPr>
              <w:t>3 flights per week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CB27F4F" w14:textId="6C87650D" w:rsidR="00D73441" w:rsidRPr="00D73441" w:rsidRDefault="009D0D2F" w:rsidP="00D73441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>
              <w:rPr>
                <w:rFonts w:eastAsia="Times New Roman" w:cstheme="minorHAnsi"/>
                <w:lang w:eastAsia="en-CA"/>
              </w:rPr>
              <w:t>5</w:t>
            </w:r>
            <w:r w:rsidR="00D73441" w:rsidRPr="00D73441">
              <w:rPr>
                <w:rFonts w:eastAsia="Times New Roman" w:cstheme="minorHAnsi"/>
                <w:lang w:eastAsia="en-CA"/>
              </w:rPr>
              <w:t xml:space="preserve"> flight</w:t>
            </w:r>
            <w:r w:rsidR="00EF5160">
              <w:rPr>
                <w:rFonts w:eastAsia="Times New Roman" w:cstheme="minorHAnsi"/>
                <w:lang w:eastAsia="en-CA"/>
              </w:rPr>
              <w:t>s</w:t>
            </w:r>
            <w:r w:rsidR="00D73441" w:rsidRPr="00D73441">
              <w:rPr>
                <w:rFonts w:eastAsia="Times New Roman" w:cstheme="minorHAnsi"/>
                <w:lang w:eastAsia="en-CA"/>
              </w:rPr>
              <w:t xml:space="preserve"> per </w:t>
            </w:r>
            <w:r>
              <w:rPr>
                <w:rFonts w:eastAsia="Times New Roman" w:cstheme="minorHAnsi"/>
                <w:lang w:eastAsia="en-CA"/>
              </w:rPr>
              <w:t>week</w:t>
            </w:r>
          </w:p>
        </w:tc>
      </w:tr>
      <w:tr w:rsidR="00D73441" w:rsidRPr="00D73441" w14:paraId="7936D4E4" w14:textId="77777777" w:rsidTr="00D73441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C33BD0D" w14:textId="77777777" w:rsidR="00D73441" w:rsidRPr="00D73441" w:rsidRDefault="00D73441" w:rsidP="00D73441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D73441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Montreal – Frankfurt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single" w:sz="6" w:space="0" w:color="E6E6E6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7E86108" w14:textId="77777777" w:rsidR="00D73441" w:rsidRPr="00D73441" w:rsidRDefault="00D73441" w:rsidP="00D73441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D73441">
              <w:rPr>
                <w:rFonts w:eastAsia="Times New Roman" w:cstheme="minorHAnsi"/>
                <w:lang w:eastAsia="en-CA"/>
              </w:rPr>
              <w:t>1 flight per day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8DF4A6C" w14:textId="77777777" w:rsidR="00D73441" w:rsidRPr="00D73441" w:rsidRDefault="00D73441" w:rsidP="00D73441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D73441">
              <w:rPr>
                <w:rFonts w:eastAsia="Times New Roman" w:cstheme="minorHAnsi"/>
                <w:lang w:eastAsia="en-CA"/>
              </w:rPr>
              <w:t>1 flight per day</w:t>
            </w:r>
          </w:p>
        </w:tc>
      </w:tr>
      <w:tr w:rsidR="00D73441" w:rsidRPr="00D73441" w14:paraId="1532ACC5" w14:textId="77777777" w:rsidTr="00D73441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7922FDB" w14:textId="77777777" w:rsidR="00D73441" w:rsidRPr="00D73441" w:rsidRDefault="00D73441" w:rsidP="00D73441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D73441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Montreal – Geneva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single" w:sz="6" w:space="0" w:color="E6E6E6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E42B64E" w14:textId="77777777" w:rsidR="00D73441" w:rsidRPr="00D73441" w:rsidRDefault="00D73441" w:rsidP="00D73441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058AEB1" w14:textId="77777777" w:rsidR="00D73441" w:rsidRPr="00D73441" w:rsidRDefault="00D73441" w:rsidP="00D73441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D73441">
              <w:rPr>
                <w:rFonts w:eastAsia="Times New Roman" w:cstheme="minorHAnsi"/>
                <w:lang w:eastAsia="en-CA"/>
              </w:rPr>
              <w:t>3 flights per week starting July 3</w:t>
            </w:r>
          </w:p>
        </w:tc>
      </w:tr>
      <w:tr w:rsidR="00D73441" w:rsidRPr="00D73441" w14:paraId="08B454F0" w14:textId="77777777" w:rsidTr="00D73441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32F2972" w14:textId="77777777" w:rsidR="00D73441" w:rsidRPr="00D73441" w:rsidRDefault="00D73441" w:rsidP="00D73441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D73441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Montreal – London/Heathrow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single" w:sz="6" w:space="0" w:color="E6E6E6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355E351" w14:textId="77777777" w:rsidR="00D73441" w:rsidRPr="00D73441" w:rsidRDefault="00D73441" w:rsidP="00D73441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0FE594B" w14:textId="77777777" w:rsidR="00D73441" w:rsidRPr="00D73441" w:rsidRDefault="00D73441" w:rsidP="00D73441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D73441">
              <w:rPr>
                <w:rFonts w:eastAsia="Times New Roman" w:cstheme="minorHAnsi"/>
                <w:lang w:eastAsia="en-CA"/>
              </w:rPr>
              <w:t>3 flights per week starting July 1</w:t>
            </w:r>
          </w:p>
        </w:tc>
      </w:tr>
      <w:tr w:rsidR="00D73441" w:rsidRPr="00D73441" w14:paraId="70B971A3" w14:textId="77777777" w:rsidTr="00D73441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92B21A1" w14:textId="77777777" w:rsidR="00D73441" w:rsidRPr="00D73441" w:rsidRDefault="00D73441" w:rsidP="00D73441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D73441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Montreal – Paris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single" w:sz="6" w:space="0" w:color="E6E6E6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6B5D7EE" w14:textId="77777777" w:rsidR="00D73441" w:rsidRPr="00D73441" w:rsidRDefault="00D73441" w:rsidP="00D73441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D73441">
              <w:rPr>
                <w:rFonts w:eastAsia="Times New Roman" w:cstheme="minorHAnsi"/>
                <w:lang w:eastAsia="en-CA"/>
              </w:rPr>
              <w:t>1 flight per day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929B961" w14:textId="77777777" w:rsidR="00D73441" w:rsidRPr="00D73441" w:rsidRDefault="00D73441" w:rsidP="00D73441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D73441">
              <w:rPr>
                <w:rFonts w:eastAsia="Times New Roman" w:cstheme="minorHAnsi"/>
                <w:lang w:eastAsia="en-CA"/>
              </w:rPr>
              <w:t>1 flight per day</w:t>
            </w:r>
          </w:p>
        </w:tc>
      </w:tr>
      <w:tr w:rsidR="00D73441" w:rsidRPr="00D73441" w14:paraId="6680589F" w14:textId="77777777" w:rsidTr="00D73441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5496B49" w14:textId="77777777" w:rsidR="00D73441" w:rsidRPr="00D73441" w:rsidRDefault="00D73441" w:rsidP="00D73441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D73441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Montreal – Rome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single" w:sz="6" w:space="0" w:color="E6E6E6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CA586BE" w14:textId="77777777" w:rsidR="00D73441" w:rsidRPr="00D73441" w:rsidRDefault="00D73441" w:rsidP="00D73441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52EFBD8" w14:textId="77777777" w:rsidR="00D73441" w:rsidRPr="00D73441" w:rsidRDefault="00D73441" w:rsidP="00D73441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D73441">
              <w:rPr>
                <w:rFonts w:eastAsia="Times New Roman" w:cstheme="minorHAnsi"/>
                <w:lang w:eastAsia="en-CA"/>
              </w:rPr>
              <w:t>2 flights per week starting July 3</w:t>
            </w:r>
          </w:p>
        </w:tc>
      </w:tr>
      <w:tr w:rsidR="00D73441" w:rsidRPr="00D73441" w14:paraId="5EF48ADF" w14:textId="77777777" w:rsidTr="00D73441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4D4ACB8" w14:textId="77777777" w:rsidR="00D73441" w:rsidRPr="00D73441" w:rsidRDefault="00D73441" w:rsidP="00D73441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D73441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lastRenderedPageBreak/>
              <w:t>Toronto – Amsterdam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single" w:sz="6" w:space="0" w:color="E6E6E6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DF2EA55" w14:textId="77777777" w:rsidR="00D73441" w:rsidRPr="00D73441" w:rsidRDefault="00D73441" w:rsidP="00D73441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B149066" w14:textId="2972BF70" w:rsidR="00D73441" w:rsidRPr="00D73441" w:rsidRDefault="00D73441" w:rsidP="00D73441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D73441">
              <w:rPr>
                <w:rFonts w:eastAsia="Times New Roman" w:cstheme="minorHAnsi"/>
                <w:lang w:eastAsia="en-CA"/>
              </w:rPr>
              <w:t xml:space="preserve">3 flights per week starting July </w:t>
            </w:r>
            <w:r w:rsidR="009D0D2F">
              <w:rPr>
                <w:rFonts w:eastAsia="Times New Roman" w:cstheme="minorHAnsi"/>
                <w:lang w:eastAsia="en-CA"/>
              </w:rPr>
              <w:t>16</w:t>
            </w:r>
          </w:p>
        </w:tc>
      </w:tr>
      <w:tr w:rsidR="00D73441" w:rsidRPr="00D73441" w14:paraId="1399C4F0" w14:textId="77777777" w:rsidTr="00D73441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680638D" w14:textId="77777777" w:rsidR="00D73441" w:rsidRPr="00D73441" w:rsidRDefault="00D73441" w:rsidP="00D73441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D73441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Toronto – Athens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single" w:sz="6" w:space="0" w:color="E6E6E6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678108E" w14:textId="77777777" w:rsidR="00D73441" w:rsidRPr="00D73441" w:rsidRDefault="00D73441" w:rsidP="00D73441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7200CDA" w14:textId="77777777" w:rsidR="00D73441" w:rsidRPr="00D73441" w:rsidRDefault="00D73441" w:rsidP="00D73441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D73441">
              <w:rPr>
                <w:rFonts w:eastAsia="Times New Roman" w:cstheme="minorHAnsi"/>
                <w:lang w:eastAsia="en-CA"/>
              </w:rPr>
              <w:t>2 flights per week starting July 3</w:t>
            </w:r>
          </w:p>
        </w:tc>
      </w:tr>
      <w:tr w:rsidR="00D73441" w:rsidRPr="00D73441" w14:paraId="52842AAC" w14:textId="77777777" w:rsidTr="00D73441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D24F871" w14:textId="77777777" w:rsidR="00D73441" w:rsidRPr="00D73441" w:rsidRDefault="00D73441" w:rsidP="00D73441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D73441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Toronto – Dublin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single" w:sz="6" w:space="0" w:color="E6E6E6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E5BC4F1" w14:textId="77777777" w:rsidR="00D73441" w:rsidRPr="00D73441" w:rsidRDefault="00D73441" w:rsidP="00D73441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19F2CBE" w14:textId="1AAAA4A5" w:rsidR="00D73441" w:rsidRPr="00D73441" w:rsidRDefault="009D0D2F" w:rsidP="00D73441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>
              <w:rPr>
                <w:rFonts w:eastAsia="Times New Roman" w:cstheme="minorHAnsi"/>
                <w:lang w:eastAsia="en-CA"/>
              </w:rPr>
              <w:t>3</w:t>
            </w:r>
            <w:r w:rsidR="00D73441" w:rsidRPr="00D73441">
              <w:rPr>
                <w:rFonts w:eastAsia="Times New Roman" w:cstheme="minorHAnsi"/>
                <w:lang w:eastAsia="en-CA"/>
              </w:rPr>
              <w:t xml:space="preserve"> flights per week starting July 1</w:t>
            </w:r>
          </w:p>
        </w:tc>
      </w:tr>
      <w:tr w:rsidR="00D73441" w:rsidRPr="00D73441" w14:paraId="22D28E2C" w14:textId="77777777" w:rsidTr="00D73441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365E46C" w14:textId="77777777" w:rsidR="00D73441" w:rsidRPr="00D73441" w:rsidRDefault="00D73441" w:rsidP="00D73441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D73441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Toronto – Frankfurt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single" w:sz="6" w:space="0" w:color="E6E6E6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6F8E3AA" w14:textId="77777777" w:rsidR="00D73441" w:rsidRPr="00D73441" w:rsidRDefault="00D73441" w:rsidP="00D73441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D73441">
              <w:rPr>
                <w:rFonts w:eastAsia="Times New Roman" w:cstheme="minorHAnsi"/>
                <w:lang w:eastAsia="en-CA"/>
              </w:rPr>
              <w:t>1 flight per day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542E831" w14:textId="77777777" w:rsidR="00D73441" w:rsidRPr="00D73441" w:rsidRDefault="00D73441" w:rsidP="00D73441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D73441">
              <w:rPr>
                <w:rFonts w:eastAsia="Times New Roman" w:cstheme="minorHAnsi"/>
                <w:lang w:eastAsia="en-CA"/>
              </w:rPr>
              <w:t>1 flight per day</w:t>
            </w:r>
          </w:p>
        </w:tc>
      </w:tr>
      <w:tr w:rsidR="00D73441" w:rsidRPr="00D73441" w14:paraId="626F8C5F" w14:textId="77777777" w:rsidTr="00D73441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489EDDE" w14:textId="77777777" w:rsidR="00D73441" w:rsidRPr="00D73441" w:rsidRDefault="00D73441" w:rsidP="00D73441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D73441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Toronto – London/Heathrow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single" w:sz="6" w:space="0" w:color="E6E6E6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A7712EC" w14:textId="77777777" w:rsidR="00D73441" w:rsidRPr="00D73441" w:rsidRDefault="00D73441" w:rsidP="00D73441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D73441">
              <w:rPr>
                <w:rFonts w:eastAsia="Times New Roman" w:cstheme="minorHAnsi"/>
                <w:lang w:eastAsia="en-CA"/>
              </w:rPr>
              <w:t>1 flight per day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51DC732" w14:textId="77777777" w:rsidR="00D73441" w:rsidRPr="00D73441" w:rsidRDefault="00D73441" w:rsidP="00D73441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D73441">
              <w:rPr>
                <w:rFonts w:eastAsia="Times New Roman" w:cstheme="minorHAnsi"/>
                <w:lang w:eastAsia="en-CA"/>
              </w:rPr>
              <w:t>1 flight per day</w:t>
            </w:r>
          </w:p>
        </w:tc>
      </w:tr>
      <w:tr w:rsidR="00D73441" w:rsidRPr="00D73441" w14:paraId="0EF297F4" w14:textId="77777777" w:rsidTr="00D73441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C691617" w14:textId="77777777" w:rsidR="00D73441" w:rsidRPr="00D73441" w:rsidRDefault="00D73441" w:rsidP="00D73441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D73441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Toronto - Munich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single" w:sz="6" w:space="0" w:color="E6E6E6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6815AAE" w14:textId="77777777" w:rsidR="00D73441" w:rsidRPr="00D73441" w:rsidRDefault="00D73441" w:rsidP="00D73441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D73441">
              <w:rPr>
                <w:rFonts w:eastAsia="Times New Roman" w:cstheme="minorHAnsi"/>
                <w:lang w:eastAsia="en-CA"/>
              </w:rPr>
              <w:t>3 flights per week starting June 25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B809575" w14:textId="77777777" w:rsidR="00D73441" w:rsidRPr="00D73441" w:rsidRDefault="00D73441" w:rsidP="00D73441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D73441">
              <w:rPr>
                <w:rFonts w:eastAsia="Times New Roman" w:cstheme="minorHAnsi"/>
                <w:lang w:eastAsia="en-CA"/>
              </w:rPr>
              <w:t>3 flights per week</w:t>
            </w:r>
          </w:p>
        </w:tc>
      </w:tr>
      <w:tr w:rsidR="00D73441" w:rsidRPr="00D73441" w14:paraId="6389EC6B" w14:textId="77777777" w:rsidTr="00D73441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BBC153B" w14:textId="77777777" w:rsidR="00D73441" w:rsidRPr="00D73441" w:rsidRDefault="00D73441" w:rsidP="00D73441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D73441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 xml:space="preserve">Toronto – Rome 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single" w:sz="6" w:space="0" w:color="E6E6E6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98724A4" w14:textId="77777777" w:rsidR="00D73441" w:rsidRPr="00D73441" w:rsidRDefault="00D73441" w:rsidP="00D73441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09587DC" w14:textId="77777777" w:rsidR="00D73441" w:rsidRPr="00D73441" w:rsidRDefault="00D73441" w:rsidP="00D73441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D73441">
              <w:rPr>
                <w:rFonts w:eastAsia="Times New Roman" w:cstheme="minorHAnsi"/>
                <w:lang w:eastAsia="en-CA"/>
              </w:rPr>
              <w:t>2 flights per week starting July 2</w:t>
            </w:r>
          </w:p>
        </w:tc>
      </w:tr>
      <w:tr w:rsidR="00D73441" w:rsidRPr="00D73441" w14:paraId="06E3D305" w14:textId="77777777" w:rsidTr="00D73441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D3FBB7C" w14:textId="77777777" w:rsidR="00D73441" w:rsidRPr="00D73441" w:rsidRDefault="00D73441" w:rsidP="00D73441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D73441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Toronto – Tel Aviv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single" w:sz="6" w:space="0" w:color="E6E6E6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1084C21" w14:textId="77777777" w:rsidR="00D73441" w:rsidRPr="00D73441" w:rsidRDefault="00D73441" w:rsidP="00D73441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D73441">
              <w:rPr>
                <w:rFonts w:eastAsia="Times New Roman" w:cstheme="minorHAnsi"/>
                <w:lang w:eastAsia="en-CA"/>
              </w:rPr>
              <w:t>3 flights per week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65D5DC9" w14:textId="77777777" w:rsidR="00D73441" w:rsidRPr="00D73441" w:rsidRDefault="00D73441" w:rsidP="00D73441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D73441">
              <w:rPr>
                <w:rFonts w:eastAsia="Times New Roman" w:cstheme="minorHAnsi"/>
                <w:lang w:eastAsia="en-CA"/>
              </w:rPr>
              <w:t>3 flights per week</w:t>
            </w:r>
          </w:p>
        </w:tc>
      </w:tr>
      <w:tr w:rsidR="00D73441" w:rsidRPr="00D73441" w14:paraId="1AAB7EA0" w14:textId="77777777" w:rsidTr="00D73441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D2328FA" w14:textId="77777777" w:rsidR="00D73441" w:rsidRPr="00D73441" w:rsidRDefault="00D73441" w:rsidP="00D73441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D73441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Toronto – Zurich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single" w:sz="6" w:space="0" w:color="E6E6E6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8E7E791" w14:textId="77777777" w:rsidR="00D73441" w:rsidRPr="00D73441" w:rsidRDefault="00D73441" w:rsidP="00D73441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D73441">
              <w:rPr>
                <w:rFonts w:eastAsia="Times New Roman" w:cstheme="minorHAnsi"/>
                <w:lang w:eastAsia="en-CA"/>
              </w:rPr>
              <w:t>4 flights per week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3ABA37A" w14:textId="77777777" w:rsidR="00D73441" w:rsidRPr="00D73441" w:rsidRDefault="00D73441" w:rsidP="00D73441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D73441">
              <w:rPr>
                <w:rFonts w:eastAsia="Times New Roman" w:cstheme="minorHAnsi"/>
                <w:lang w:eastAsia="en-CA"/>
              </w:rPr>
              <w:t>5 flights per week</w:t>
            </w:r>
          </w:p>
        </w:tc>
      </w:tr>
      <w:tr w:rsidR="00D73441" w:rsidRPr="00D73441" w14:paraId="5E288CF2" w14:textId="77777777" w:rsidTr="00D73441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0258AFB" w14:textId="77777777" w:rsidR="00D73441" w:rsidRPr="00D73441" w:rsidRDefault="00D73441" w:rsidP="00D73441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D73441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Vancouver – London/Heathrow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single" w:sz="6" w:space="0" w:color="E6E6E6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B518444" w14:textId="77777777" w:rsidR="00D73441" w:rsidRPr="00D73441" w:rsidRDefault="00D73441" w:rsidP="00D73441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D73441">
              <w:rPr>
                <w:rFonts w:eastAsia="Times New Roman" w:cstheme="minorHAnsi"/>
                <w:lang w:eastAsia="en-CA"/>
              </w:rPr>
              <w:t>4 flights per week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14C10AE" w14:textId="77777777" w:rsidR="00D73441" w:rsidRPr="00D73441" w:rsidRDefault="00D73441" w:rsidP="00D73441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D73441">
              <w:rPr>
                <w:rFonts w:eastAsia="Times New Roman" w:cstheme="minorHAnsi"/>
                <w:lang w:eastAsia="en-CA"/>
              </w:rPr>
              <w:t>4 flights per week</w:t>
            </w:r>
          </w:p>
        </w:tc>
      </w:tr>
    </w:tbl>
    <w:p w14:paraId="5AAADFDA" w14:textId="77777777" w:rsidR="0030023D" w:rsidRDefault="0030023D" w:rsidP="00F61C91">
      <w:pPr>
        <w:jc w:val="both"/>
        <w:rPr>
          <w:rFonts w:cstheme="minorHAnsi"/>
          <w:b/>
          <w:bCs/>
          <w:color w:val="2C2C2C"/>
          <w:shd w:val="clear" w:color="auto" w:fill="FFFFFF"/>
        </w:rPr>
      </w:pPr>
    </w:p>
    <w:p w14:paraId="4ECC8234" w14:textId="77777777" w:rsidR="009D0D2F" w:rsidRDefault="009D0D2F" w:rsidP="00F61C91">
      <w:pPr>
        <w:jc w:val="both"/>
        <w:rPr>
          <w:rFonts w:cstheme="minorHAnsi"/>
          <w:b/>
          <w:bCs/>
          <w:color w:val="2C2C2C"/>
          <w:shd w:val="clear" w:color="auto" w:fill="FFFFFF"/>
        </w:rPr>
      </w:pPr>
    </w:p>
    <w:p w14:paraId="5C108C25" w14:textId="77777777" w:rsidR="009D0D2F" w:rsidRDefault="009D0D2F" w:rsidP="00F61C91">
      <w:pPr>
        <w:jc w:val="both"/>
        <w:rPr>
          <w:rFonts w:cstheme="minorHAnsi"/>
          <w:b/>
          <w:bCs/>
          <w:color w:val="2C2C2C"/>
          <w:shd w:val="clear" w:color="auto" w:fill="FFFFFF"/>
        </w:rPr>
      </w:pPr>
    </w:p>
    <w:p w14:paraId="230E5408" w14:textId="16ABE8D9" w:rsidR="00CE054C" w:rsidRDefault="00CE054C" w:rsidP="00F61C91">
      <w:pPr>
        <w:jc w:val="both"/>
        <w:rPr>
          <w:rFonts w:cstheme="minorHAnsi"/>
          <w:b/>
          <w:bCs/>
          <w:color w:val="2C2C2C"/>
          <w:shd w:val="clear" w:color="auto" w:fill="FFFFFF"/>
        </w:rPr>
      </w:pPr>
      <w:r w:rsidRPr="00CE054C">
        <w:rPr>
          <w:rFonts w:cstheme="minorHAnsi"/>
          <w:b/>
          <w:bCs/>
          <w:color w:val="2C2C2C"/>
          <w:shd w:val="clear" w:color="auto" w:fill="FFFFFF"/>
        </w:rPr>
        <w:lastRenderedPageBreak/>
        <w:t>Air Canada Atlantic route suspensions</w:t>
      </w:r>
    </w:p>
    <w:tbl>
      <w:tblPr>
        <w:tblW w:w="5000" w:type="pct"/>
        <w:tblBorders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2"/>
        <w:gridCol w:w="5938"/>
      </w:tblGrid>
      <w:tr w:rsidR="00961F3F" w:rsidRPr="00961F3F" w14:paraId="17AA0D26" w14:textId="77777777" w:rsidTr="00961F3F">
        <w:trPr>
          <w:tblHeader/>
        </w:trPr>
        <w:tc>
          <w:tcPr>
            <w:tcW w:w="0" w:type="auto"/>
            <w:tcBorders>
              <w:top w:val="nil"/>
              <w:left w:val="nil"/>
              <w:right w:val="single" w:sz="6" w:space="0" w:color="FFFFFF"/>
            </w:tcBorders>
            <w:shd w:val="clear" w:color="auto" w:fill="4A4F55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F0F2E17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en-CA"/>
              </w:rPr>
            </w:pPr>
            <w:r w:rsidRPr="00961F3F">
              <w:rPr>
                <w:rFonts w:eastAsia="Times New Roman" w:cstheme="minorHAnsi"/>
                <w:b/>
                <w:bCs/>
                <w:color w:val="FFFFFF"/>
                <w:lang w:eastAsia="en-CA"/>
              </w:rPr>
              <w:t>Affected route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right w:val="nil"/>
            </w:tcBorders>
            <w:shd w:val="clear" w:color="auto" w:fill="4A4F55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46812E8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en-CA"/>
              </w:rPr>
            </w:pPr>
            <w:r w:rsidRPr="00961F3F">
              <w:rPr>
                <w:rFonts w:eastAsia="Times New Roman" w:cstheme="minorHAnsi"/>
                <w:b/>
                <w:bCs/>
                <w:color w:val="FFFFFF"/>
                <w:lang w:eastAsia="en-CA"/>
              </w:rPr>
              <w:t>Route update</w:t>
            </w:r>
          </w:p>
        </w:tc>
      </w:tr>
      <w:tr w:rsidR="00961F3F" w:rsidRPr="00961F3F" w14:paraId="1E147349" w14:textId="77777777" w:rsidTr="00961F3F">
        <w:tc>
          <w:tcPr>
            <w:tcW w:w="0" w:type="auto"/>
            <w:tcBorders>
              <w:top w:val="single" w:sz="6" w:space="0" w:color="E6E6E6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1C72D7D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961F3F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Calgary – Frankfurt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1290794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961F3F">
              <w:rPr>
                <w:rFonts w:eastAsia="Times New Roman" w:cstheme="minorHAnsi"/>
                <w:lang w:eastAsia="en-CA"/>
              </w:rPr>
              <w:t>Temporary suspension from March 22 until June 30</w:t>
            </w:r>
          </w:p>
        </w:tc>
      </w:tr>
      <w:tr w:rsidR="00961F3F" w:rsidRPr="00961F3F" w14:paraId="37FC7805" w14:textId="77777777" w:rsidTr="00961F3F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1978C0B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961F3F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Calgary – London/Heathrow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DE43CC6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961F3F">
              <w:rPr>
                <w:rFonts w:eastAsia="Times New Roman" w:cstheme="minorHAnsi"/>
                <w:lang w:eastAsia="en-CA"/>
              </w:rPr>
              <w:t>Temporary suspension from March 24 until July 30</w:t>
            </w:r>
          </w:p>
        </w:tc>
      </w:tr>
      <w:tr w:rsidR="00961F3F" w:rsidRPr="00961F3F" w14:paraId="3A2CE10E" w14:textId="77777777" w:rsidTr="00961F3F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B953241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961F3F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Montreal – Algiers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5B5CAAB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961F3F">
              <w:rPr>
                <w:rFonts w:eastAsia="Times New Roman" w:cstheme="minorHAnsi"/>
                <w:lang w:eastAsia="en-CA"/>
              </w:rPr>
              <w:t>Full summer suspension</w:t>
            </w:r>
          </w:p>
        </w:tc>
      </w:tr>
      <w:tr w:rsidR="00961F3F" w:rsidRPr="00961F3F" w14:paraId="38ED0532" w14:textId="77777777" w:rsidTr="00961F3F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6C2B53E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961F3F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Montreal – Athens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6AFFF96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961F3F">
              <w:rPr>
                <w:rFonts w:eastAsia="Times New Roman" w:cstheme="minorHAnsi"/>
                <w:lang w:eastAsia="en-CA"/>
              </w:rPr>
              <w:t>Seasonal startup delayed until June 30</w:t>
            </w:r>
          </w:p>
        </w:tc>
      </w:tr>
      <w:tr w:rsidR="00961F3F" w:rsidRPr="00961F3F" w14:paraId="4D3D6DEC" w14:textId="77777777" w:rsidTr="00961F3F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7ED119F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961F3F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Montreal – Barcelona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CCA0562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961F3F">
              <w:rPr>
                <w:rFonts w:eastAsia="Times New Roman" w:cstheme="minorHAnsi"/>
                <w:lang w:eastAsia="en-CA"/>
              </w:rPr>
              <w:t>Seasonal startup delayed until October 26</w:t>
            </w:r>
          </w:p>
        </w:tc>
      </w:tr>
      <w:tr w:rsidR="00961F3F" w:rsidRPr="00961F3F" w14:paraId="77ACBC86" w14:textId="77777777" w:rsidTr="00961F3F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8AED119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961F3F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Montreal – Bordeaux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598882A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961F3F">
              <w:rPr>
                <w:rFonts w:eastAsia="Times New Roman" w:cstheme="minorHAnsi"/>
                <w:lang w:eastAsia="en-CA"/>
              </w:rPr>
              <w:t>Full summer suspension</w:t>
            </w:r>
          </w:p>
        </w:tc>
      </w:tr>
      <w:tr w:rsidR="00961F3F" w:rsidRPr="00961F3F" w14:paraId="253E18D4" w14:textId="77777777" w:rsidTr="00961F3F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A938193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961F3F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Montreal – Bucharest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7DEB121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961F3F">
              <w:rPr>
                <w:rFonts w:eastAsia="Times New Roman" w:cstheme="minorHAnsi"/>
                <w:lang w:eastAsia="en-CA"/>
              </w:rPr>
              <w:t>Full summer suspension</w:t>
            </w:r>
          </w:p>
        </w:tc>
      </w:tr>
      <w:tr w:rsidR="00961F3F" w:rsidRPr="00961F3F" w14:paraId="7A8557BD" w14:textId="77777777" w:rsidTr="00961F3F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A4B4EB0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961F3F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Montreal – Casablanca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6168F54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961F3F">
              <w:rPr>
                <w:rFonts w:eastAsia="Times New Roman" w:cstheme="minorHAnsi"/>
                <w:lang w:eastAsia="en-CA"/>
              </w:rPr>
              <w:t>Temporary suspension from March 17 until July 1</w:t>
            </w:r>
          </w:p>
        </w:tc>
      </w:tr>
      <w:tr w:rsidR="00961F3F" w:rsidRPr="00961F3F" w14:paraId="193694D2" w14:textId="77777777" w:rsidTr="00961F3F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883DFC6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961F3F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Montreal – Dublin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62CA159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961F3F">
              <w:rPr>
                <w:rFonts w:eastAsia="Times New Roman" w:cstheme="minorHAnsi"/>
                <w:lang w:eastAsia="en-CA"/>
              </w:rPr>
              <w:t>Full summer suspension</w:t>
            </w:r>
          </w:p>
        </w:tc>
      </w:tr>
      <w:tr w:rsidR="00961F3F" w:rsidRPr="00961F3F" w14:paraId="26EB2B90" w14:textId="77777777" w:rsidTr="00961F3F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DF80CB0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961F3F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Montreal – Geneva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00B91F5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961F3F">
              <w:rPr>
                <w:rFonts w:eastAsia="Times New Roman" w:cstheme="minorHAnsi"/>
                <w:lang w:eastAsia="en-CA"/>
              </w:rPr>
              <w:t>Temporary suspension from March 21 until July 2</w:t>
            </w:r>
          </w:p>
        </w:tc>
      </w:tr>
      <w:tr w:rsidR="00961F3F" w:rsidRPr="00961F3F" w14:paraId="5561BF58" w14:textId="77777777" w:rsidTr="00961F3F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6F2F8B3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961F3F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Montreal – Lyon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23BA625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961F3F">
              <w:rPr>
                <w:rFonts w:eastAsia="Times New Roman" w:cstheme="minorHAnsi"/>
                <w:lang w:eastAsia="en-CA"/>
              </w:rPr>
              <w:t>Temporary suspension from March 15 until October 25</w:t>
            </w:r>
          </w:p>
        </w:tc>
      </w:tr>
      <w:tr w:rsidR="00961F3F" w:rsidRPr="00961F3F" w14:paraId="0C7C6CA8" w14:textId="77777777" w:rsidTr="00961F3F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1F66E02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961F3F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 xml:space="preserve">Montreal – Lisbon 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5E710CE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961F3F">
              <w:rPr>
                <w:rFonts w:eastAsia="Times New Roman" w:cstheme="minorHAnsi"/>
                <w:lang w:eastAsia="en-CA"/>
              </w:rPr>
              <w:t>Seasonal startup delayed until July 3</w:t>
            </w:r>
          </w:p>
        </w:tc>
      </w:tr>
      <w:tr w:rsidR="00961F3F" w:rsidRPr="00961F3F" w14:paraId="20993760" w14:textId="77777777" w:rsidTr="00961F3F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222DAEE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961F3F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Montreal – Marseille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E35CA27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961F3F">
              <w:rPr>
                <w:rFonts w:eastAsia="Times New Roman" w:cstheme="minorHAnsi"/>
                <w:lang w:eastAsia="en-CA"/>
              </w:rPr>
              <w:t>Full summer suspension</w:t>
            </w:r>
          </w:p>
        </w:tc>
      </w:tr>
      <w:tr w:rsidR="00961F3F" w:rsidRPr="00961F3F" w14:paraId="296C793D" w14:textId="77777777" w:rsidTr="00961F3F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0EE256F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961F3F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lastRenderedPageBreak/>
              <w:t>Montreal – Nice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B1ED8B5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961F3F">
              <w:rPr>
                <w:rFonts w:eastAsia="Times New Roman" w:cstheme="minorHAnsi"/>
                <w:lang w:eastAsia="en-CA"/>
              </w:rPr>
              <w:t>Full summer suspension</w:t>
            </w:r>
          </w:p>
        </w:tc>
      </w:tr>
      <w:tr w:rsidR="00961F3F" w:rsidRPr="00961F3F" w14:paraId="6EBA2840" w14:textId="77777777" w:rsidTr="00961F3F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173D8B3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961F3F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Montreal – Reykjavik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44D2611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961F3F">
              <w:rPr>
                <w:rFonts w:eastAsia="Times New Roman" w:cstheme="minorHAnsi"/>
                <w:lang w:eastAsia="en-CA"/>
              </w:rPr>
              <w:t>Full summer suspension</w:t>
            </w:r>
          </w:p>
        </w:tc>
      </w:tr>
      <w:tr w:rsidR="00961F3F" w:rsidRPr="00961F3F" w14:paraId="01F50FCB" w14:textId="77777777" w:rsidTr="00961F3F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6A7036D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961F3F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Montreal – Rome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03B6742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961F3F">
              <w:rPr>
                <w:rFonts w:eastAsia="Times New Roman" w:cstheme="minorHAnsi"/>
                <w:lang w:eastAsia="en-CA"/>
              </w:rPr>
              <w:t>Temporary suspension from March 9 until July 3</w:t>
            </w:r>
          </w:p>
        </w:tc>
      </w:tr>
      <w:tr w:rsidR="00961F3F" w:rsidRPr="00961F3F" w14:paraId="0CB42027" w14:textId="77777777" w:rsidTr="00961F3F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16B96CC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961F3F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Montreal – Tel Aviv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784CCDE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961F3F">
              <w:rPr>
                <w:rFonts w:eastAsia="Times New Roman" w:cstheme="minorHAnsi"/>
                <w:lang w:eastAsia="en-CA"/>
              </w:rPr>
              <w:t>Full summer suspension</w:t>
            </w:r>
          </w:p>
        </w:tc>
      </w:tr>
      <w:tr w:rsidR="00961F3F" w:rsidRPr="00961F3F" w14:paraId="2D22E8CF" w14:textId="77777777" w:rsidTr="00961F3F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5423C8A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961F3F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Montreal – Venice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9195D74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961F3F">
              <w:rPr>
                <w:rFonts w:eastAsia="Times New Roman" w:cstheme="minorHAnsi"/>
                <w:lang w:eastAsia="en-CA"/>
              </w:rPr>
              <w:t>Full summer suspension</w:t>
            </w:r>
          </w:p>
        </w:tc>
      </w:tr>
      <w:tr w:rsidR="00961F3F" w:rsidRPr="00961F3F" w14:paraId="1A8BA044" w14:textId="77777777" w:rsidTr="00961F3F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F4A137C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961F3F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Ottawa – London/Heathrow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7DA3E0F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961F3F">
              <w:rPr>
                <w:rFonts w:eastAsia="Times New Roman" w:cstheme="minorHAnsi"/>
                <w:lang w:eastAsia="en-CA"/>
              </w:rPr>
              <w:t>Temporary suspension from March 17 to July 30</w:t>
            </w:r>
          </w:p>
        </w:tc>
      </w:tr>
      <w:tr w:rsidR="00961F3F" w:rsidRPr="00961F3F" w14:paraId="5C373AD4" w14:textId="77777777" w:rsidTr="00961F3F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99009DF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961F3F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Toronto – Amsterdam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5D7A08E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961F3F">
              <w:rPr>
                <w:rFonts w:eastAsia="Times New Roman" w:cstheme="minorHAnsi"/>
                <w:lang w:eastAsia="en-CA"/>
              </w:rPr>
              <w:t>Temporary suspension from March 26 until July 1</w:t>
            </w:r>
          </w:p>
        </w:tc>
      </w:tr>
      <w:tr w:rsidR="00961F3F" w:rsidRPr="00961F3F" w14:paraId="34FA18E3" w14:textId="77777777" w:rsidTr="00961F3F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DD8CFA6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961F3F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Toronto – Athens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1A2FE15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961F3F">
              <w:rPr>
                <w:rFonts w:eastAsia="Times New Roman" w:cstheme="minorHAnsi"/>
                <w:lang w:eastAsia="en-CA"/>
              </w:rPr>
              <w:t>Seasonal startup delayed until July 3</w:t>
            </w:r>
          </w:p>
        </w:tc>
      </w:tr>
      <w:tr w:rsidR="00961F3F" w:rsidRPr="00961F3F" w14:paraId="1CDFEE73" w14:textId="77777777" w:rsidTr="00961F3F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9998B36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961F3F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Toronto – Barcelona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27E9327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961F3F">
              <w:rPr>
                <w:rFonts w:eastAsia="Times New Roman" w:cstheme="minorHAnsi"/>
                <w:lang w:eastAsia="en-CA"/>
              </w:rPr>
              <w:t>Seasonal startup delayed until August 1</w:t>
            </w:r>
          </w:p>
        </w:tc>
      </w:tr>
      <w:tr w:rsidR="00961F3F" w:rsidRPr="00961F3F" w14:paraId="5D6B5577" w14:textId="77777777" w:rsidTr="00961F3F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5CB7CDB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961F3F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Toronto – Berlin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A81B78B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961F3F">
              <w:rPr>
                <w:rFonts w:eastAsia="Times New Roman" w:cstheme="minorHAnsi"/>
                <w:lang w:eastAsia="en-CA"/>
              </w:rPr>
              <w:t>Full summer suspension</w:t>
            </w:r>
          </w:p>
        </w:tc>
      </w:tr>
      <w:tr w:rsidR="00961F3F" w:rsidRPr="00961F3F" w14:paraId="1206C1DD" w14:textId="77777777" w:rsidTr="00961F3F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9BAADBD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961F3F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Toronto – Brussels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9A82100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961F3F">
              <w:rPr>
                <w:rFonts w:eastAsia="Times New Roman" w:cstheme="minorHAnsi"/>
                <w:lang w:eastAsia="en-CA"/>
              </w:rPr>
              <w:t>New route launch postponed to June 25</w:t>
            </w:r>
          </w:p>
        </w:tc>
      </w:tr>
      <w:tr w:rsidR="00961F3F" w:rsidRPr="00961F3F" w14:paraId="13E4AD07" w14:textId="77777777" w:rsidTr="00961F3F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847EBFE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961F3F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Toronto – Bucharest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A35254B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961F3F">
              <w:rPr>
                <w:rFonts w:eastAsia="Times New Roman" w:cstheme="minorHAnsi"/>
                <w:lang w:eastAsia="en-CA"/>
              </w:rPr>
              <w:t>Full summer suspension</w:t>
            </w:r>
          </w:p>
        </w:tc>
      </w:tr>
      <w:tr w:rsidR="00961F3F" w:rsidRPr="00961F3F" w14:paraId="500D87FE" w14:textId="77777777" w:rsidTr="00961F3F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6CEA5E8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961F3F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Toronto – Budapest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0BF9040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961F3F">
              <w:rPr>
                <w:rFonts w:eastAsia="Times New Roman" w:cstheme="minorHAnsi"/>
                <w:lang w:eastAsia="en-CA"/>
              </w:rPr>
              <w:t>Full summer suspension</w:t>
            </w:r>
          </w:p>
        </w:tc>
      </w:tr>
      <w:tr w:rsidR="00961F3F" w:rsidRPr="00961F3F" w14:paraId="0FD20AC2" w14:textId="77777777" w:rsidTr="00961F3F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2270393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961F3F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lastRenderedPageBreak/>
              <w:t>Toronto – Copenhagen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DC0FDB7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961F3F">
              <w:rPr>
                <w:rFonts w:eastAsia="Times New Roman" w:cstheme="minorHAnsi"/>
                <w:lang w:eastAsia="en-CA"/>
              </w:rPr>
              <w:t>Temporary suspension from March 17 until October 26</w:t>
            </w:r>
          </w:p>
        </w:tc>
      </w:tr>
      <w:tr w:rsidR="00961F3F" w:rsidRPr="00961F3F" w14:paraId="695D5540" w14:textId="77777777" w:rsidTr="00961F3F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7F36D93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961F3F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Toronto – Delhi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0BF639E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961F3F">
              <w:rPr>
                <w:rFonts w:eastAsia="Times New Roman" w:cstheme="minorHAnsi"/>
                <w:lang w:eastAsia="en-CA"/>
              </w:rPr>
              <w:t>Temporary suspension from March 22 until July 30</w:t>
            </w:r>
          </w:p>
        </w:tc>
      </w:tr>
      <w:tr w:rsidR="00961F3F" w:rsidRPr="00961F3F" w14:paraId="4BD7FBE1" w14:textId="77777777" w:rsidTr="00961F3F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C9C6293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961F3F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 xml:space="preserve">Toronto – Dubai 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67E7193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961F3F">
              <w:rPr>
                <w:rFonts w:eastAsia="Times New Roman" w:cstheme="minorHAnsi"/>
                <w:lang w:eastAsia="en-CA"/>
              </w:rPr>
              <w:t>Temporary suspension from March 23 until July 30</w:t>
            </w:r>
          </w:p>
        </w:tc>
      </w:tr>
      <w:tr w:rsidR="00961F3F" w:rsidRPr="00961F3F" w14:paraId="20E057B7" w14:textId="77777777" w:rsidTr="00961F3F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7E6BAA9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961F3F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Toronto – Dublin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993A9A8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961F3F">
              <w:rPr>
                <w:rFonts w:eastAsia="Times New Roman" w:cstheme="minorHAnsi"/>
                <w:lang w:eastAsia="en-CA"/>
              </w:rPr>
              <w:t>Temporary suspension from March 29 until June 30</w:t>
            </w:r>
          </w:p>
        </w:tc>
      </w:tr>
      <w:tr w:rsidR="00961F3F" w:rsidRPr="00961F3F" w14:paraId="3472486A" w14:textId="77777777" w:rsidTr="00961F3F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991DE79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961F3F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Toronto – Edinburgh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C109D60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961F3F">
              <w:rPr>
                <w:rFonts w:eastAsia="Times New Roman" w:cstheme="minorHAnsi"/>
                <w:lang w:eastAsia="en-CA"/>
              </w:rPr>
              <w:t>Full summer suspension</w:t>
            </w:r>
          </w:p>
        </w:tc>
      </w:tr>
      <w:tr w:rsidR="00961F3F" w:rsidRPr="00961F3F" w14:paraId="236FD77A" w14:textId="77777777" w:rsidTr="00961F3F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F50CA80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961F3F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Toronto – Glasgow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975489E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961F3F">
              <w:rPr>
                <w:rFonts w:eastAsia="Times New Roman" w:cstheme="minorHAnsi"/>
                <w:lang w:eastAsia="en-CA"/>
              </w:rPr>
              <w:t>Full summer suspension</w:t>
            </w:r>
          </w:p>
        </w:tc>
      </w:tr>
      <w:tr w:rsidR="00961F3F" w:rsidRPr="00961F3F" w14:paraId="7E9E8CAC" w14:textId="77777777" w:rsidTr="00961F3F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4AA2363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961F3F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Toronto – Lisbon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E1C4C0E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961F3F">
              <w:rPr>
                <w:rFonts w:eastAsia="Times New Roman" w:cstheme="minorHAnsi"/>
                <w:lang w:eastAsia="en-CA"/>
              </w:rPr>
              <w:t>Seasonal startup delayed until June 30</w:t>
            </w:r>
          </w:p>
        </w:tc>
      </w:tr>
      <w:tr w:rsidR="00961F3F" w:rsidRPr="00961F3F" w14:paraId="3554C826" w14:textId="77777777" w:rsidTr="00961F3F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387AFA7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961F3F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Toronto – Madrid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76A553D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961F3F">
              <w:rPr>
                <w:rFonts w:eastAsia="Times New Roman" w:cstheme="minorHAnsi"/>
                <w:lang w:eastAsia="en-CA"/>
              </w:rPr>
              <w:t>Temporary suspension from March 19 until October 23</w:t>
            </w:r>
          </w:p>
        </w:tc>
      </w:tr>
      <w:tr w:rsidR="00961F3F" w:rsidRPr="00961F3F" w14:paraId="0E2208C2" w14:textId="77777777" w:rsidTr="00961F3F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08F1C1F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961F3F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Toronto – Manchester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D367B38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961F3F">
              <w:rPr>
                <w:rFonts w:eastAsia="Times New Roman" w:cstheme="minorHAnsi"/>
                <w:lang w:eastAsia="en-CA"/>
              </w:rPr>
              <w:t>Full summer suspension</w:t>
            </w:r>
          </w:p>
        </w:tc>
      </w:tr>
      <w:tr w:rsidR="00961F3F" w:rsidRPr="00961F3F" w14:paraId="0D93E024" w14:textId="77777777" w:rsidTr="00961F3F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AB6C627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961F3F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 xml:space="preserve">Toronto – Milan 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0DCB18A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961F3F">
              <w:rPr>
                <w:rFonts w:eastAsia="Times New Roman" w:cstheme="minorHAnsi"/>
                <w:lang w:eastAsia="en-CA"/>
              </w:rPr>
              <w:t>Full summer suspension</w:t>
            </w:r>
          </w:p>
        </w:tc>
      </w:tr>
      <w:tr w:rsidR="00961F3F" w:rsidRPr="00961F3F" w14:paraId="39189AD4" w14:textId="77777777" w:rsidTr="00961F3F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D0A72DB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961F3F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Toronto – Mumbai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4E53B17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961F3F">
              <w:rPr>
                <w:rFonts w:eastAsia="Times New Roman" w:cstheme="minorHAnsi"/>
                <w:lang w:eastAsia="en-CA"/>
              </w:rPr>
              <w:t>Winter seasonal service resumes October 25</w:t>
            </w:r>
          </w:p>
        </w:tc>
      </w:tr>
      <w:tr w:rsidR="00961F3F" w:rsidRPr="00961F3F" w14:paraId="2EDE677F" w14:textId="77777777" w:rsidTr="00961F3F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0ADB10F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961F3F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Toronto – Paris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26E5C7A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961F3F">
              <w:rPr>
                <w:rFonts w:eastAsia="Times New Roman" w:cstheme="minorHAnsi"/>
                <w:lang w:eastAsia="en-CA"/>
              </w:rPr>
              <w:t>Temporary suspension from March 18 until July 30</w:t>
            </w:r>
          </w:p>
        </w:tc>
      </w:tr>
      <w:tr w:rsidR="00961F3F" w:rsidRPr="00961F3F" w14:paraId="118F61C7" w14:textId="77777777" w:rsidTr="00961F3F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5354F4D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961F3F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Toronto – Porto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930007D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961F3F">
              <w:rPr>
                <w:rFonts w:eastAsia="Times New Roman" w:cstheme="minorHAnsi"/>
                <w:lang w:eastAsia="en-CA"/>
              </w:rPr>
              <w:t>Full summer suspension</w:t>
            </w:r>
          </w:p>
        </w:tc>
      </w:tr>
      <w:tr w:rsidR="00961F3F" w:rsidRPr="00961F3F" w14:paraId="0489EA8E" w14:textId="77777777" w:rsidTr="00961F3F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4A6C2C5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961F3F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Toronto – Prague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C8AD13D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961F3F">
              <w:rPr>
                <w:rFonts w:eastAsia="Times New Roman" w:cstheme="minorHAnsi"/>
                <w:lang w:eastAsia="en-CA"/>
              </w:rPr>
              <w:t>Full summer suspension</w:t>
            </w:r>
          </w:p>
        </w:tc>
      </w:tr>
      <w:tr w:rsidR="00961F3F" w:rsidRPr="00961F3F" w14:paraId="49ACF162" w14:textId="77777777" w:rsidTr="00961F3F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9F7F173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961F3F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Toronto – Reykjavik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7F69487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961F3F">
              <w:rPr>
                <w:rFonts w:eastAsia="Times New Roman" w:cstheme="minorHAnsi"/>
                <w:lang w:eastAsia="en-CA"/>
              </w:rPr>
              <w:t>Full summer suspension</w:t>
            </w:r>
          </w:p>
        </w:tc>
      </w:tr>
      <w:tr w:rsidR="00961F3F" w:rsidRPr="00961F3F" w14:paraId="3D4B4E1A" w14:textId="77777777" w:rsidTr="00961F3F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AB51DA3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961F3F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 xml:space="preserve">Toronto – Rome 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13EB24E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961F3F">
              <w:rPr>
                <w:rFonts w:eastAsia="Times New Roman" w:cstheme="minorHAnsi"/>
                <w:lang w:eastAsia="en-CA"/>
              </w:rPr>
              <w:t>Temporary suspension from March 11 until July 1</w:t>
            </w:r>
          </w:p>
        </w:tc>
      </w:tr>
      <w:tr w:rsidR="00961F3F" w:rsidRPr="00961F3F" w14:paraId="13FC6616" w14:textId="77777777" w:rsidTr="00961F3F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63B181C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961F3F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Toronto – Venice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418BC4C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961F3F">
              <w:rPr>
                <w:rFonts w:eastAsia="Times New Roman" w:cstheme="minorHAnsi"/>
                <w:lang w:eastAsia="en-CA"/>
              </w:rPr>
              <w:t>Full summer suspension</w:t>
            </w:r>
          </w:p>
        </w:tc>
      </w:tr>
      <w:tr w:rsidR="00961F3F" w:rsidRPr="00961F3F" w14:paraId="1E92E325" w14:textId="77777777" w:rsidTr="00961F3F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4E50F7D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961F3F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Toronto – Vienna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29022C5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961F3F">
              <w:rPr>
                <w:rFonts w:eastAsia="Times New Roman" w:cstheme="minorHAnsi"/>
                <w:lang w:eastAsia="en-CA"/>
              </w:rPr>
              <w:t>Temporary suspension from March 19 until July 30</w:t>
            </w:r>
          </w:p>
        </w:tc>
      </w:tr>
      <w:tr w:rsidR="00961F3F" w:rsidRPr="00961F3F" w14:paraId="6DA69B92" w14:textId="77777777" w:rsidTr="00961F3F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420B46C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961F3F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Toronto – Warsaw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5B64CA0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961F3F">
              <w:rPr>
                <w:rFonts w:eastAsia="Times New Roman" w:cstheme="minorHAnsi"/>
                <w:lang w:eastAsia="en-CA"/>
              </w:rPr>
              <w:t>Full summer suspension</w:t>
            </w:r>
          </w:p>
        </w:tc>
      </w:tr>
      <w:tr w:rsidR="00961F3F" w:rsidRPr="00961F3F" w14:paraId="4C430332" w14:textId="77777777" w:rsidTr="00961F3F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BAB1D36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961F3F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Toronto – Zagreb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E8C6D1E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961F3F">
              <w:rPr>
                <w:rFonts w:eastAsia="Times New Roman" w:cstheme="minorHAnsi"/>
                <w:lang w:eastAsia="en-CA"/>
              </w:rPr>
              <w:t>Full summer suspension</w:t>
            </w:r>
          </w:p>
        </w:tc>
      </w:tr>
      <w:tr w:rsidR="00961F3F" w:rsidRPr="00961F3F" w14:paraId="3B939B89" w14:textId="77777777" w:rsidTr="00961F3F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1DE7333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961F3F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Vancouver – Delhi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DF643CC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961F3F">
              <w:rPr>
                <w:rFonts w:eastAsia="Times New Roman" w:cstheme="minorHAnsi"/>
                <w:lang w:eastAsia="en-CA"/>
              </w:rPr>
              <w:t>Temporary suspension from March 24 until July 30</w:t>
            </w:r>
          </w:p>
        </w:tc>
      </w:tr>
      <w:tr w:rsidR="00961F3F" w:rsidRPr="00961F3F" w14:paraId="3BDA17B1" w14:textId="77777777" w:rsidTr="00961F3F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8C2B9FA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961F3F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Vancouver – Dublin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165722D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961F3F">
              <w:rPr>
                <w:rFonts w:eastAsia="Times New Roman" w:cstheme="minorHAnsi"/>
                <w:lang w:eastAsia="en-CA"/>
              </w:rPr>
              <w:t>Full summer suspension</w:t>
            </w:r>
          </w:p>
        </w:tc>
      </w:tr>
      <w:tr w:rsidR="00961F3F" w:rsidRPr="00961F3F" w14:paraId="1342B0BC" w14:textId="77777777" w:rsidTr="00961F3F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8CBB7FE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961F3F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Vancouver – Frankfurt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A5E6B2E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961F3F">
              <w:rPr>
                <w:rFonts w:eastAsia="Times New Roman" w:cstheme="minorHAnsi"/>
                <w:lang w:eastAsia="en-CA"/>
              </w:rPr>
              <w:t>Seasonal startup delayed until August 1</w:t>
            </w:r>
          </w:p>
        </w:tc>
      </w:tr>
      <w:tr w:rsidR="00961F3F" w:rsidRPr="00961F3F" w14:paraId="735E1527" w14:textId="77777777" w:rsidTr="00961F3F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082DADE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961F3F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Vancouver – Paris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7131D76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961F3F">
              <w:rPr>
                <w:rFonts w:eastAsia="Times New Roman" w:cstheme="minorHAnsi"/>
                <w:lang w:eastAsia="en-CA"/>
              </w:rPr>
              <w:t>Full summer suspension</w:t>
            </w:r>
          </w:p>
        </w:tc>
      </w:tr>
      <w:tr w:rsidR="00961F3F" w:rsidRPr="00961F3F" w14:paraId="28D68EAE" w14:textId="77777777" w:rsidTr="00961F3F">
        <w:tc>
          <w:tcPr>
            <w:tcW w:w="0" w:type="auto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6E6E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B5E63F0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b/>
                <w:bCs/>
                <w:color w:val="2A2A2A"/>
                <w:lang w:eastAsia="en-CA"/>
              </w:rPr>
            </w:pPr>
            <w:r w:rsidRPr="00961F3F">
              <w:rPr>
                <w:rFonts w:eastAsia="Times New Roman" w:cstheme="minorHAnsi"/>
                <w:b/>
                <w:bCs/>
                <w:color w:val="2A2A2A"/>
                <w:lang w:eastAsia="en-CA"/>
              </w:rPr>
              <w:t>Vancouver – Zurich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F2CE83E" w14:textId="77777777" w:rsidR="00961F3F" w:rsidRPr="00961F3F" w:rsidRDefault="00961F3F" w:rsidP="00961F3F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961F3F">
              <w:rPr>
                <w:rFonts w:eastAsia="Times New Roman" w:cstheme="minorHAnsi"/>
                <w:lang w:eastAsia="en-CA"/>
              </w:rPr>
              <w:t>Seasonal startup delayed until August 1</w:t>
            </w:r>
          </w:p>
        </w:tc>
      </w:tr>
    </w:tbl>
    <w:p w14:paraId="32724485" w14:textId="77777777" w:rsidR="000839C4" w:rsidRDefault="000839C4" w:rsidP="000839C4">
      <w:pPr>
        <w:spacing w:after="0" w:line="240" w:lineRule="auto"/>
        <w:jc w:val="both"/>
        <w:rPr>
          <w:rFonts w:cstheme="minorHAnsi"/>
          <w:color w:val="2C2C2C"/>
          <w:shd w:val="clear" w:color="auto" w:fill="FFFFFF"/>
        </w:rPr>
      </w:pPr>
    </w:p>
    <w:p w14:paraId="3E9126CD" w14:textId="443FF8E9" w:rsidR="00F27E23" w:rsidRDefault="00221F42" w:rsidP="000839C4">
      <w:pPr>
        <w:spacing w:after="0" w:line="240" w:lineRule="auto"/>
        <w:jc w:val="both"/>
        <w:rPr>
          <w:rFonts w:cstheme="minorHAnsi"/>
          <w:color w:val="2C2C2C"/>
          <w:shd w:val="clear" w:color="auto" w:fill="FFFFFF"/>
        </w:rPr>
      </w:pPr>
      <w:r w:rsidRPr="00F27E23">
        <w:rPr>
          <w:rFonts w:cstheme="minorHAnsi"/>
          <w:color w:val="2C2C2C"/>
          <w:shd w:val="clear" w:color="auto" w:fill="FFFFFF"/>
        </w:rPr>
        <w:t>Other domestic and international route suspensions</w:t>
      </w:r>
      <w:r w:rsidR="00CF7E2C" w:rsidRPr="00F27E23">
        <w:rPr>
          <w:rFonts w:cstheme="minorHAnsi"/>
          <w:color w:val="2C2C2C"/>
          <w:shd w:val="clear" w:color="auto" w:fill="FFFFFF"/>
        </w:rPr>
        <w:t>, including the Caribbean,</w:t>
      </w:r>
      <w:r w:rsidRPr="00F27E23">
        <w:rPr>
          <w:rFonts w:cstheme="minorHAnsi"/>
          <w:color w:val="2C2C2C"/>
          <w:shd w:val="clear" w:color="auto" w:fill="FFFFFF"/>
        </w:rPr>
        <w:t xml:space="preserve"> can be found here: </w:t>
      </w:r>
      <w:hyperlink r:id="rId7" w:anchor="/na" w:history="1">
        <w:r w:rsidRPr="00F27E23">
          <w:rPr>
            <w:rStyle w:val="Hypertextovodkaz"/>
            <w:rFonts w:cstheme="minorHAnsi"/>
            <w:shd w:val="clear" w:color="auto" w:fill="FFFFFF"/>
          </w:rPr>
          <w:t>https://www.aircanada.com/ca/en/aco/home/book/travel-news-and-updates/2020/china-travel.html#/na</w:t>
        </w:r>
      </w:hyperlink>
      <w:r w:rsidRPr="00F27E23">
        <w:rPr>
          <w:rFonts w:cstheme="minorHAnsi"/>
          <w:color w:val="2C2C2C"/>
          <w:shd w:val="clear" w:color="auto" w:fill="FFFFFF"/>
        </w:rPr>
        <w:t xml:space="preserve"> </w:t>
      </w:r>
    </w:p>
    <w:p w14:paraId="653CCC13" w14:textId="686DCF0A" w:rsidR="0032332A" w:rsidRDefault="0032332A" w:rsidP="000839C4">
      <w:pPr>
        <w:spacing w:after="0" w:line="240" w:lineRule="auto"/>
        <w:jc w:val="both"/>
        <w:rPr>
          <w:rFonts w:cstheme="minorHAnsi"/>
          <w:color w:val="2C2C2C"/>
          <w:shd w:val="clear" w:color="auto" w:fill="FFFFFF"/>
        </w:rPr>
      </w:pPr>
    </w:p>
    <w:p w14:paraId="57ACA02D" w14:textId="6A69C453" w:rsidR="0032332A" w:rsidRDefault="0032332A" w:rsidP="000839C4">
      <w:pPr>
        <w:spacing w:after="0" w:line="240" w:lineRule="auto"/>
        <w:jc w:val="both"/>
        <w:rPr>
          <w:rFonts w:cstheme="minorHAnsi"/>
          <w:color w:val="2C2C2C"/>
          <w:shd w:val="clear" w:color="auto" w:fill="FFFFFF"/>
        </w:rPr>
      </w:pPr>
      <w:r>
        <w:rPr>
          <w:rFonts w:cstheme="minorHAnsi"/>
          <w:color w:val="2C2C2C"/>
          <w:shd w:val="clear" w:color="auto" w:fill="FFFFFF"/>
        </w:rPr>
        <w:t>Effective 20 April, A</w:t>
      </w:r>
      <w:r w:rsidRPr="0032332A">
        <w:rPr>
          <w:rFonts w:cstheme="minorHAnsi"/>
          <w:color w:val="2C2C2C"/>
          <w:shd w:val="clear" w:color="auto" w:fill="FFFFFF"/>
        </w:rPr>
        <w:t>ir Canada require</w:t>
      </w:r>
      <w:r>
        <w:rPr>
          <w:rFonts w:cstheme="minorHAnsi"/>
          <w:color w:val="2C2C2C"/>
          <w:shd w:val="clear" w:color="auto" w:fill="FFFFFF"/>
        </w:rPr>
        <w:t>s</w:t>
      </w:r>
      <w:r w:rsidRPr="0032332A">
        <w:rPr>
          <w:rFonts w:cstheme="minorHAnsi"/>
          <w:color w:val="2C2C2C"/>
          <w:shd w:val="clear" w:color="auto" w:fill="FFFFFF"/>
        </w:rPr>
        <w:t xml:space="preserve"> all customers to wear cloth coverings or masks over their mouth and nose while at check-in, during the boarding process and during flight on its aircraft. </w:t>
      </w:r>
    </w:p>
    <w:p w14:paraId="121C2814" w14:textId="77777777" w:rsidR="00077321" w:rsidRDefault="00077321" w:rsidP="000839C4">
      <w:pPr>
        <w:spacing w:after="0" w:line="240" w:lineRule="auto"/>
        <w:jc w:val="both"/>
        <w:rPr>
          <w:rFonts w:cstheme="minorHAnsi"/>
          <w:b/>
          <w:bCs/>
        </w:rPr>
      </w:pPr>
    </w:p>
    <w:p w14:paraId="200EF7DA" w14:textId="16045081" w:rsidR="009A46EE" w:rsidRPr="00F27E23" w:rsidRDefault="009A46EE" w:rsidP="00554601">
      <w:pPr>
        <w:jc w:val="both"/>
        <w:rPr>
          <w:rFonts w:cstheme="minorHAnsi"/>
          <w:b/>
          <w:bCs/>
        </w:rPr>
      </w:pPr>
      <w:r w:rsidRPr="00F27E23">
        <w:rPr>
          <w:rFonts w:cstheme="minorHAnsi"/>
          <w:b/>
          <w:bCs/>
        </w:rPr>
        <w:t>WestJet</w:t>
      </w:r>
    </w:p>
    <w:p w14:paraId="7C12412D" w14:textId="314AE53E" w:rsidR="00627CB4" w:rsidRDefault="00B5207F" w:rsidP="00017798">
      <w:pPr>
        <w:spacing w:after="0" w:line="240" w:lineRule="auto"/>
        <w:jc w:val="both"/>
        <w:rPr>
          <w:rFonts w:cstheme="minorHAnsi"/>
          <w:color w:val="373A3C"/>
          <w:shd w:val="clear" w:color="auto" w:fill="FFFFFF"/>
        </w:rPr>
      </w:pPr>
      <w:r>
        <w:rPr>
          <w:rFonts w:cstheme="minorHAnsi"/>
          <w:color w:val="373A3C"/>
          <w:shd w:val="clear" w:color="auto" w:fill="FFFFFF"/>
        </w:rPr>
        <w:t xml:space="preserve">On 10 May, </w:t>
      </w:r>
      <w:r w:rsidRPr="00B5207F">
        <w:rPr>
          <w:rFonts w:cstheme="minorHAnsi"/>
          <w:color w:val="373A3C"/>
          <w:shd w:val="clear" w:color="auto" w:fill="FFFFFF"/>
        </w:rPr>
        <w:t>WestJet extend</w:t>
      </w:r>
      <w:r>
        <w:rPr>
          <w:rFonts w:cstheme="minorHAnsi"/>
          <w:color w:val="373A3C"/>
          <w:shd w:val="clear" w:color="auto" w:fill="FFFFFF"/>
        </w:rPr>
        <w:t>ed</w:t>
      </w:r>
      <w:r w:rsidRPr="00B5207F">
        <w:rPr>
          <w:rFonts w:cstheme="minorHAnsi"/>
          <w:color w:val="373A3C"/>
          <w:shd w:val="clear" w:color="auto" w:fill="FFFFFF"/>
        </w:rPr>
        <w:t xml:space="preserve"> its temporary transborder </w:t>
      </w:r>
      <w:r w:rsidRPr="00D5401D">
        <w:rPr>
          <w:rFonts w:cstheme="minorHAnsi"/>
          <w:color w:val="2C2C2C"/>
          <w:shd w:val="clear" w:color="auto" w:fill="FFFFFF"/>
        </w:rPr>
        <w:t xml:space="preserve">(United States, including Hawaii) </w:t>
      </w:r>
      <w:r w:rsidRPr="00B5207F">
        <w:rPr>
          <w:rFonts w:cstheme="minorHAnsi"/>
          <w:color w:val="373A3C"/>
          <w:shd w:val="clear" w:color="auto" w:fill="FFFFFF"/>
        </w:rPr>
        <w:t xml:space="preserve">and international </w:t>
      </w:r>
      <w:r w:rsidRPr="00D5401D">
        <w:rPr>
          <w:rFonts w:cstheme="minorHAnsi"/>
          <w:color w:val="2C2C2C"/>
          <w:shd w:val="clear" w:color="auto" w:fill="FFFFFF"/>
        </w:rPr>
        <w:t xml:space="preserve">(Europe, Mexico, Caribbean, Central America) </w:t>
      </w:r>
      <w:r w:rsidRPr="00B5207F">
        <w:rPr>
          <w:rFonts w:cstheme="minorHAnsi"/>
          <w:color w:val="373A3C"/>
          <w:shd w:val="clear" w:color="auto" w:fill="FFFFFF"/>
        </w:rPr>
        <w:t xml:space="preserve">route suspensions through </w:t>
      </w:r>
      <w:r>
        <w:rPr>
          <w:rFonts w:cstheme="minorHAnsi"/>
          <w:color w:val="373A3C"/>
          <w:shd w:val="clear" w:color="auto" w:fill="FFFFFF"/>
        </w:rPr>
        <w:t xml:space="preserve">25 June. </w:t>
      </w:r>
    </w:p>
    <w:p w14:paraId="21493838" w14:textId="10FE74C5" w:rsidR="007349CE" w:rsidRDefault="007349CE" w:rsidP="00017798">
      <w:pPr>
        <w:spacing w:after="0" w:line="240" w:lineRule="auto"/>
        <w:jc w:val="both"/>
        <w:rPr>
          <w:rFonts w:cstheme="minorHAnsi"/>
          <w:color w:val="373A3C"/>
          <w:shd w:val="clear" w:color="auto" w:fill="FFFFFF"/>
        </w:rPr>
      </w:pPr>
    </w:p>
    <w:p w14:paraId="0CD2546E" w14:textId="3A0DA129" w:rsidR="007349CE" w:rsidRDefault="007349CE" w:rsidP="00017798">
      <w:pPr>
        <w:spacing w:after="0" w:line="240" w:lineRule="auto"/>
        <w:jc w:val="both"/>
        <w:rPr>
          <w:rFonts w:cstheme="minorHAnsi"/>
          <w:color w:val="373A3C"/>
          <w:shd w:val="clear" w:color="auto" w:fill="FFFFFF"/>
        </w:rPr>
      </w:pPr>
      <w:r>
        <w:rPr>
          <w:rFonts w:cstheme="minorHAnsi"/>
          <w:color w:val="373A3C"/>
          <w:shd w:val="clear" w:color="auto" w:fill="FFFFFF"/>
        </w:rPr>
        <w:t xml:space="preserve">As of 29 June, WestJet will reinstate flights to the US and Mexico, including Atlanta, Los Angeles, Las Vegas, Orlando, New York (LGA), and Cancún.  </w:t>
      </w:r>
    </w:p>
    <w:p w14:paraId="337F1F93" w14:textId="77777777" w:rsidR="00017798" w:rsidRPr="00627CB4" w:rsidRDefault="00017798" w:rsidP="00017798">
      <w:pPr>
        <w:spacing w:after="0" w:line="240" w:lineRule="auto"/>
        <w:jc w:val="both"/>
        <w:rPr>
          <w:rFonts w:cstheme="minorHAnsi"/>
          <w:color w:val="2C2C2C"/>
          <w:shd w:val="clear" w:color="auto" w:fill="FFFFFF"/>
        </w:rPr>
      </w:pPr>
    </w:p>
    <w:p w14:paraId="4C0965E1" w14:textId="53AB3AF1" w:rsidR="009E7003" w:rsidRPr="009E7003" w:rsidRDefault="009E7003" w:rsidP="00017798">
      <w:pPr>
        <w:spacing w:after="0" w:line="240" w:lineRule="auto"/>
        <w:jc w:val="both"/>
        <w:rPr>
          <w:rFonts w:eastAsia="Times New Roman" w:cstheme="minorHAnsi"/>
          <w:color w:val="222222"/>
          <w:lang w:eastAsia="en-GB"/>
        </w:rPr>
      </w:pPr>
      <w:r w:rsidRPr="009E7003">
        <w:rPr>
          <w:rFonts w:eastAsia="Times New Roman" w:cstheme="minorHAnsi"/>
          <w:color w:val="222222"/>
          <w:lang w:eastAsia="en-GB"/>
        </w:rPr>
        <w:t xml:space="preserve">As of </w:t>
      </w:r>
      <w:r>
        <w:rPr>
          <w:rFonts w:eastAsia="Times New Roman" w:cstheme="minorHAnsi"/>
          <w:color w:val="222222"/>
          <w:lang w:eastAsia="en-GB"/>
        </w:rPr>
        <w:t>20 April,</w:t>
      </w:r>
      <w:r w:rsidRPr="009E7003">
        <w:rPr>
          <w:rFonts w:eastAsia="Times New Roman" w:cstheme="minorHAnsi"/>
          <w:color w:val="222222"/>
          <w:lang w:eastAsia="en-GB"/>
        </w:rPr>
        <w:t xml:space="preserve"> </w:t>
      </w:r>
      <w:r w:rsidR="00017798">
        <w:rPr>
          <w:rFonts w:eastAsia="Times New Roman" w:cstheme="minorHAnsi"/>
          <w:color w:val="222222"/>
          <w:lang w:eastAsia="en-GB"/>
        </w:rPr>
        <w:t xml:space="preserve">WestJet </w:t>
      </w:r>
      <w:r w:rsidRPr="009E7003">
        <w:rPr>
          <w:rFonts w:eastAsia="Times New Roman" w:cstheme="minorHAnsi"/>
          <w:color w:val="222222"/>
          <w:lang w:eastAsia="en-GB"/>
        </w:rPr>
        <w:t xml:space="preserve">requires that all </w:t>
      </w:r>
      <w:r w:rsidR="00B12BD5">
        <w:rPr>
          <w:rFonts w:eastAsia="Times New Roman" w:cstheme="minorHAnsi"/>
          <w:color w:val="222222"/>
          <w:lang w:eastAsia="en-GB"/>
        </w:rPr>
        <w:t>passengers</w:t>
      </w:r>
      <w:r w:rsidRPr="009E7003">
        <w:rPr>
          <w:rFonts w:eastAsia="Times New Roman" w:cstheme="minorHAnsi"/>
          <w:color w:val="222222"/>
          <w:lang w:eastAsia="en-GB"/>
        </w:rPr>
        <w:t xml:space="preserve"> have a non-medical mask or face covering to cover their mouth and nose during trav</w:t>
      </w:r>
      <w:r>
        <w:rPr>
          <w:rFonts w:eastAsia="Times New Roman" w:cstheme="minorHAnsi"/>
          <w:color w:val="222222"/>
          <w:lang w:eastAsia="en-GB"/>
        </w:rPr>
        <w:t>el.</w:t>
      </w:r>
    </w:p>
    <w:p w14:paraId="0DF06A9D" w14:textId="77777777" w:rsidR="00941585" w:rsidRPr="00941585" w:rsidRDefault="00941585" w:rsidP="00941585">
      <w:pPr>
        <w:spacing w:after="0" w:line="240" w:lineRule="auto"/>
        <w:ind w:left="357"/>
        <w:jc w:val="both"/>
        <w:rPr>
          <w:rFonts w:eastAsia="Times New Roman" w:cstheme="minorHAnsi"/>
          <w:color w:val="222222"/>
          <w:lang w:eastAsia="en-GB"/>
        </w:rPr>
      </w:pPr>
    </w:p>
    <w:p w14:paraId="3B56E320" w14:textId="77777777" w:rsidR="009A46EE" w:rsidRPr="00F27E23" w:rsidRDefault="009A46EE" w:rsidP="00554601">
      <w:pPr>
        <w:rPr>
          <w:rFonts w:cstheme="minorHAnsi"/>
          <w:b/>
          <w:bCs/>
        </w:rPr>
      </w:pPr>
      <w:r w:rsidRPr="00F27E23">
        <w:rPr>
          <w:rFonts w:cstheme="minorHAnsi"/>
          <w:b/>
          <w:bCs/>
        </w:rPr>
        <w:t>Air Transat</w:t>
      </w:r>
    </w:p>
    <w:p w14:paraId="5E380AD2" w14:textId="4A950C53" w:rsidR="00762A33" w:rsidRDefault="004C78E4" w:rsidP="00762A33">
      <w:pPr>
        <w:spacing w:after="100" w:afterAutospacing="1" w:line="240" w:lineRule="auto"/>
        <w:jc w:val="both"/>
        <w:outlineLvl w:val="1"/>
        <w:rPr>
          <w:rFonts w:eastAsia="Times New Roman" w:cstheme="minorHAnsi"/>
          <w:color w:val="333333"/>
          <w:lang w:eastAsia="en-CA"/>
        </w:rPr>
      </w:pPr>
      <w:r>
        <w:rPr>
          <w:rFonts w:eastAsia="Times New Roman" w:cstheme="minorHAnsi"/>
          <w:lang w:eastAsia="en-CA"/>
        </w:rPr>
        <w:t>R</w:t>
      </w:r>
      <w:r w:rsidRPr="004C78E4">
        <w:rPr>
          <w:rFonts w:eastAsia="Times New Roman" w:cstheme="minorHAnsi"/>
          <w:color w:val="333333"/>
          <w:lang w:eastAsia="en-CA"/>
        </w:rPr>
        <w:t>esumption of flights and tour operator activities as of</w:t>
      </w:r>
      <w:r>
        <w:rPr>
          <w:rFonts w:eastAsia="Times New Roman" w:cstheme="minorHAnsi"/>
          <w:color w:val="333333"/>
          <w:lang w:eastAsia="en-CA"/>
        </w:rPr>
        <w:t xml:space="preserve"> 23 July.</w:t>
      </w:r>
    </w:p>
    <w:p w14:paraId="76F5139B" w14:textId="13EBF58E" w:rsidR="009A46EE" w:rsidRPr="00762A33" w:rsidRDefault="009A46EE" w:rsidP="00762A33">
      <w:pPr>
        <w:spacing w:after="100" w:afterAutospacing="1" w:line="240" w:lineRule="auto"/>
        <w:jc w:val="both"/>
        <w:outlineLvl w:val="1"/>
        <w:rPr>
          <w:rFonts w:eastAsia="Times New Roman" w:cstheme="minorHAnsi"/>
          <w:color w:val="333333"/>
          <w:lang w:eastAsia="en-CA"/>
        </w:rPr>
      </w:pPr>
      <w:r w:rsidRPr="00F27E23">
        <w:rPr>
          <w:rFonts w:cstheme="minorHAnsi"/>
          <w:b/>
          <w:bCs/>
        </w:rPr>
        <w:t>Porter</w:t>
      </w:r>
      <w:r w:rsidR="00554601" w:rsidRPr="00F27E23">
        <w:rPr>
          <w:rFonts w:cstheme="minorHAnsi"/>
          <w:b/>
          <w:bCs/>
        </w:rPr>
        <w:t xml:space="preserve"> Airlines</w:t>
      </w:r>
    </w:p>
    <w:p w14:paraId="5945DC86" w14:textId="2A83C376" w:rsidR="00442622" w:rsidRDefault="004A04C0" w:rsidP="00442622">
      <w:pPr>
        <w:spacing w:after="0" w:line="240" w:lineRule="auto"/>
        <w:contextualSpacing/>
        <w:jc w:val="both"/>
        <w:rPr>
          <w:rFonts w:eastAsia="Times New Roman" w:cstheme="minorHAnsi"/>
          <w:color w:val="2C2C2C"/>
          <w:lang w:eastAsia="en-CA"/>
        </w:rPr>
      </w:pPr>
      <w:r>
        <w:rPr>
          <w:rFonts w:eastAsia="Times New Roman" w:cstheme="minorHAnsi"/>
          <w:color w:val="2C2C2C"/>
          <w:lang w:eastAsia="en-CA"/>
        </w:rPr>
        <w:t>S</w:t>
      </w:r>
      <w:r w:rsidR="004D58FA" w:rsidRPr="004D58FA">
        <w:rPr>
          <w:rFonts w:eastAsia="Times New Roman" w:cstheme="minorHAnsi"/>
          <w:color w:val="2C2C2C"/>
          <w:lang w:eastAsia="en-CA"/>
        </w:rPr>
        <w:t xml:space="preserve">uspension of all flights </w:t>
      </w:r>
      <w:r w:rsidR="004D58FA">
        <w:rPr>
          <w:rFonts w:eastAsia="Times New Roman" w:cstheme="minorHAnsi"/>
          <w:color w:val="2C2C2C"/>
          <w:lang w:eastAsia="en-CA"/>
        </w:rPr>
        <w:t xml:space="preserve">until 29 </w:t>
      </w:r>
      <w:r w:rsidR="004D58FA" w:rsidRPr="004D58FA">
        <w:rPr>
          <w:rFonts w:eastAsia="Times New Roman" w:cstheme="minorHAnsi"/>
          <w:color w:val="2C2C2C"/>
          <w:lang w:eastAsia="en-CA"/>
        </w:rPr>
        <w:t>Ju</w:t>
      </w:r>
      <w:r w:rsidR="00E44E75">
        <w:rPr>
          <w:rFonts w:eastAsia="Times New Roman" w:cstheme="minorHAnsi"/>
          <w:color w:val="2C2C2C"/>
          <w:lang w:eastAsia="en-CA"/>
        </w:rPr>
        <w:t>ly</w:t>
      </w:r>
      <w:r w:rsidR="00843825">
        <w:rPr>
          <w:rFonts w:eastAsia="Times New Roman" w:cstheme="minorHAnsi"/>
          <w:color w:val="2C2C2C"/>
          <w:lang w:eastAsia="en-CA"/>
        </w:rPr>
        <w:t>.</w:t>
      </w:r>
    </w:p>
    <w:p w14:paraId="11FA1F27" w14:textId="77777777" w:rsidR="00DD5760" w:rsidRDefault="00DD5760" w:rsidP="00442622">
      <w:pPr>
        <w:spacing w:after="0" w:line="240" w:lineRule="auto"/>
        <w:rPr>
          <w:rFonts w:cstheme="minorHAnsi"/>
          <w:b/>
          <w:bCs/>
        </w:rPr>
      </w:pPr>
    </w:p>
    <w:p w14:paraId="5E7E6360" w14:textId="3435E0B4" w:rsidR="00567C11" w:rsidRDefault="008E6B48" w:rsidP="00442622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S</w:t>
      </w:r>
      <w:r w:rsidR="00567C11" w:rsidRPr="00F27E23">
        <w:rPr>
          <w:rFonts w:cstheme="minorHAnsi"/>
          <w:b/>
          <w:bCs/>
        </w:rPr>
        <w:t>unwing</w:t>
      </w:r>
    </w:p>
    <w:p w14:paraId="51C36682" w14:textId="77777777" w:rsidR="008E6B48" w:rsidRPr="00F27E23" w:rsidRDefault="008E6B48" w:rsidP="00442622">
      <w:pPr>
        <w:spacing w:after="0" w:line="240" w:lineRule="auto"/>
        <w:rPr>
          <w:rFonts w:cstheme="minorHAnsi"/>
          <w:b/>
          <w:bCs/>
        </w:rPr>
      </w:pPr>
    </w:p>
    <w:p w14:paraId="7FAA3E87" w14:textId="2AD27070" w:rsidR="00077321" w:rsidRDefault="00567C11" w:rsidP="0030023D">
      <w:pPr>
        <w:tabs>
          <w:tab w:val="left" w:pos="5800"/>
        </w:tabs>
        <w:spacing w:after="0" w:line="240" w:lineRule="auto"/>
        <w:jc w:val="both"/>
        <w:rPr>
          <w:rFonts w:cstheme="minorHAnsi"/>
          <w:color w:val="333333"/>
          <w:shd w:val="clear" w:color="auto" w:fill="FFFFFF"/>
        </w:rPr>
      </w:pPr>
      <w:r w:rsidRPr="00F27E23">
        <w:rPr>
          <w:rFonts w:cstheme="minorHAnsi"/>
          <w:color w:val="333333"/>
          <w:shd w:val="clear" w:color="auto" w:fill="FFFFFF"/>
        </w:rPr>
        <w:t>S</w:t>
      </w:r>
      <w:r w:rsidR="004A04C0" w:rsidRPr="004D58FA">
        <w:rPr>
          <w:rFonts w:eastAsia="Times New Roman" w:cstheme="minorHAnsi"/>
          <w:color w:val="2C2C2C"/>
          <w:lang w:eastAsia="en-CA"/>
        </w:rPr>
        <w:t xml:space="preserve">uspension of all flights </w:t>
      </w:r>
      <w:r w:rsidR="004A04C0">
        <w:rPr>
          <w:rFonts w:eastAsia="Times New Roman" w:cstheme="minorHAnsi"/>
          <w:color w:val="2C2C2C"/>
          <w:lang w:eastAsia="en-CA"/>
        </w:rPr>
        <w:t xml:space="preserve">until </w:t>
      </w:r>
      <w:r w:rsidR="00B263B2">
        <w:rPr>
          <w:rFonts w:eastAsia="Times New Roman" w:cstheme="minorHAnsi"/>
          <w:color w:val="2C2C2C"/>
          <w:lang w:eastAsia="en-CA"/>
        </w:rPr>
        <w:t>31 July</w:t>
      </w:r>
      <w:r w:rsidR="008760FD">
        <w:rPr>
          <w:rFonts w:cstheme="minorHAnsi"/>
          <w:color w:val="333333"/>
          <w:shd w:val="clear" w:color="auto" w:fill="FFFFFF"/>
        </w:rPr>
        <w:t>.</w:t>
      </w:r>
    </w:p>
    <w:p w14:paraId="0369FD5F" w14:textId="77777777" w:rsidR="000E362F" w:rsidRDefault="000E362F" w:rsidP="0030023D">
      <w:pPr>
        <w:tabs>
          <w:tab w:val="left" w:pos="5800"/>
        </w:tabs>
        <w:spacing w:after="0" w:line="240" w:lineRule="auto"/>
        <w:jc w:val="both"/>
        <w:rPr>
          <w:rFonts w:cstheme="minorHAnsi"/>
          <w:color w:val="333333"/>
          <w:shd w:val="clear" w:color="auto" w:fill="FFFFFF"/>
        </w:rPr>
      </w:pPr>
    </w:p>
    <w:p w14:paraId="312C66B6" w14:textId="38DFE03C" w:rsidR="0024647F" w:rsidRPr="0030023D" w:rsidRDefault="0024647F" w:rsidP="0030023D">
      <w:pPr>
        <w:tabs>
          <w:tab w:val="left" w:pos="5800"/>
        </w:tabs>
        <w:spacing w:after="0" w:line="240" w:lineRule="auto"/>
        <w:jc w:val="both"/>
        <w:rPr>
          <w:rFonts w:cstheme="minorHAnsi"/>
          <w:color w:val="333333"/>
          <w:shd w:val="clear" w:color="auto" w:fill="FFFFFF"/>
        </w:rPr>
      </w:pPr>
      <w:r w:rsidRPr="0024647F">
        <w:rPr>
          <w:rFonts w:cstheme="minorHAnsi"/>
          <w:b/>
          <w:bCs/>
          <w:color w:val="333333"/>
          <w:shd w:val="clear" w:color="auto" w:fill="FFFFFF"/>
        </w:rPr>
        <w:t>Caribbean Airlines</w:t>
      </w:r>
    </w:p>
    <w:p w14:paraId="1D33E635" w14:textId="77777777" w:rsidR="00505383" w:rsidRDefault="00505383" w:rsidP="00451B4F">
      <w:pPr>
        <w:spacing w:after="0" w:line="240" w:lineRule="auto"/>
        <w:jc w:val="both"/>
        <w:rPr>
          <w:rFonts w:cstheme="minorHAnsi"/>
          <w:color w:val="333333"/>
          <w:shd w:val="clear" w:color="auto" w:fill="FFFFFF"/>
        </w:rPr>
      </w:pPr>
    </w:p>
    <w:p w14:paraId="09095E81" w14:textId="4857C746" w:rsidR="006006BF" w:rsidRDefault="00451B4F" w:rsidP="00600AA5">
      <w:pPr>
        <w:spacing w:after="0" w:line="240" w:lineRule="auto"/>
        <w:jc w:val="both"/>
        <w:rPr>
          <w:rFonts w:cstheme="minorHAnsi"/>
          <w:color w:val="333333"/>
          <w:shd w:val="clear" w:color="auto" w:fill="FFFFFF"/>
        </w:rPr>
      </w:pPr>
      <w:r w:rsidRPr="00600AA5">
        <w:rPr>
          <w:rFonts w:cstheme="minorHAnsi"/>
          <w:color w:val="333333"/>
          <w:shd w:val="clear" w:color="auto" w:fill="FFFFFF"/>
        </w:rPr>
        <w:t xml:space="preserve">Caribbean Airlines </w:t>
      </w:r>
      <w:r w:rsidR="00600AA5">
        <w:rPr>
          <w:rFonts w:cstheme="minorHAnsi"/>
          <w:color w:val="333333"/>
          <w:shd w:val="clear" w:color="auto" w:fill="FFFFFF"/>
        </w:rPr>
        <w:t xml:space="preserve">is resuming </w:t>
      </w:r>
      <w:r w:rsidRPr="00600AA5">
        <w:rPr>
          <w:rFonts w:cstheme="minorHAnsi"/>
          <w:color w:val="333333"/>
          <w:shd w:val="clear" w:color="auto" w:fill="FFFFFF"/>
        </w:rPr>
        <w:t>passenger ser</w:t>
      </w:r>
      <w:r w:rsidR="00600AA5">
        <w:rPr>
          <w:rFonts w:cstheme="minorHAnsi"/>
          <w:color w:val="333333"/>
          <w:shd w:val="clear" w:color="auto" w:fill="FFFFFF"/>
        </w:rPr>
        <w:t>vices with the following schedule:</w:t>
      </w:r>
    </w:p>
    <w:p w14:paraId="0F7681D0" w14:textId="505EB0E0" w:rsidR="00600AA5" w:rsidRDefault="00600AA5" w:rsidP="00600AA5">
      <w:pPr>
        <w:spacing w:after="0" w:line="240" w:lineRule="auto"/>
        <w:jc w:val="both"/>
        <w:rPr>
          <w:rFonts w:cstheme="minorHAnsi"/>
          <w:color w:val="333333"/>
          <w:shd w:val="clear" w:color="auto" w:fill="FFFFFF"/>
        </w:rPr>
      </w:pPr>
    </w:p>
    <w:p w14:paraId="3E592F5E" w14:textId="1378F92E" w:rsidR="00600AA5" w:rsidRDefault="00600AA5" w:rsidP="00600AA5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cstheme="minorHAnsi"/>
          <w:color w:val="333333"/>
          <w:shd w:val="clear" w:color="auto" w:fill="FFFFFF"/>
        </w:rPr>
      </w:pPr>
      <w:r w:rsidRPr="00600AA5">
        <w:rPr>
          <w:rFonts w:cstheme="minorHAnsi"/>
          <w:color w:val="333333"/>
          <w:shd w:val="clear" w:color="auto" w:fill="FFFFFF"/>
        </w:rPr>
        <w:t>Daily flights between Kingston, Jamaica and New York, NY</w:t>
      </w:r>
    </w:p>
    <w:p w14:paraId="4FB2DB24" w14:textId="682E2562" w:rsidR="00600AA5" w:rsidRDefault="00600AA5" w:rsidP="00600AA5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cstheme="minorHAnsi"/>
          <w:color w:val="333333"/>
          <w:shd w:val="clear" w:color="auto" w:fill="FFFFFF"/>
        </w:rPr>
      </w:pPr>
      <w:r w:rsidRPr="00600AA5">
        <w:rPr>
          <w:rFonts w:cstheme="minorHAnsi"/>
          <w:color w:val="333333"/>
          <w:shd w:val="clear" w:color="auto" w:fill="FFFFFF"/>
        </w:rPr>
        <w:t xml:space="preserve">Weekly flights between Kingston, Jamaica and Toronto, Canada on Wednesday starting </w:t>
      </w:r>
      <w:r>
        <w:rPr>
          <w:rFonts w:cstheme="minorHAnsi"/>
          <w:color w:val="333333"/>
          <w:shd w:val="clear" w:color="auto" w:fill="FFFFFF"/>
        </w:rPr>
        <w:t xml:space="preserve">8 </w:t>
      </w:r>
      <w:r w:rsidRPr="00600AA5">
        <w:rPr>
          <w:rFonts w:cstheme="minorHAnsi"/>
          <w:color w:val="333333"/>
          <w:shd w:val="clear" w:color="auto" w:fill="FFFFFF"/>
        </w:rPr>
        <w:t xml:space="preserve">July. This to be increased to twice weekly with an additional service on a Sunday from </w:t>
      </w:r>
      <w:r>
        <w:rPr>
          <w:rFonts w:cstheme="minorHAnsi"/>
          <w:color w:val="333333"/>
          <w:shd w:val="clear" w:color="auto" w:fill="FFFFFF"/>
        </w:rPr>
        <w:t xml:space="preserve">19 </w:t>
      </w:r>
      <w:r w:rsidRPr="00600AA5">
        <w:rPr>
          <w:rFonts w:cstheme="minorHAnsi"/>
          <w:color w:val="333333"/>
          <w:shd w:val="clear" w:color="auto" w:fill="FFFFFF"/>
        </w:rPr>
        <w:t>July.</w:t>
      </w:r>
    </w:p>
    <w:p w14:paraId="5BB45093" w14:textId="460EACA4" w:rsidR="00600AA5" w:rsidRDefault="00600AA5" w:rsidP="00600AA5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cstheme="minorHAnsi"/>
          <w:color w:val="333333"/>
          <w:shd w:val="clear" w:color="auto" w:fill="FFFFFF"/>
        </w:rPr>
      </w:pPr>
      <w:r w:rsidRPr="00600AA5">
        <w:rPr>
          <w:rFonts w:cstheme="minorHAnsi"/>
          <w:color w:val="333333"/>
          <w:shd w:val="clear" w:color="auto" w:fill="FFFFFF"/>
        </w:rPr>
        <w:t>Twice weekly flights between Kingston, Jamaica and Bridgetown, Barbados, on Monday and Friday.</w:t>
      </w:r>
    </w:p>
    <w:p w14:paraId="3C01F183" w14:textId="77777777" w:rsidR="00600AA5" w:rsidRPr="00600AA5" w:rsidRDefault="00600AA5" w:rsidP="00600AA5">
      <w:pPr>
        <w:pStyle w:val="Odstavecseseznamem"/>
        <w:spacing w:after="0" w:line="240" w:lineRule="auto"/>
        <w:ind w:left="770"/>
        <w:jc w:val="both"/>
        <w:rPr>
          <w:rFonts w:cstheme="minorHAnsi"/>
          <w:color w:val="333333"/>
          <w:shd w:val="clear" w:color="auto" w:fill="FFFFFF"/>
        </w:rPr>
      </w:pPr>
    </w:p>
    <w:p w14:paraId="4D647634" w14:textId="49180630" w:rsidR="009A46EE" w:rsidRDefault="00554601" w:rsidP="00442622">
      <w:pPr>
        <w:spacing w:after="0" w:line="240" w:lineRule="auto"/>
        <w:rPr>
          <w:b/>
          <w:bCs/>
        </w:rPr>
      </w:pPr>
      <w:r w:rsidRPr="00554601">
        <w:rPr>
          <w:b/>
          <w:bCs/>
        </w:rPr>
        <w:t>Ai</w:t>
      </w:r>
      <w:r w:rsidR="009A46EE" w:rsidRPr="00554601">
        <w:rPr>
          <w:b/>
          <w:bCs/>
        </w:rPr>
        <w:t>r France</w:t>
      </w:r>
    </w:p>
    <w:p w14:paraId="0C73078D" w14:textId="77777777" w:rsidR="004D2F8B" w:rsidRDefault="004D2F8B" w:rsidP="00B13530">
      <w:pPr>
        <w:spacing w:after="0" w:line="240" w:lineRule="auto"/>
        <w:jc w:val="both"/>
        <w:rPr>
          <w:b/>
          <w:bCs/>
        </w:rPr>
      </w:pPr>
    </w:p>
    <w:p w14:paraId="61C5F7F3" w14:textId="7E0477C0" w:rsidR="0093642C" w:rsidRDefault="00B13530" w:rsidP="00B13530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B13530">
        <w:rPr>
          <w:rFonts w:cstheme="minorHAnsi"/>
          <w:shd w:val="clear" w:color="auto" w:fill="FFFFFF"/>
        </w:rPr>
        <w:t xml:space="preserve">Subject to the lifting of restrictions currently in place, </w:t>
      </w:r>
      <w:r>
        <w:rPr>
          <w:rFonts w:cstheme="minorHAnsi"/>
          <w:shd w:val="clear" w:color="auto" w:fill="FFFFFF"/>
        </w:rPr>
        <w:t>Air France</w:t>
      </w:r>
      <w:r w:rsidRPr="00B13530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is </w:t>
      </w:r>
      <w:r w:rsidRPr="00B13530">
        <w:rPr>
          <w:rFonts w:cstheme="minorHAnsi"/>
          <w:shd w:val="clear" w:color="auto" w:fill="FFFFFF"/>
        </w:rPr>
        <w:t xml:space="preserve">planning to gradually increase </w:t>
      </w:r>
      <w:r>
        <w:rPr>
          <w:rFonts w:cstheme="minorHAnsi"/>
          <w:shd w:val="clear" w:color="auto" w:fill="FFFFFF"/>
        </w:rPr>
        <w:t>their</w:t>
      </w:r>
      <w:r w:rsidRPr="00B13530">
        <w:rPr>
          <w:rFonts w:cstheme="minorHAnsi"/>
          <w:shd w:val="clear" w:color="auto" w:fill="FFFFFF"/>
        </w:rPr>
        <w:t xml:space="preserve"> flight schedule and the number of destinations </w:t>
      </w:r>
      <w:r>
        <w:rPr>
          <w:rFonts w:cstheme="minorHAnsi"/>
          <w:shd w:val="clear" w:color="auto" w:fill="FFFFFF"/>
        </w:rPr>
        <w:t>they</w:t>
      </w:r>
      <w:r w:rsidRPr="00B13530">
        <w:rPr>
          <w:rFonts w:cstheme="minorHAnsi"/>
          <w:shd w:val="clear" w:color="auto" w:fill="FFFFFF"/>
        </w:rPr>
        <w:t xml:space="preserve"> serve, particularly in Metropolitan France, the French Overseas Territories and Europe. By end-June, this new flight program will represent approximately 20% of </w:t>
      </w:r>
      <w:r>
        <w:rPr>
          <w:rFonts w:cstheme="minorHAnsi"/>
          <w:shd w:val="clear" w:color="auto" w:fill="FFFFFF"/>
        </w:rPr>
        <w:t>Air France’s</w:t>
      </w:r>
      <w:r w:rsidRPr="00B13530">
        <w:rPr>
          <w:rFonts w:cstheme="minorHAnsi"/>
          <w:shd w:val="clear" w:color="auto" w:fill="FFFFFF"/>
        </w:rPr>
        <w:t xml:space="preserve"> usual capacity during the same period, then 35% in July and 40% in August. </w:t>
      </w:r>
      <w:r w:rsidR="00173E65">
        <w:rPr>
          <w:rFonts w:cstheme="minorHAnsi"/>
          <w:shd w:val="clear" w:color="auto" w:fill="FFFFFF"/>
        </w:rPr>
        <w:t>The current</w:t>
      </w:r>
      <w:r w:rsidRPr="00B13530">
        <w:rPr>
          <w:rFonts w:cstheme="minorHAnsi"/>
          <w:shd w:val="clear" w:color="auto" w:fill="FFFFFF"/>
        </w:rPr>
        <w:t xml:space="preserve"> flight schedule is up to date until 31 August. It remains subject to change and government approval.</w:t>
      </w:r>
    </w:p>
    <w:p w14:paraId="04AA02D4" w14:textId="77777777" w:rsidR="00173E65" w:rsidRDefault="00173E65" w:rsidP="00B13530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7B611040" w14:textId="7C7CEB96" w:rsidR="004265AA" w:rsidRDefault="007D5B6F" w:rsidP="00582B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4265AA">
        <w:rPr>
          <w:rFonts w:cstheme="minorHAnsi"/>
          <w:shd w:val="clear" w:color="auto" w:fill="FFFFFF"/>
        </w:rPr>
        <w:t xml:space="preserve">Air France has also announced </w:t>
      </w:r>
      <w:r w:rsidRPr="004265AA">
        <w:rPr>
          <w:rFonts w:eastAsia="Times New Roman" w:cstheme="minorHAnsi"/>
          <w:color w:val="000000"/>
          <w:shd w:val="clear" w:color="auto" w:fill="FFFFFF"/>
          <w:lang w:eastAsia="en-CA"/>
        </w:rPr>
        <w:t>that only customers authorized at the border or in transit may be boarded on their flights. As of 17</w:t>
      </w:r>
      <w:r w:rsidR="004265AA" w:rsidRPr="004265AA">
        <w:rPr>
          <w:rFonts w:eastAsia="Times New Roman" w:cstheme="minorHAnsi"/>
          <w:color w:val="000000"/>
          <w:shd w:val="clear" w:color="auto" w:fill="FFFFFF"/>
          <w:lang w:eastAsia="en-CA"/>
        </w:rPr>
        <w:t xml:space="preserve"> </w:t>
      </w:r>
      <w:r w:rsidRPr="004265AA">
        <w:rPr>
          <w:rFonts w:eastAsia="Times New Roman" w:cstheme="minorHAnsi"/>
          <w:color w:val="000000"/>
          <w:shd w:val="clear" w:color="auto" w:fill="FFFFFF"/>
          <w:lang w:eastAsia="en-CA"/>
        </w:rPr>
        <w:t xml:space="preserve">March, France applies specific entry measures to travelers. </w:t>
      </w:r>
      <w:r w:rsidR="004265AA" w:rsidRPr="004265AA">
        <w:rPr>
          <w:rFonts w:eastAsia="Times New Roman" w:cstheme="minorHAnsi"/>
          <w:color w:val="000000"/>
          <w:shd w:val="clear" w:color="auto" w:fill="FFFFFF"/>
          <w:lang w:eastAsia="en-CA"/>
        </w:rPr>
        <w:t>O</w:t>
      </w:r>
      <w:r w:rsidRPr="004265AA">
        <w:rPr>
          <w:rFonts w:eastAsia="Times New Roman" w:cstheme="minorHAnsi"/>
          <w:color w:val="000000"/>
          <w:shd w:val="clear" w:color="auto" w:fill="FFFFFF"/>
          <w:lang w:eastAsia="en-CA"/>
        </w:rPr>
        <w:t>nly the following passengers will be allowed to board flights to France:</w:t>
      </w:r>
      <w:r w:rsidRPr="004265A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 </w:t>
      </w:r>
    </w:p>
    <w:p w14:paraId="5F66DFB0" w14:textId="77777777" w:rsidR="00582B0F" w:rsidRPr="004265AA" w:rsidRDefault="00582B0F" w:rsidP="00582B0F">
      <w:pPr>
        <w:spacing w:after="0" w:line="240" w:lineRule="auto"/>
        <w:jc w:val="both"/>
        <w:rPr>
          <w:rFonts w:eastAsia="Times New Roman" w:cstheme="minorHAnsi"/>
          <w:color w:val="000000"/>
          <w:lang w:eastAsia="en-CA"/>
        </w:rPr>
      </w:pPr>
    </w:p>
    <w:p w14:paraId="7B2FB9F9" w14:textId="0B463C35" w:rsidR="004265AA" w:rsidRPr="004265AA" w:rsidRDefault="007D5B6F" w:rsidP="00582B0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color w:val="000000"/>
          <w:lang w:eastAsia="en-CA"/>
        </w:rPr>
      </w:pPr>
      <w:r w:rsidRPr="004265AA">
        <w:rPr>
          <w:rFonts w:eastAsia="Times New Roman" w:cstheme="minorHAnsi"/>
          <w:color w:val="000000"/>
          <w:lang w:eastAsia="en-CA"/>
        </w:rPr>
        <w:t>Citizens of EU as well as citizens of Great Britai</w:t>
      </w:r>
      <w:r w:rsidR="004265AA" w:rsidRPr="004265AA">
        <w:rPr>
          <w:rFonts w:eastAsia="Times New Roman" w:cstheme="minorHAnsi"/>
          <w:color w:val="000000"/>
          <w:lang w:eastAsia="en-CA"/>
        </w:rPr>
        <w:t>n</w:t>
      </w:r>
    </w:p>
    <w:p w14:paraId="3D9F74D1" w14:textId="67F4A977" w:rsidR="007D5B6F" w:rsidRPr="007D5B6F" w:rsidRDefault="007D5B6F" w:rsidP="00582B0F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color w:val="000000"/>
          <w:lang w:eastAsia="en-CA"/>
        </w:rPr>
      </w:pPr>
      <w:r w:rsidRPr="007D5B6F">
        <w:rPr>
          <w:rFonts w:eastAsia="Times New Roman" w:cstheme="minorHAnsi"/>
          <w:color w:val="000000"/>
          <w:lang w:eastAsia="en-CA"/>
        </w:rPr>
        <w:t>Family members of EU and Great Britain Nationals</w:t>
      </w:r>
    </w:p>
    <w:p w14:paraId="295146A0" w14:textId="77777777" w:rsidR="007D5B6F" w:rsidRPr="007D5B6F" w:rsidRDefault="007D5B6F" w:rsidP="00582B0F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/>
          <w:lang w:eastAsia="en-CA"/>
        </w:rPr>
      </w:pPr>
      <w:r w:rsidRPr="007D5B6F">
        <w:rPr>
          <w:rFonts w:eastAsia="Times New Roman" w:cstheme="minorHAnsi"/>
          <w:color w:val="000000"/>
          <w:lang w:eastAsia="en-CA"/>
        </w:rPr>
        <w:t>Residents of the European Union and Great Britain</w:t>
      </w:r>
    </w:p>
    <w:p w14:paraId="2E0F33A7" w14:textId="08A04912" w:rsidR="007D5B6F" w:rsidRDefault="007D5B6F" w:rsidP="00582B0F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/>
          <w:lang w:eastAsia="en-CA"/>
        </w:rPr>
      </w:pPr>
      <w:r w:rsidRPr="007D5B6F">
        <w:rPr>
          <w:rFonts w:eastAsia="Times New Roman" w:cstheme="minorHAnsi"/>
          <w:color w:val="000000"/>
          <w:lang w:eastAsia="en-CA"/>
        </w:rPr>
        <w:t>Nationals of other countries only if they have a connection to a country outside the E</w:t>
      </w:r>
      <w:r w:rsidR="0025049A">
        <w:rPr>
          <w:rFonts w:eastAsia="Times New Roman" w:cstheme="minorHAnsi"/>
          <w:color w:val="000000"/>
          <w:lang w:eastAsia="en-CA"/>
        </w:rPr>
        <w:t>U</w:t>
      </w:r>
    </w:p>
    <w:p w14:paraId="081FDAC2" w14:textId="77777777" w:rsidR="00582B0F" w:rsidRDefault="00582B0F" w:rsidP="00582B0F">
      <w:pPr>
        <w:spacing w:after="0" w:line="240" w:lineRule="auto"/>
        <w:ind w:left="720"/>
        <w:rPr>
          <w:rFonts w:eastAsia="Times New Roman" w:cstheme="minorHAnsi"/>
          <w:color w:val="000000"/>
          <w:lang w:eastAsia="en-CA"/>
        </w:rPr>
      </w:pPr>
    </w:p>
    <w:p w14:paraId="4E147824" w14:textId="21178C2F" w:rsidR="00604CA8" w:rsidRDefault="00604CA8" w:rsidP="007E00F3">
      <w:pPr>
        <w:spacing w:after="0" w:line="240" w:lineRule="auto"/>
        <w:jc w:val="both"/>
        <w:rPr>
          <w:rFonts w:eastAsia="Times New Roman" w:cstheme="minorHAnsi"/>
          <w:color w:val="000000"/>
          <w:lang w:eastAsia="en-CA"/>
        </w:rPr>
      </w:pPr>
      <w:r>
        <w:rPr>
          <w:rFonts w:eastAsia="Times New Roman" w:cstheme="minorHAnsi"/>
          <w:color w:val="000000"/>
          <w:lang w:eastAsia="en-CA"/>
        </w:rPr>
        <w:t xml:space="preserve">Air France advises that </w:t>
      </w:r>
      <w:r w:rsidRPr="00604CA8">
        <w:rPr>
          <w:rFonts w:eastAsia="Times New Roman" w:cstheme="minorHAnsi"/>
          <w:color w:val="000000"/>
          <w:lang w:eastAsia="en-CA"/>
        </w:rPr>
        <w:t xml:space="preserve">upon arrival in metropolitan France or its overseas departments, </w:t>
      </w:r>
      <w:r>
        <w:rPr>
          <w:rFonts w:eastAsia="Times New Roman" w:cstheme="minorHAnsi"/>
          <w:color w:val="000000"/>
          <w:lang w:eastAsia="en-CA"/>
        </w:rPr>
        <w:t>a passenger</w:t>
      </w:r>
      <w:r w:rsidRPr="00604CA8">
        <w:rPr>
          <w:rFonts w:eastAsia="Times New Roman" w:cstheme="minorHAnsi"/>
          <w:color w:val="000000"/>
          <w:lang w:eastAsia="en-CA"/>
        </w:rPr>
        <w:t xml:space="preserve"> must be able to present a certificate of exceptional travel to the authorities in charge of border control. This also applies if </w:t>
      </w:r>
      <w:r>
        <w:rPr>
          <w:rFonts w:eastAsia="Times New Roman" w:cstheme="minorHAnsi"/>
          <w:color w:val="000000"/>
          <w:lang w:eastAsia="en-CA"/>
        </w:rPr>
        <w:t>one</w:t>
      </w:r>
      <w:r w:rsidRPr="00604CA8">
        <w:rPr>
          <w:rFonts w:eastAsia="Times New Roman" w:cstheme="minorHAnsi"/>
          <w:color w:val="000000"/>
          <w:lang w:eastAsia="en-CA"/>
        </w:rPr>
        <w:t xml:space="preserve"> ha</w:t>
      </w:r>
      <w:r>
        <w:rPr>
          <w:rFonts w:eastAsia="Times New Roman" w:cstheme="minorHAnsi"/>
          <w:color w:val="000000"/>
          <w:lang w:eastAsia="en-CA"/>
        </w:rPr>
        <w:t>s</w:t>
      </w:r>
      <w:r w:rsidRPr="00604CA8">
        <w:rPr>
          <w:rFonts w:eastAsia="Times New Roman" w:cstheme="minorHAnsi"/>
          <w:color w:val="000000"/>
          <w:lang w:eastAsia="en-CA"/>
        </w:rPr>
        <w:t xml:space="preserve"> a flight connection in France. </w:t>
      </w:r>
      <w:r>
        <w:rPr>
          <w:rFonts w:eastAsia="Times New Roman" w:cstheme="minorHAnsi"/>
          <w:color w:val="000000"/>
          <w:lang w:eastAsia="en-CA"/>
        </w:rPr>
        <w:t>T</w:t>
      </w:r>
      <w:r w:rsidRPr="00604CA8">
        <w:rPr>
          <w:rFonts w:eastAsia="Times New Roman" w:cstheme="minorHAnsi"/>
          <w:color w:val="000000"/>
          <w:lang w:eastAsia="en-CA"/>
        </w:rPr>
        <w:t>he certificate</w:t>
      </w:r>
      <w:r>
        <w:rPr>
          <w:rFonts w:eastAsia="Times New Roman" w:cstheme="minorHAnsi"/>
          <w:color w:val="000000"/>
          <w:lang w:eastAsia="en-CA"/>
        </w:rPr>
        <w:t xml:space="preserve"> is available here: </w:t>
      </w:r>
      <w:hyperlink r:id="rId8" w:history="1">
        <w:r w:rsidRPr="00AF2357">
          <w:rPr>
            <w:rStyle w:val="Hypertextovodkaz"/>
            <w:rFonts w:eastAsia="Times New Roman" w:cstheme="minorHAnsi"/>
            <w:lang w:eastAsia="en-CA"/>
          </w:rPr>
          <w:t>https://www.interieur.gouv.fr/Actualites/L-actu-du-Ministere/Attestation-de-deplacement-et-de-voyage</w:t>
        </w:r>
      </w:hyperlink>
    </w:p>
    <w:p w14:paraId="3E1B39E4" w14:textId="1FFA89CF" w:rsidR="00582B0F" w:rsidRDefault="00582B0F" w:rsidP="00582B0F">
      <w:pPr>
        <w:spacing w:after="0" w:line="240" w:lineRule="auto"/>
        <w:jc w:val="both"/>
        <w:rPr>
          <w:rFonts w:eastAsia="Times New Roman" w:cstheme="minorHAnsi"/>
          <w:color w:val="000000"/>
          <w:lang w:eastAsia="en-CA"/>
        </w:rPr>
      </w:pPr>
    </w:p>
    <w:p w14:paraId="69858B89" w14:textId="5EC74DC3" w:rsidR="005F687E" w:rsidRDefault="005F687E" w:rsidP="00582B0F">
      <w:pPr>
        <w:spacing w:after="0" w:line="240" w:lineRule="auto"/>
        <w:jc w:val="both"/>
        <w:rPr>
          <w:rFonts w:eastAsia="Times New Roman" w:cstheme="minorHAnsi"/>
          <w:color w:val="000000"/>
          <w:lang w:eastAsia="en-CA"/>
        </w:rPr>
      </w:pPr>
      <w:r w:rsidRPr="005F687E">
        <w:rPr>
          <w:rFonts w:eastAsia="Times New Roman" w:cstheme="minorHAnsi"/>
          <w:color w:val="000000"/>
          <w:lang w:eastAsia="en-CA"/>
        </w:rPr>
        <w:t xml:space="preserve">As of 11 May, the wearing of masks </w:t>
      </w:r>
      <w:r w:rsidR="00B91246">
        <w:rPr>
          <w:rFonts w:eastAsia="Times New Roman" w:cstheme="minorHAnsi"/>
          <w:color w:val="000000"/>
          <w:lang w:eastAsia="en-CA"/>
        </w:rPr>
        <w:t>is</w:t>
      </w:r>
      <w:r w:rsidRPr="005F687E">
        <w:rPr>
          <w:rFonts w:eastAsia="Times New Roman" w:cstheme="minorHAnsi"/>
          <w:color w:val="000000"/>
          <w:lang w:eastAsia="en-CA"/>
        </w:rPr>
        <w:t xml:space="preserve"> mandatory on board </w:t>
      </w:r>
      <w:r w:rsidR="00DD5760">
        <w:rPr>
          <w:rFonts w:eastAsia="Times New Roman" w:cstheme="minorHAnsi"/>
          <w:color w:val="000000"/>
          <w:lang w:eastAsia="en-CA"/>
        </w:rPr>
        <w:t xml:space="preserve">of </w:t>
      </w:r>
      <w:r>
        <w:rPr>
          <w:rFonts w:eastAsia="Times New Roman" w:cstheme="minorHAnsi"/>
          <w:color w:val="000000"/>
          <w:lang w:eastAsia="en-CA"/>
        </w:rPr>
        <w:t>Air France</w:t>
      </w:r>
      <w:r w:rsidRPr="005F687E">
        <w:rPr>
          <w:rFonts w:eastAsia="Times New Roman" w:cstheme="minorHAnsi"/>
          <w:color w:val="000000"/>
          <w:lang w:eastAsia="en-CA"/>
        </w:rPr>
        <w:t xml:space="preserve"> aircraft.</w:t>
      </w:r>
    </w:p>
    <w:p w14:paraId="44160B1C" w14:textId="77777777" w:rsidR="005F687E" w:rsidRDefault="005F687E" w:rsidP="00582B0F">
      <w:pPr>
        <w:spacing w:after="0" w:line="240" w:lineRule="auto"/>
        <w:jc w:val="both"/>
        <w:rPr>
          <w:rFonts w:eastAsia="Times New Roman" w:cstheme="minorHAnsi"/>
          <w:color w:val="000000"/>
          <w:lang w:eastAsia="en-CA"/>
        </w:rPr>
      </w:pPr>
    </w:p>
    <w:p w14:paraId="6957AB5E" w14:textId="591AE02C" w:rsidR="00E4586F" w:rsidRDefault="00F27281" w:rsidP="0093642C">
      <w:pPr>
        <w:spacing w:after="0" w:line="240" w:lineRule="auto"/>
        <w:jc w:val="both"/>
        <w:rPr>
          <w:rFonts w:eastAsia="Times New Roman" w:cstheme="minorHAnsi"/>
          <w:color w:val="000000"/>
          <w:lang w:eastAsia="en-CA"/>
        </w:rPr>
      </w:pPr>
      <w:r>
        <w:rPr>
          <w:rFonts w:eastAsia="Times New Roman" w:cstheme="minorHAnsi"/>
          <w:color w:val="000000"/>
          <w:lang w:eastAsia="en-CA"/>
        </w:rPr>
        <w:t xml:space="preserve">With respect to Canada, </w:t>
      </w:r>
      <w:r w:rsidR="00BD67E6">
        <w:rPr>
          <w:rFonts w:eastAsia="Times New Roman" w:cstheme="minorHAnsi"/>
          <w:color w:val="000000"/>
          <w:lang w:eastAsia="en-CA"/>
        </w:rPr>
        <w:t xml:space="preserve">it seems that </w:t>
      </w:r>
      <w:r w:rsidR="00046CF3">
        <w:rPr>
          <w:rFonts w:eastAsia="Times New Roman" w:cstheme="minorHAnsi"/>
          <w:color w:val="000000"/>
          <w:lang w:eastAsia="en-CA"/>
        </w:rPr>
        <w:t xml:space="preserve">Air France </w:t>
      </w:r>
      <w:r w:rsidR="00BD67E6">
        <w:rPr>
          <w:rFonts w:eastAsia="Times New Roman" w:cstheme="minorHAnsi"/>
          <w:color w:val="000000"/>
          <w:lang w:eastAsia="en-CA"/>
        </w:rPr>
        <w:t xml:space="preserve">has reinstated daily flights </w:t>
      </w:r>
      <w:r w:rsidR="00046CF3" w:rsidRPr="00046CF3">
        <w:rPr>
          <w:rFonts w:eastAsia="Times New Roman" w:cstheme="minorHAnsi"/>
          <w:color w:val="000000"/>
          <w:lang w:eastAsia="en-CA"/>
        </w:rPr>
        <w:t>from Montr</w:t>
      </w:r>
      <w:r w:rsidR="008A2C54">
        <w:rPr>
          <w:rFonts w:eastAsia="Times New Roman" w:cstheme="minorHAnsi"/>
          <w:color w:val="000000"/>
          <w:lang w:eastAsia="en-CA"/>
        </w:rPr>
        <w:t>e</w:t>
      </w:r>
      <w:r w:rsidR="00046CF3" w:rsidRPr="00046CF3">
        <w:rPr>
          <w:rFonts w:eastAsia="Times New Roman" w:cstheme="minorHAnsi"/>
          <w:color w:val="000000"/>
          <w:lang w:eastAsia="en-CA"/>
        </w:rPr>
        <w:t>al</w:t>
      </w:r>
      <w:r w:rsidR="00046CF3">
        <w:rPr>
          <w:rFonts w:eastAsia="Times New Roman" w:cstheme="minorHAnsi"/>
          <w:color w:val="000000"/>
          <w:lang w:eastAsia="en-CA"/>
        </w:rPr>
        <w:t xml:space="preserve"> to Paris</w:t>
      </w:r>
      <w:r w:rsidR="00BD67E6">
        <w:rPr>
          <w:rFonts w:eastAsia="Times New Roman" w:cstheme="minorHAnsi"/>
          <w:color w:val="000000"/>
          <w:lang w:eastAsia="en-CA"/>
        </w:rPr>
        <w:t>.</w:t>
      </w:r>
      <w:r w:rsidR="007E00F3">
        <w:rPr>
          <w:rFonts w:eastAsia="Times New Roman" w:cstheme="minorHAnsi"/>
          <w:color w:val="000000"/>
          <w:lang w:eastAsia="en-CA"/>
        </w:rPr>
        <w:t xml:space="preserve"> </w:t>
      </w:r>
    </w:p>
    <w:p w14:paraId="6F881233" w14:textId="77777777" w:rsidR="00BB1FE2" w:rsidRDefault="00BB1FE2" w:rsidP="00BB1FE2">
      <w:pPr>
        <w:pStyle w:val="Odstavecseseznamem"/>
        <w:spacing w:after="0" w:line="240" w:lineRule="auto"/>
        <w:rPr>
          <w:rFonts w:eastAsia="Times New Roman" w:cstheme="minorHAnsi"/>
          <w:color w:val="000000"/>
          <w:lang w:eastAsia="en-CA"/>
        </w:rPr>
      </w:pPr>
    </w:p>
    <w:p w14:paraId="7B21900D" w14:textId="7D0B97BF" w:rsidR="009A46EE" w:rsidRPr="00E4586F" w:rsidRDefault="009A46EE" w:rsidP="00E4586F">
      <w:pPr>
        <w:spacing w:after="0" w:line="240" w:lineRule="auto"/>
        <w:rPr>
          <w:rFonts w:eastAsia="Times New Roman" w:cstheme="minorHAnsi"/>
          <w:color w:val="000000"/>
          <w:lang w:eastAsia="en-CA"/>
        </w:rPr>
      </w:pPr>
      <w:r w:rsidRPr="00E4586F">
        <w:rPr>
          <w:b/>
          <w:bCs/>
        </w:rPr>
        <w:t>KLM</w:t>
      </w:r>
    </w:p>
    <w:p w14:paraId="18FA9379" w14:textId="77777777" w:rsidR="00442622" w:rsidRPr="00AC054F" w:rsidRDefault="00442622" w:rsidP="00442622">
      <w:pPr>
        <w:spacing w:after="0" w:line="240" w:lineRule="auto"/>
        <w:rPr>
          <w:b/>
          <w:bCs/>
        </w:rPr>
      </w:pPr>
    </w:p>
    <w:p w14:paraId="55EB9B47" w14:textId="549AA204" w:rsidR="004D2F8B" w:rsidRPr="00CE71BB" w:rsidRDefault="005123CD" w:rsidP="00BF4D67">
      <w:pPr>
        <w:jc w:val="both"/>
        <w:rPr>
          <w:rFonts w:ascii="Calibri" w:hAnsi="Calibri" w:cs="Calibri"/>
          <w:lang w:val="en-GB"/>
        </w:rPr>
      </w:pPr>
      <w:r w:rsidRPr="009C5CB4">
        <w:rPr>
          <w:rFonts w:cstheme="minorHAnsi"/>
          <w:lang w:eastAsia="en-GB"/>
        </w:rPr>
        <w:t xml:space="preserve">KLM </w:t>
      </w:r>
      <w:r>
        <w:rPr>
          <w:rFonts w:cstheme="minorHAnsi"/>
          <w:lang w:eastAsia="en-GB"/>
        </w:rPr>
        <w:t xml:space="preserve">has announced a </w:t>
      </w:r>
      <w:r w:rsidRPr="009C5CB4">
        <w:rPr>
          <w:rFonts w:cstheme="minorHAnsi"/>
          <w:lang w:eastAsia="en-GB"/>
        </w:rPr>
        <w:t>significant decreas</w:t>
      </w:r>
      <w:r>
        <w:rPr>
          <w:rFonts w:cstheme="minorHAnsi"/>
          <w:lang w:eastAsia="en-GB"/>
        </w:rPr>
        <w:t>e</w:t>
      </w:r>
      <w:r w:rsidRPr="009C5CB4">
        <w:rPr>
          <w:rFonts w:cstheme="minorHAnsi"/>
          <w:lang w:eastAsia="en-GB"/>
        </w:rPr>
        <w:t xml:space="preserve"> </w:t>
      </w:r>
      <w:r>
        <w:rPr>
          <w:rFonts w:cstheme="minorHAnsi"/>
          <w:lang w:eastAsia="en-GB"/>
        </w:rPr>
        <w:t>of their scheduled flights. With respect to Canada,</w:t>
      </w:r>
      <w:r w:rsidRPr="00AC054F">
        <w:rPr>
          <w:rFonts w:ascii="Calibri" w:hAnsi="Calibri" w:cs="Calibri"/>
          <w:lang w:val="en-US" w:eastAsia="en-GB"/>
        </w:rPr>
        <w:t xml:space="preserve"> </w:t>
      </w:r>
      <w:r w:rsidR="004D2F8B">
        <w:rPr>
          <w:rFonts w:ascii="Calibri" w:hAnsi="Calibri" w:cs="Calibri"/>
          <w:lang w:val="en-US" w:eastAsia="en-GB"/>
        </w:rPr>
        <w:t xml:space="preserve">as of 13 June, </w:t>
      </w:r>
      <w:r w:rsidR="001A613C" w:rsidRPr="00AC054F">
        <w:rPr>
          <w:rFonts w:ascii="Calibri" w:hAnsi="Calibri" w:cs="Calibri"/>
          <w:lang w:val="en-US" w:eastAsia="en-GB"/>
        </w:rPr>
        <w:t xml:space="preserve">KLM </w:t>
      </w:r>
      <w:r w:rsidR="003F756A">
        <w:rPr>
          <w:rFonts w:ascii="Calibri" w:hAnsi="Calibri" w:cs="Calibri"/>
          <w:lang w:val="en-US" w:eastAsia="en-GB"/>
        </w:rPr>
        <w:t xml:space="preserve">is </w:t>
      </w:r>
      <w:r w:rsidRPr="005123CD">
        <w:rPr>
          <w:rFonts w:cstheme="minorHAnsi"/>
          <w:lang w:eastAsia="en-GB"/>
        </w:rPr>
        <w:t>operating</w:t>
      </w:r>
      <w:r w:rsidR="00BD67E6">
        <w:rPr>
          <w:rFonts w:cstheme="minorHAnsi"/>
          <w:lang w:eastAsia="en-GB"/>
        </w:rPr>
        <w:t xml:space="preserve"> daily flights on</w:t>
      </w:r>
      <w:r w:rsidRPr="005123CD">
        <w:rPr>
          <w:rFonts w:cstheme="minorHAnsi"/>
          <w:lang w:eastAsia="en-GB"/>
        </w:rPr>
        <w:t xml:space="preserve"> the Toronto-Amsterdam route</w:t>
      </w:r>
      <w:r w:rsidR="004D2F8B">
        <w:rPr>
          <w:rFonts w:ascii="Calibri" w:hAnsi="Calibri" w:cs="Calibri"/>
          <w:lang w:eastAsia="en-GB"/>
        </w:rPr>
        <w:t>. As of 8 July, the</w:t>
      </w:r>
      <w:r w:rsidR="004D2F8B">
        <w:rPr>
          <w:rFonts w:ascii="Calibri" w:hAnsi="Calibri" w:cs="Calibri"/>
          <w:lang w:val="en-US" w:eastAsia="en-GB"/>
        </w:rPr>
        <w:t xml:space="preserve"> </w:t>
      </w:r>
      <w:r w:rsidR="004D2F8B" w:rsidRPr="004D2F8B">
        <w:rPr>
          <w:rFonts w:ascii="Calibri" w:hAnsi="Calibri" w:cs="Calibri"/>
          <w:lang w:val="en-US" w:eastAsia="en-GB"/>
        </w:rPr>
        <w:t xml:space="preserve">Vancouver-Amsterdam </w:t>
      </w:r>
      <w:r w:rsidR="004D2F8B">
        <w:rPr>
          <w:rFonts w:ascii="Calibri" w:hAnsi="Calibri" w:cs="Calibri"/>
          <w:lang w:val="en-US" w:eastAsia="en-GB"/>
        </w:rPr>
        <w:t xml:space="preserve">route will be reinstated with a frequency of </w:t>
      </w:r>
      <w:r w:rsidR="004D2F8B" w:rsidRPr="004D2F8B">
        <w:rPr>
          <w:rFonts w:ascii="Calibri" w:hAnsi="Calibri" w:cs="Calibri"/>
          <w:lang w:val="en-US" w:eastAsia="en-GB"/>
        </w:rPr>
        <w:t xml:space="preserve">3 </w:t>
      </w:r>
      <w:r w:rsidR="004D2F8B">
        <w:rPr>
          <w:rFonts w:ascii="Calibri" w:hAnsi="Calibri" w:cs="Calibri"/>
          <w:lang w:val="en-US" w:eastAsia="en-GB"/>
        </w:rPr>
        <w:t>flights</w:t>
      </w:r>
      <w:r w:rsidR="004D2F8B" w:rsidRPr="004D2F8B">
        <w:rPr>
          <w:rFonts w:ascii="Calibri" w:hAnsi="Calibri" w:cs="Calibri"/>
          <w:lang w:val="en-US" w:eastAsia="en-GB"/>
        </w:rPr>
        <w:t xml:space="preserve"> per week</w:t>
      </w:r>
      <w:r w:rsidR="004D2F8B">
        <w:rPr>
          <w:rFonts w:ascii="Calibri" w:hAnsi="Calibri" w:cs="Calibri"/>
          <w:lang w:val="en-US" w:eastAsia="en-GB"/>
        </w:rPr>
        <w:t xml:space="preserve">. </w:t>
      </w:r>
      <w:r w:rsidR="004D2F8B" w:rsidRPr="004D2F8B">
        <w:rPr>
          <w:rFonts w:ascii="Calibri" w:hAnsi="Calibri" w:cs="Calibri"/>
          <w:lang w:val="en-US" w:eastAsia="en-GB"/>
        </w:rPr>
        <w:t xml:space="preserve">As of </w:t>
      </w:r>
      <w:r w:rsidR="004D2F8B">
        <w:rPr>
          <w:rFonts w:ascii="Calibri" w:hAnsi="Calibri" w:cs="Calibri"/>
          <w:lang w:val="en-US" w:eastAsia="en-GB"/>
        </w:rPr>
        <w:t xml:space="preserve">10 </w:t>
      </w:r>
      <w:r w:rsidR="004D2F8B" w:rsidRPr="004D2F8B">
        <w:rPr>
          <w:rFonts w:ascii="Calibri" w:hAnsi="Calibri" w:cs="Calibri"/>
          <w:lang w:val="en-US" w:eastAsia="en-GB"/>
        </w:rPr>
        <w:t>July</w:t>
      </w:r>
      <w:r w:rsidR="00C2005B">
        <w:rPr>
          <w:rFonts w:ascii="Calibri" w:hAnsi="Calibri" w:cs="Calibri"/>
          <w:lang w:val="en-US" w:eastAsia="en-GB"/>
        </w:rPr>
        <w:t>,</w:t>
      </w:r>
      <w:r w:rsidR="004D2F8B" w:rsidRPr="004D2F8B">
        <w:rPr>
          <w:rFonts w:ascii="Calibri" w:hAnsi="Calibri" w:cs="Calibri"/>
          <w:lang w:val="en-US" w:eastAsia="en-GB"/>
        </w:rPr>
        <w:t xml:space="preserve"> </w:t>
      </w:r>
      <w:r w:rsidR="004D2F8B">
        <w:rPr>
          <w:rFonts w:ascii="Calibri" w:hAnsi="Calibri" w:cs="Calibri"/>
          <w:lang w:val="en-US" w:eastAsia="en-GB"/>
        </w:rPr>
        <w:t xml:space="preserve">the </w:t>
      </w:r>
      <w:r w:rsidR="004D2F8B" w:rsidRPr="004D2F8B">
        <w:rPr>
          <w:rFonts w:ascii="Calibri" w:hAnsi="Calibri" w:cs="Calibri"/>
          <w:lang w:val="en-US" w:eastAsia="en-GB"/>
        </w:rPr>
        <w:t xml:space="preserve">Calgary-Amsterdam </w:t>
      </w:r>
      <w:r w:rsidR="004D2F8B">
        <w:rPr>
          <w:rFonts w:ascii="Calibri" w:hAnsi="Calibri" w:cs="Calibri"/>
          <w:lang w:val="en-US" w:eastAsia="en-GB"/>
        </w:rPr>
        <w:t xml:space="preserve">route will be reinstated with a frequency of </w:t>
      </w:r>
      <w:r w:rsidR="004D2F8B" w:rsidRPr="004D2F8B">
        <w:rPr>
          <w:rFonts w:ascii="Calibri" w:hAnsi="Calibri" w:cs="Calibri"/>
          <w:lang w:val="en-US" w:eastAsia="en-GB"/>
        </w:rPr>
        <w:t xml:space="preserve">2 </w:t>
      </w:r>
      <w:r w:rsidR="004D2F8B">
        <w:rPr>
          <w:rFonts w:ascii="Calibri" w:hAnsi="Calibri" w:cs="Calibri"/>
          <w:lang w:val="en-US" w:eastAsia="en-GB"/>
        </w:rPr>
        <w:t>flights</w:t>
      </w:r>
      <w:r w:rsidR="004D2F8B" w:rsidRPr="004D2F8B">
        <w:rPr>
          <w:rFonts w:ascii="Calibri" w:hAnsi="Calibri" w:cs="Calibri"/>
          <w:lang w:val="en-US" w:eastAsia="en-GB"/>
        </w:rPr>
        <w:t xml:space="preserve"> per week</w:t>
      </w:r>
      <w:r w:rsidR="004D2F8B">
        <w:rPr>
          <w:rFonts w:ascii="Calibri" w:hAnsi="Calibri" w:cs="Calibri"/>
          <w:lang w:val="en-US" w:eastAsia="en-GB"/>
        </w:rPr>
        <w:t>.</w:t>
      </w:r>
      <w:r w:rsidR="00CE71BB">
        <w:rPr>
          <w:rFonts w:ascii="Calibri" w:hAnsi="Calibri" w:cs="Calibri"/>
          <w:lang w:val="en-US" w:eastAsia="en-GB"/>
        </w:rPr>
        <w:t xml:space="preserve"> </w:t>
      </w:r>
      <w:r w:rsidR="00CE71BB">
        <w:rPr>
          <w:rFonts w:ascii="Calibri" w:hAnsi="Calibri" w:cs="Calibri"/>
          <w:lang w:val="en-US"/>
        </w:rPr>
        <w:t xml:space="preserve">As of </w:t>
      </w:r>
      <w:r w:rsidR="00BF4D67">
        <w:rPr>
          <w:rFonts w:ascii="Calibri" w:hAnsi="Calibri" w:cs="Calibri"/>
          <w:lang w:val="en-US"/>
        </w:rPr>
        <w:t>13 July,</w:t>
      </w:r>
      <w:r w:rsidR="00CE71BB">
        <w:rPr>
          <w:rFonts w:ascii="Calibri" w:hAnsi="Calibri" w:cs="Calibri"/>
          <w:lang w:val="en-US"/>
        </w:rPr>
        <w:t xml:space="preserve"> </w:t>
      </w:r>
      <w:r w:rsidR="00BF4D67">
        <w:rPr>
          <w:rFonts w:ascii="Calibri" w:hAnsi="Calibri" w:cs="Calibri"/>
          <w:lang w:val="en-US"/>
        </w:rPr>
        <w:t xml:space="preserve">and </w:t>
      </w:r>
      <w:r w:rsidR="00CE71BB">
        <w:rPr>
          <w:rFonts w:ascii="Calibri" w:hAnsi="Calibri" w:cs="Calibri"/>
          <w:lang w:val="en-US"/>
        </w:rPr>
        <w:t>until the end of August (</w:t>
      </w:r>
      <w:r w:rsidR="00BF4D67">
        <w:rPr>
          <w:rFonts w:ascii="Calibri" w:hAnsi="Calibri" w:cs="Calibri"/>
          <w:lang w:val="en-US"/>
        </w:rPr>
        <w:t>provisionally</w:t>
      </w:r>
      <w:r w:rsidR="00CE71BB">
        <w:rPr>
          <w:rFonts w:ascii="Calibri" w:hAnsi="Calibri" w:cs="Calibri"/>
          <w:lang w:val="en-US"/>
        </w:rPr>
        <w:t>)</w:t>
      </w:r>
      <w:r w:rsidR="00BF4D67">
        <w:rPr>
          <w:rFonts w:ascii="Calibri" w:hAnsi="Calibri" w:cs="Calibri"/>
          <w:lang w:val="en-US"/>
        </w:rPr>
        <w:t>,</w:t>
      </w:r>
      <w:r w:rsidR="00CE71BB">
        <w:rPr>
          <w:rFonts w:ascii="Calibri" w:hAnsi="Calibri" w:cs="Calibri"/>
          <w:lang w:val="en-US"/>
        </w:rPr>
        <w:t xml:space="preserve"> KLM will resume flights from Montreal to Amsterdam </w:t>
      </w:r>
      <w:r w:rsidR="00BF4D67">
        <w:rPr>
          <w:rFonts w:ascii="Calibri" w:hAnsi="Calibri" w:cs="Calibri"/>
          <w:lang w:val="en-US"/>
        </w:rPr>
        <w:t xml:space="preserve">twice a week </w:t>
      </w:r>
      <w:r w:rsidR="00CE71BB">
        <w:rPr>
          <w:rFonts w:ascii="Calibri" w:hAnsi="Calibri" w:cs="Calibri"/>
          <w:lang w:val="en-US"/>
        </w:rPr>
        <w:t>on Mondays and Thursdays.</w:t>
      </w:r>
    </w:p>
    <w:p w14:paraId="3789B68E" w14:textId="79F56333" w:rsidR="005123CD" w:rsidRPr="004D2F8B" w:rsidRDefault="001032C4" w:rsidP="00582B0F">
      <w:pPr>
        <w:spacing w:after="0" w:line="240" w:lineRule="auto"/>
        <w:jc w:val="both"/>
        <w:rPr>
          <w:rFonts w:cstheme="minorHAnsi"/>
          <w:lang w:val="en-US" w:eastAsia="en-GB"/>
        </w:rPr>
      </w:pPr>
      <w:r>
        <w:rPr>
          <w:rFonts w:ascii="Calibri" w:hAnsi="Calibri" w:cs="Calibri"/>
          <w:lang w:val="en-US"/>
        </w:rPr>
        <w:t>More details available here:</w:t>
      </w:r>
      <w:r w:rsidR="005123CD">
        <w:rPr>
          <w:rFonts w:ascii="Calibri" w:hAnsi="Calibri" w:cs="Calibri"/>
          <w:color w:val="1F497D"/>
          <w:lang w:val="en-US"/>
        </w:rPr>
        <w:t xml:space="preserve"> </w:t>
      </w:r>
      <w:hyperlink r:id="rId9" w:anchor="_blank" w:history="1">
        <w:r w:rsidR="005123CD">
          <w:rPr>
            <w:rStyle w:val="Hypertextovodkaz"/>
            <w:rFonts w:ascii="Calibri" w:hAnsi="Calibri" w:cs="Calibri"/>
            <w:lang w:val="en-US"/>
          </w:rPr>
          <w:t>https://www.klm.com/home/ca/en</w:t>
        </w:r>
      </w:hyperlink>
      <w:r w:rsidR="005123CD">
        <w:rPr>
          <w:rFonts w:ascii="Calibri" w:hAnsi="Calibri" w:cs="Calibri"/>
          <w:color w:val="1F497D"/>
          <w:lang w:val="en-US"/>
        </w:rPr>
        <w:t xml:space="preserve"> </w:t>
      </w:r>
      <w:r w:rsidR="005123CD" w:rsidRPr="005123CD">
        <w:rPr>
          <w:rFonts w:ascii="Calibri" w:hAnsi="Calibri" w:cs="Calibri"/>
          <w:lang w:val="en-US"/>
        </w:rPr>
        <w:t xml:space="preserve"> </w:t>
      </w:r>
    </w:p>
    <w:p w14:paraId="7B3F12F7" w14:textId="3DC78BD6" w:rsidR="00534BA7" w:rsidRDefault="00534BA7" w:rsidP="00582B0F">
      <w:pPr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7DD2F863" w14:textId="3C320AD0" w:rsidR="005F687E" w:rsidRDefault="005F687E" w:rsidP="00582B0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F687E">
        <w:rPr>
          <w:rFonts w:asciiTheme="minorHAnsi" w:hAnsiTheme="minorHAnsi" w:cstheme="minorHAnsi"/>
          <w:sz w:val="22"/>
          <w:szCs w:val="22"/>
        </w:rPr>
        <w:t xml:space="preserve">From 4 May, KLM </w:t>
      </w:r>
      <w:r>
        <w:rPr>
          <w:rFonts w:asciiTheme="minorHAnsi" w:hAnsiTheme="minorHAnsi" w:cstheme="minorHAnsi"/>
          <w:sz w:val="22"/>
          <w:szCs w:val="22"/>
        </w:rPr>
        <w:t>has</w:t>
      </w:r>
      <w:r w:rsidRPr="005F687E">
        <w:rPr>
          <w:rFonts w:asciiTheme="minorHAnsi" w:hAnsiTheme="minorHAnsi" w:cstheme="minorHAnsi"/>
          <w:sz w:val="22"/>
          <w:szCs w:val="22"/>
        </w:rPr>
        <w:t xml:space="preserve"> gradually beg</w:t>
      </w:r>
      <w:r>
        <w:rPr>
          <w:rFonts w:asciiTheme="minorHAnsi" w:hAnsiTheme="minorHAnsi" w:cstheme="minorHAnsi"/>
          <w:sz w:val="22"/>
          <w:szCs w:val="22"/>
        </w:rPr>
        <w:t>un</w:t>
      </w:r>
      <w:r w:rsidRPr="005F687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to </w:t>
      </w:r>
      <w:r w:rsidRPr="005F687E">
        <w:rPr>
          <w:rFonts w:asciiTheme="minorHAnsi" w:hAnsiTheme="minorHAnsi" w:cstheme="minorHAnsi"/>
          <w:sz w:val="22"/>
          <w:szCs w:val="22"/>
        </w:rPr>
        <w:t>restor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5F687E">
        <w:rPr>
          <w:rFonts w:asciiTheme="minorHAnsi" w:hAnsiTheme="minorHAnsi" w:cstheme="minorHAnsi"/>
          <w:sz w:val="22"/>
          <w:szCs w:val="22"/>
        </w:rPr>
        <w:t xml:space="preserve"> its European network. The airline resume</w:t>
      </w:r>
      <w:r w:rsidR="001E237E">
        <w:rPr>
          <w:rFonts w:asciiTheme="minorHAnsi" w:hAnsiTheme="minorHAnsi" w:cstheme="minorHAnsi"/>
          <w:sz w:val="22"/>
          <w:szCs w:val="22"/>
        </w:rPr>
        <w:t>d</w:t>
      </w:r>
      <w:r w:rsidRPr="005F687E">
        <w:rPr>
          <w:rFonts w:asciiTheme="minorHAnsi" w:hAnsiTheme="minorHAnsi" w:cstheme="minorHAnsi"/>
          <w:sz w:val="22"/>
          <w:szCs w:val="22"/>
        </w:rPr>
        <w:t xml:space="preserve"> daily service to eight extra destinations, which were suspended in compliance with Covid-19-related travel restrictions. The wearing of face masks </w:t>
      </w:r>
      <w:r w:rsidR="001E237E">
        <w:rPr>
          <w:rFonts w:asciiTheme="minorHAnsi" w:hAnsiTheme="minorHAnsi" w:cstheme="minorHAnsi"/>
          <w:sz w:val="22"/>
          <w:szCs w:val="22"/>
        </w:rPr>
        <w:t xml:space="preserve">is </w:t>
      </w:r>
      <w:r w:rsidRPr="005F687E">
        <w:rPr>
          <w:rFonts w:asciiTheme="minorHAnsi" w:hAnsiTheme="minorHAnsi" w:cstheme="minorHAnsi"/>
          <w:sz w:val="22"/>
          <w:szCs w:val="22"/>
        </w:rPr>
        <w:t xml:space="preserve">compulsory on all flights across the whole KLM network </w:t>
      </w:r>
      <w:r w:rsidR="001E237E">
        <w:rPr>
          <w:rFonts w:asciiTheme="minorHAnsi" w:hAnsiTheme="minorHAnsi" w:cstheme="minorHAnsi"/>
          <w:sz w:val="22"/>
          <w:szCs w:val="22"/>
        </w:rPr>
        <w:t>since</w:t>
      </w:r>
      <w:r w:rsidRPr="005F687E">
        <w:rPr>
          <w:rFonts w:asciiTheme="minorHAnsi" w:hAnsiTheme="minorHAnsi" w:cstheme="minorHAnsi"/>
          <w:sz w:val="22"/>
          <w:szCs w:val="22"/>
        </w:rPr>
        <w:t xml:space="preserve"> 11 May.</w:t>
      </w:r>
    </w:p>
    <w:p w14:paraId="66D597AA" w14:textId="77777777" w:rsidR="00463A2B" w:rsidRDefault="00463A2B" w:rsidP="00582B0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A79A3C4" w14:textId="336E45CA" w:rsidR="009A46EE" w:rsidRDefault="009A46EE" w:rsidP="00FD7EC3">
      <w:pPr>
        <w:spacing w:after="0" w:line="240" w:lineRule="auto"/>
        <w:rPr>
          <w:b/>
          <w:bCs/>
        </w:rPr>
      </w:pPr>
      <w:r w:rsidRPr="00554601">
        <w:rPr>
          <w:b/>
          <w:bCs/>
        </w:rPr>
        <w:t>Brussels</w:t>
      </w:r>
      <w:r w:rsidR="00971A20" w:rsidRPr="00554601">
        <w:rPr>
          <w:b/>
          <w:bCs/>
        </w:rPr>
        <w:t xml:space="preserve"> Airlines</w:t>
      </w:r>
    </w:p>
    <w:p w14:paraId="28781B52" w14:textId="77777777" w:rsidR="00FD7EC3" w:rsidRPr="00554601" w:rsidRDefault="00FD7EC3" w:rsidP="00FD7EC3">
      <w:pPr>
        <w:spacing w:after="0" w:line="240" w:lineRule="auto"/>
        <w:rPr>
          <w:b/>
          <w:bCs/>
        </w:rPr>
      </w:pPr>
    </w:p>
    <w:p w14:paraId="46550581" w14:textId="3A2FDC65" w:rsidR="00D02747" w:rsidRDefault="00491EFC" w:rsidP="00FD7EC3">
      <w:pPr>
        <w:spacing w:after="0" w:line="24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Flight operations have restarted </w:t>
      </w:r>
      <w:r w:rsidR="004B231A">
        <w:rPr>
          <w:rFonts w:cstheme="minorHAnsi"/>
          <w:shd w:val="clear" w:color="auto" w:fill="FFFFFF"/>
        </w:rPr>
        <w:t>on 1</w:t>
      </w:r>
      <w:r w:rsidR="00E134A0">
        <w:rPr>
          <w:rFonts w:cstheme="minorHAnsi"/>
          <w:shd w:val="clear" w:color="auto" w:fill="FFFFFF"/>
        </w:rPr>
        <w:t>5</w:t>
      </w:r>
      <w:r w:rsidR="009669BB">
        <w:rPr>
          <w:rFonts w:cstheme="minorHAnsi"/>
          <w:shd w:val="clear" w:color="auto" w:fill="FFFFFF"/>
        </w:rPr>
        <w:t xml:space="preserve"> June</w:t>
      </w:r>
      <w:r w:rsidR="003A6093">
        <w:rPr>
          <w:rFonts w:cstheme="minorHAnsi"/>
          <w:shd w:val="clear" w:color="auto" w:fill="FFFFFF"/>
        </w:rPr>
        <w:t xml:space="preserve"> and </w:t>
      </w:r>
      <w:r>
        <w:rPr>
          <w:rFonts w:cstheme="minorHAnsi"/>
          <w:shd w:val="clear" w:color="auto" w:fill="FFFFFF"/>
        </w:rPr>
        <w:t xml:space="preserve">are </w:t>
      </w:r>
      <w:r w:rsidR="003A6093">
        <w:rPr>
          <w:rFonts w:cstheme="minorHAnsi"/>
          <w:shd w:val="clear" w:color="auto" w:fill="FFFFFF"/>
        </w:rPr>
        <w:t xml:space="preserve">gradually </w:t>
      </w:r>
      <w:r>
        <w:rPr>
          <w:rFonts w:cstheme="minorHAnsi"/>
          <w:shd w:val="clear" w:color="auto" w:fill="FFFFFF"/>
        </w:rPr>
        <w:t>expand</w:t>
      </w:r>
      <w:r w:rsidR="003A6093">
        <w:rPr>
          <w:rFonts w:cstheme="minorHAnsi"/>
          <w:shd w:val="clear" w:color="auto" w:fill="FFFFFF"/>
        </w:rPr>
        <w:t>ing until 31 August</w:t>
      </w:r>
      <w:r w:rsidR="00971A20" w:rsidRPr="00971A20">
        <w:rPr>
          <w:rFonts w:cstheme="minorHAnsi"/>
          <w:shd w:val="clear" w:color="auto" w:fill="FFFFFF"/>
        </w:rPr>
        <w:t>.</w:t>
      </w:r>
      <w:r w:rsidR="006B4057">
        <w:rPr>
          <w:rFonts w:cstheme="minorHAnsi"/>
          <w:shd w:val="clear" w:color="auto" w:fill="FFFFFF"/>
        </w:rPr>
        <w:t xml:space="preserve"> </w:t>
      </w:r>
      <w:r w:rsidR="002732A6">
        <w:rPr>
          <w:rFonts w:cstheme="minorHAnsi"/>
          <w:shd w:val="clear" w:color="auto" w:fill="FFFFFF"/>
        </w:rPr>
        <w:t xml:space="preserve">The foreseen summer network </w:t>
      </w:r>
      <w:r>
        <w:rPr>
          <w:rFonts w:cstheme="minorHAnsi"/>
          <w:shd w:val="clear" w:color="auto" w:fill="FFFFFF"/>
        </w:rPr>
        <w:t xml:space="preserve">currently </w:t>
      </w:r>
      <w:r w:rsidR="002732A6">
        <w:rPr>
          <w:rFonts w:cstheme="minorHAnsi"/>
          <w:shd w:val="clear" w:color="auto" w:fill="FFFFFF"/>
        </w:rPr>
        <w:t xml:space="preserve">excludes Canada </w:t>
      </w:r>
      <w:r>
        <w:rPr>
          <w:rFonts w:cstheme="minorHAnsi"/>
          <w:shd w:val="clear" w:color="auto" w:fill="FFFFFF"/>
        </w:rPr>
        <w:t xml:space="preserve">and </w:t>
      </w:r>
      <w:r w:rsidR="002732A6">
        <w:rPr>
          <w:rFonts w:cstheme="minorHAnsi"/>
          <w:shd w:val="clear" w:color="auto" w:fill="FFFFFF"/>
        </w:rPr>
        <w:t xml:space="preserve">is available here: </w:t>
      </w:r>
      <w:hyperlink r:id="rId10" w:history="1">
        <w:r w:rsidR="00137ED5">
          <w:rPr>
            <w:rStyle w:val="Hypertextovodkaz"/>
          </w:rPr>
          <w:t>https://www.brusselsairlines.com/en-be/destinations/Default.aspx</w:t>
        </w:r>
      </w:hyperlink>
    </w:p>
    <w:p w14:paraId="40961722" w14:textId="77777777" w:rsidR="00FD7EC3" w:rsidRPr="00C04982" w:rsidRDefault="00FD7EC3" w:rsidP="00FD7EC3">
      <w:pPr>
        <w:spacing w:after="0" w:line="240" w:lineRule="auto"/>
        <w:rPr>
          <w:rFonts w:cstheme="minorHAnsi"/>
          <w:shd w:val="clear" w:color="auto" w:fill="FFFFFF"/>
        </w:rPr>
      </w:pPr>
    </w:p>
    <w:p w14:paraId="5A4CDCE4" w14:textId="59024C24" w:rsidR="009A46EE" w:rsidRDefault="009A46EE" w:rsidP="00FD7EC3">
      <w:pPr>
        <w:spacing w:after="0" w:line="240" w:lineRule="auto"/>
        <w:rPr>
          <w:b/>
          <w:bCs/>
        </w:rPr>
      </w:pPr>
      <w:r w:rsidRPr="00554601">
        <w:rPr>
          <w:b/>
          <w:bCs/>
        </w:rPr>
        <w:t>Lufthansa</w:t>
      </w:r>
    </w:p>
    <w:p w14:paraId="482FE448" w14:textId="77777777" w:rsidR="00FD7EC3" w:rsidRPr="00554601" w:rsidRDefault="00FD7EC3" w:rsidP="00FD7EC3">
      <w:pPr>
        <w:spacing w:after="0" w:line="240" w:lineRule="auto"/>
        <w:rPr>
          <w:b/>
          <w:bCs/>
        </w:rPr>
      </w:pPr>
    </w:p>
    <w:p w14:paraId="4AB789F0" w14:textId="3A7D0C67" w:rsidR="00704FC1" w:rsidRDefault="00145959" w:rsidP="008034A0">
      <w:pPr>
        <w:spacing w:after="0" w:line="24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A</w:t>
      </w:r>
      <w:r w:rsidR="00704FC1">
        <w:rPr>
          <w:rFonts w:ascii="Calibri" w:hAnsi="Calibri" w:cs="Calibri"/>
          <w:lang w:val="en-US"/>
        </w:rPr>
        <w:t>s of 10 April: i</w:t>
      </w:r>
      <w:r w:rsidR="00704FC1" w:rsidRPr="00704FC1">
        <w:rPr>
          <w:rFonts w:ascii="Calibri" w:hAnsi="Calibri" w:cs="Calibri"/>
          <w:lang w:val="en-US"/>
        </w:rPr>
        <w:t xml:space="preserve">n addition to confirming the previous entry bans for non-EU citizens, a 14-day quarantine obligation will be introduced for those entering Germany (EU citizens, citizens of a Schengen-associated state or long-term residents of Germany and their families). </w:t>
      </w:r>
      <w:r w:rsidR="00704FC1">
        <w:rPr>
          <w:rFonts w:ascii="Calibri" w:hAnsi="Calibri" w:cs="Calibri"/>
          <w:lang w:val="en-US"/>
        </w:rPr>
        <w:t xml:space="preserve">Lufthansa asks passengers </w:t>
      </w:r>
      <w:r w:rsidR="00704FC1" w:rsidRPr="00704FC1">
        <w:rPr>
          <w:rFonts w:ascii="Calibri" w:hAnsi="Calibri" w:cs="Calibri"/>
          <w:lang w:val="en-US"/>
        </w:rPr>
        <w:t xml:space="preserve">to inform </w:t>
      </w:r>
      <w:r w:rsidR="00704FC1">
        <w:rPr>
          <w:rFonts w:ascii="Calibri" w:hAnsi="Calibri" w:cs="Calibri"/>
          <w:lang w:val="en-US"/>
        </w:rPr>
        <w:t xml:space="preserve">themselves </w:t>
      </w:r>
      <w:r w:rsidR="00704FC1" w:rsidRPr="00704FC1">
        <w:rPr>
          <w:rFonts w:ascii="Calibri" w:hAnsi="Calibri" w:cs="Calibri"/>
          <w:lang w:val="en-US"/>
        </w:rPr>
        <w:t>about the current regulations via the websites of the Robert-Koch-Institute</w:t>
      </w:r>
      <w:r w:rsidR="00863383">
        <w:rPr>
          <w:rFonts w:ascii="Calibri" w:hAnsi="Calibri" w:cs="Calibri"/>
          <w:lang w:val="en-US"/>
        </w:rPr>
        <w:t>.</w:t>
      </w:r>
    </w:p>
    <w:p w14:paraId="6A5199CA" w14:textId="77777777" w:rsidR="008034A0" w:rsidRDefault="008034A0" w:rsidP="008034A0">
      <w:pPr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4519BE6C" w14:textId="30C5687E" w:rsidR="008034A0" w:rsidRDefault="003177A5" w:rsidP="008034A0">
      <w:pPr>
        <w:spacing w:after="0" w:line="240" w:lineRule="auto"/>
        <w:jc w:val="both"/>
        <w:rPr>
          <w:rFonts w:ascii="Calibri" w:hAnsi="Calibri" w:cs="Calibri"/>
          <w:lang w:val="en-US"/>
        </w:rPr>
      </w:pPr>
      <w:r w:rsidRPr="003177A5">
        <w:rPr>
          <w:rFonts w:ascii="Calibri" w:hAnsi="Calibri" w:cs="Calibri"/>
          <w:lang w:val="en-US"/>
        </w:rPr>
        <w:t xml:space="preserve">Lufthansa </w:t>
      </w:r>
      <w:r w:rsidR="0028600C">
        <w:rPr>
          <w:rFonts w:ascii="Calibri" w:hAnsi="Calibri" w:cs="Calibri"/>
          <w:lang w:val="en-US"/>
        </w:rPr>
        <w:t>has resumed</w:t>
      </w:r>
      <w:r w:rsidRPr="003177A5">
        <w:rPr>
          <w:rFonts w:ascii="Calibri" w:hAnsi="Calibri" w:cs="Calibri"/>
          <w:lang w:val="en-US"/>
        </w:rPr>
        <w:t xml:space="preserve"> service from Montr</w:t>
      </w:r>
      <w:r w:rsidR="00AC342C">
        <w:rPr>
          <w:rFonts w:ascii="Calibri" w:hAnsi="Calibri" w:cs="Calibri"/>
          <w:lang w:val="en-US"/>
        </w:rPr>
        <w:t>e</w:t>
      </w:r>
      <w:r w:rsidRPr="003177A5">
        <w:rPr>
          <w:rFonts w:ascii="Calibri" w:hAnsi="Calibri" w:cs="Calibri"/>
          <w:lang w:val="en-US"/>
        </w:rPr>
        <w:t>al to Munich (flight LH475) as well as from Toronto to Frankfurt (LH471).</w:t>
      </w:r>
    </w:p>
    <w:p w14:paraId="35783AA4" w14:textId="77777777" w:rsidR="003177A5" w:rsidRDefault="003177A5" w:rsidP="008034A0">
      <w:pPr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608453F1" w14:textId="16405D80" w:rsidR="009E5F76" w:rsidRDefault="00383787" w:rsidP="008034A0">
      <w:pPr>
        <w:spacing w:after="0" w:line="24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The current </w:t>
      </w:r>
      <w:r w:rsidR="00870F5F">
        <w:rPr>
          <w:rFonts w:ascii="Calibri" w:hAnsi="Calibri" w:cs="Calibri"/>
          <w:lang w:val="en-US"/>
        </w:rPr>
        <w:t>reduced</w:t>
      </w:r>
      <w:r>
        <w:rPr>
          <w:rFonts w:ascii="Calibri" w:hAnsi="Calibri" w:cs="Calibri"/>
          <w:lang w:val="en-US"/>
        </w:rPr>
        <w:t xml:space="preserve"> flight schedule</w:t>
      </w:r>
      <w:r w:rsidR="00B60C95">
        <w:rPr>
          <w:rFonts w:ascii="Calibri" w:hAnsi="Calibri" w:cs="Calibri"/>
          <w:lang w:val="en-US"/>
        </w:rPr>
        <w:t xml:space="preserve"> for</w:t>
      </w:r>
      <w:r w:rsidR="00C04982">
        <w:rPr>
          <w:rFonts w:ascii="Calibri" w:hAnsi="Calibri" w:cs="Calibri"/>
          <w:lang w:val="en-US"/>
        </w:rPr>
        <w:t xml:space="preserve"> </w:t>
      </w:r>
      <w:r w:rsidR="00430A9F">
        <w:rPr>
          <w:rFonts w:ascii="Calibri" w:hAnsi="Calibri" w:cs="Calibri"/>
          <w:lang w:val="en-US"/>
        </w:rPr>
        <w:t>June</w:t>
      </w:r>
      <w:r w:rsidR="002A7606">
        <w:rPr>
          <w:rFonts w:ascii="Calibri" w:hAnsi="Calibri" w:cs="Calibri"/>
          <w:lang w:val="en-US"/>
        </w:rPr>
        <w:t xml:space="preserve"> and July</w:t>
      </w:r>
      <w:r w:rsidR="00430A9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is available he</w:t>
      </w:r>
      <w:r w:rsidR="008034A0">
        <w:rPr>
          <w:rFonts w:ascii="Calibri" w:hAnsi="Calibri" w:cs="Calibri"/>
          <w:lang w:val="en-US"/>
        </w:rPr>
        <w:t>re:</w:t>
      </w:r>
    </w:p>
    <w:p w14:paraId="2182FD21" w14:textId="7976C8C3" w:rsidR="00472B8E" w:rsidRDefault="003C39B6" w:rsidP="008034A0">
      <w:pPr>
        <w:spacing w:after="0" w:line="240" w:lineRule="auto"/>
      </w:pPr>
      <w:hyperlink r:id="rId11" w:history="1">
        <w:r w:rsidR="00387793" w:rsidRPr="0059470D">
          <w:rPr>
            <w:rStyle w:val="Hypertextovodkaz"/>
          </w:rPr>
          <w:t>https://www.lufthansa.com/xx/en/flightplan</w:t>
        </w:r>
      </w:hyperlink>
      <w:r w:rsidR="00870F5F">
        <w:t xml:space="preserve"> </w:t>
      </w:r>
    </w:p>
    <w:p w14:paraId="5D00CB89" w14:textId="028D39CA" w:rsidR="00B730C7" w:rsidRDefault="00B730C7" w:rsidP="008034A0">
      <w:pPr>
        <w:spacing w:after="0" w:line="240" w:lineRule="auto"/>
      </w:pPr>
    </w:p>
    <w:p w14:paraId="7C034495" w14:textId="65966FF2" w:rsidR="00342F0E" w:rsidRDefault="00B730C7" w:rsidP="008034A0">
      <w:pPr>
        <w:spacing w:after="0" w:line="240" w:lineRule="auto"/>
      </w:pPr>
      <w:r>
        <w:t>As of 4 May, Lufthansa has introduced mandatory wearing of a face mask</w:t>
      </w:r>
      <w:r w:rsidR="00337F5A">
        <w:t xml:space="preserve">. The </w:t>
      </w:r>
      <w:r w:rsidR="003F6EC7">
        <w:t>measure</w:t>
      </w:r>
      <w:r w:rsidR="00337F5A">
        <w:t xml:space="preserve"> is in place until 31 August.</w:t>
      </w:r>
    </w:p>
    <w:p w14:paraId="06416908" w14:textId="77777777" w:rsidR="00B70AE9" w:rsidRDefault="00B70AE9" w:rsidP="008034A0">
      <w:pPr>
        <w:spacing w:after="0" w:line="240" w:lineRule="auto"/>
      </w:pPr>
    </w:p>
    <w:p w14:paraId="28AAB6BB" w14:textId="3ED82CF4" w:rsidR="00971A20" w:rsidRDefault="00971A20" w:rsidP="008034A0">
      <w:pPr>
        <w:spacing w:after="0" w:line="240" w:lineRule="auto"/>
        <w:rPr>
          <w:b/>
          <w:bCs/>
        </w:rPr>
      </w:pPr>
      <w:r>
        <w:rPr>
          <w:b/>
          <w:bCs/>
        </w:rPr>
        <w:t>Austrian Airlines</w:t>
      </w:r>
    </w:p>
    <w:p w14:paraId="4AB9C60F" w14:textId="77777777" w:rsidR="00960EFF" w:rsidRDefault="00960EFF" w:rsidP="008034A0">
      <w:pPr>
        <w:spacing w:after="0" w:line="240" w:lineRule="auto"/>
        <w:rPr>
          <w:b/>
          <w:bCs/>
        </w:rPr>
      </w:pPr>
    </w:p>
    <w:p w14:paraId="07FFF28E" w14:textId="52AA5608" w:rsidR="0073634E" w:rsidRDefault="0075028B" w:rsidP="008034A0">
      <w:pPr>
        <w:spacing w:after="0" w:line="240" w:lineRule="auto"/>
        <w:jc w:val="both"/>
        <w:rPr>
          <w:rFonts w:eastAsia="Times New Roman" w:cstheme="minorHAnsi"/>
          <w:lang w:eastAsia="en-CA"/>
        </w:rPr>
      </w:pPr>
      <w:r>
        <w:rPr>
          <w:rFonts w:eastAsia="Times New Roman" w:cstheme="minorHAnsi"/>
          <w:lang w:eastAsia="en-CA"/>
        </w:rPr>
        <w:t>Resumption of flights start</w:t>
      </w:r>
      <w:r w:rsidR="00EB03EB">
        <w:rPr>
          <w:rFonts w:eastAsia="Times New Roman" w:cstheme="minorHAnsi"/>
          <w:lang w:eastAsia="en-CA"/>
        </w:rPr>
        <w:t xml:space="preserve">ed on </w:t>
      </w:r>
      <w:r>
        <w:rPr>
          <w:rFonts w:eastAsia="Times New Roman" w:cstheme="minorHAnsi"/>
          <w:lang w:eastAsia="en-CA"/>
        </w:rPr>
        <w:t>15</w:t>
      </w:r>
      <w:r w:rsidR="00FE255A">
        <w:rPr>
          <w:rFonts w:eastAsia="Times New Roman" w:cstheme="minorHAnsi"/>
          <w:lang w:eastAsia="en-CA"/>
        </w:rPr>
        <w:t xml:space="preserve"> June</w:t>
      </w:r>
      <w:r w:rsidR="001652EC">
        <w:rPr>
          <w:rFonts w:eastAsia="Times New Roman" w:cstheme="minorHAnsi"/>
          <w:lang w:eastAsia="en-CA"/>
        </w:rPr>
        <w:t>.</w:t>
      </w:r>
      <w:r w:rsidR="00516A78" w:rsidRPr="00516A78">
        <w:rPr>
          <w:rFonts w:eastAsia="Times New Roman" w:cstheme="minorHAnsi"/>
          <w:lang w:eastAsia="en-CA"/>
        </w:rPr>
        <w:t xml:space="preserve"> </w:t>
      </w:r>
      <w:r w:rsidR="0073634E">
        <w:rPr>
          <w:rFonts w:eastAsia="Times New Roman" w:cstheme="minorHAnsi"/>
          <w:lang w:eastAsia="en-CA"/>
        </w:rPr>
        <w:t>Information on the rest</w:t>
      </w:r>
      <w:r w:rsidR="00EB03EB">
        <w:rPr>
          <w:rFonts w:eastAsia="Times New Roman" w:cstheme="minorHAnsi"/>
          <w:lang w:eastAsia="en-CA"/>
        </w:rPr>
        <w:t>arting</w:t>
      </w:r>
      <w:r w:rsidR="0073634E">
        <w:rPr>
          <w:rFonts w:eastAsia="Times New Roman" w:cstheme="minorHAnsi"/>
          <w:lang w:eastAsia="en-CA"/>
        </w:rPr>
        <w:t xml:space="preserve"> schedule is available here: </w:t>
      </w:r>
      <w:hyperlink r:id="rId12" w:history="1">
        <w:r w:rsidR="0003064E">
          <w:rPr>
            <w:rStyle w:val="Hypertextovodkaz"/>
          </w:rPr>
          <w:t>https://www.austrian.com/at/en/reisen-corona</w:t>
        </w:r>
      </w:hyperlink>
    </w:p>
    <w:p w14:paraId="2AE6D72E" w14:textId="13A1406C" w:rsidR="00297CE9" w:rsidRDefault="0075028B" w:rsidP="008034A0">
      <w:pPr>
        <w:spacing w:after="0" w:line="240" w:lineRule="auto"/>
        <w:jc w:val="both"/>
        <w:rPr>
          <w:rFonts w:eastAsia="Times New Roman" w:cstheme="minorHAnsi"/>
          <w:lang w:eastAsia="en-CA"/>
        </w:rPr>
      </w:pPr>
      <w:r>
        <w:rPr>
          <w:rFonts w:eastAsia="Times New Roman" w:cstheme="minorHAnsi"/>
          <w:lang w:eastAsia="en-CA"/>
        </w:rPr>
        <w:t>In North America, f</w:t>
      </w:r>
      <w:r w:rsidR="0073634E">
        <w:rPr>
          <w:rFonts w:eastAsia="Times New Roman" w:cstheme="minorHAnsi"/>
          <w:lang w:eastAsia="en-CA"/>
        </w:rPr>
        <w:t xml:space="preserve">lights </w:t>
      </w:r>
      <w:r>
        <w:rPr>
          <w:rFonts w:eastAsia="Times New Roman" w:cstheme="minorHAnsi"/>
          <w:lang w:eastAsia="en-CA"/>
        </w:rPr>
        <w:t>to New York (</w:t>
      </w:r>
      <w:r w:rsidR="007F418A">
        <w:rPr>
          <w:rFonts w:eastAsia="Times New Roman" w:cstheme="minorHAnsi"/>
          <w:lang w:eastAsia="en-CA"/>
        </w:rPr>
        <w:t>EWR</w:t>
      </w:r>
      <w:r>
        <w:rPr>
          <w:rFonts w:eastAsia="Times New Roman" w:cstheme="minorHAnsi"/>
          <w:lang w:eastAsia="en-CA"/>
        </w:rPr>
        <w:t xml:space="preserve">), Washington and Chicago only </w:t>
      </w:r>
      <w:r w:rsidR="0073634E">
        <w:rPr>
          <w:rFonts w:eastAsia="Times New Roman" w:cstheme="minorHAnsi"/>
          <w:lang w:eastAsia="en-CA"/>
        </w:rPr>
        <w:t xml:space="preserve">are foreseen </w:t>
      </w:r>
      <w:r>
        <w:rPr>
          <w:rFonts w:eastAsia="Times New Roman" w:cstheme="minorHAnsi"/>
          <w:lang w:eastAsia="en-CA"/>
        </w:rPr>
        <w:t>as of 1 July</w:t>
      </w:r>
      <w:r w:rsidR="0073634E">
        <w:rPr>
          <w:rFonts w:eastAsia="Times New Roman" w:cstheme="minorHAnsi"/>
          <w:lang w:eastAsia="en-CA"/>
        </w:rPr>
        <w:t>.</w:t>
      </w:r>
    </w:p>
    <w:p w14:paraId="4886BC9F" w14:textId="77777777" w:rsidR="006D4F21" w:rsidRDefault="006D4F21" w:rsidP="008034A0">
      <w:pPr>
        <w:spacing w:after="0" w:line="240" w:lineRule="auto"/>
        <w:rPr>
          <w:b/>
          <w:bCs/>
        </w:rPr>
      </w:pPr>
    </w:p>
    <w:p w14:paraId="268DAED5" w14:textId="5B46DC85" w:rsidR="0067087F" w:rsidRDefault="009A46EE" w:rsidP="008034A0">
      <w:pPr>
        <w:spacing w:after="0" w:line="240" w:lineRule="auto"/>
        <w:rPr>
          <w:b/>
          <w:bCs/>
        </w:rPr>
      </w:pPr>
      <w:r w:rsidRPr="00AE5225">
        <w:rPr>
          <w:b/>
          <w:bCs/>
        </w:rPr>
        <w:t>Swiss</w:t>
      </w:r>
    </w:p>
    <w:p w14:paraId="32AA1955" w14:textId="77777777" w:rsidR="009A3497" w:rsidRDefault="009A3497" w:rsidP="008034A0">
      <w:pPr>
        <w:spacing w:after="0" w:line="240" w:lineRule="auto"/>
        <w:rPr>
          <w:b/>
          <w:bCs/>
        </w:rPr>
      </w:pPr>
    </w:p>
    <w:p w14:paraId="75050359" w14:textId="478A6259" w:rsidR="00F86CA8" w:rsidRDefault="000C0EAC" w:rsidP="00772930">
      <w:pPr>
        <w:pStyle w:val="paragraph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C0EAC">
        <w:rPr>
          <w:rFonts w:asciiTheme="minorHAnsi" w:hAnsiTheme="minorHAnsi" w:cstheme="minorHAnsi"/>
          <w:color w:val="333333"/>
          <w:sz w:val="22"/>
          <w:szCs w:val="22"/>
        </w:rPr>
        <w:t>S</w:t>
      </w:r>
      <w:r w:rsidR="009A3497">
        <w:rPr>
          <w:rFonts w:asciiTheme="minorHAnsi" w:hAnsiTheme="minorHAnsi" w:cstheme="minorHAnsi"/>
          <w:color w:val="333333"/>
          <w:sz w:val="22"/>
          <w:szCs w:val="22"/>
        </w:rPr>
        <w:t>wiss</w:t>
      </w:r>
      <w:r w:rsidRPr="000C0EAC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C95A79">
        <w:rPr>
          <w:rFonts w:asciiTheme="minorHAnsi" w:hAnsiTheme="minorHAnsi" w:cstheme="minorHAnsi"/>
          <w:color w:val="333333"/>
          <w:sz w:val="22"/>
          <w:szCs w:val="22"/>
        </w:rPr>
        <w:t xml:space="preserve">is </w:t>
      </w:r>
      <w:r w:rsidR="00772930" w:rsidRPr="00772930">
        <w:rPr>
          <w:rFonts w:asciiTheme="minorHAnsi" w:hAnsiTheme="minorHAnsi" w:cstheme="minorHAnsi"/>
          <w:color w:val="333333"/>
          <w:sz w:val="22"/>
          <w:szCs w:val="22"/>
        </w:rPr>
        <w:t>gradually expand</w:t>
      </w:r>
      <w:r w:rsidR="00C95A79">
        <w:rPr>
          <w:rFonts w:asciiTheme="minorHAnsi" w:hAnsiTheme="minorHAnsi" w:cstheme="minorHAnsi"/>
          <w:color w:val="333333"/>
          <w:sz w:val="22"/>
          <w:szCs w:val="22"/>
        </w:rPr>
        <w:t>ing</w:t>
      </w:r>
      <w:r w:rsidR="00772930">
        <w:rPr>
          <w:rFonts w:asciiTheme="minorHAnsi" w:hAnsiTheme="minorHAnsi" w:cstheme="minorHAnsi"/>
          <w:color w:val="333333"/>
          <w:sz w:val="22"/>
          <w:szCs w:val="22"/>
        </w:rPr>
        <w:t xml:space="preserve"> their</w:t>
      </w:r>
      <w:r w:rsidR="00772930" w:rsidRPr="00772930">
        <w:rPr>
          <w:rFonts w:asciiTheme="minorHAnsi" w:hAnsiTheme="minorHAnsi" w:cstheme="minorHAnsi"/>
          <w:color w:val="333333"/>
          <w:sz w:val="22"/>
          <w:szCs w:val="22"/>
        </w:rPr>
        <w:t xml:space="preserve"> flight schedul</w:t>
      </w:r>
      <w:r w:rsidR="00C95A79">
        <w:rPr>
          <w:rFonts w:asciiTheme="minorHAnsi" w:hAnsiTheme="minorHAnsi" w:cstheme="minorHAnsi"/>
          <w:color w:val="333333"/>
          <w:sz w:val="22"/>
          <w:szCs w:val="22"/>
        </w:rPr>
        <w:t>e</w:t>
      </w:r>
      <w:r w:rsidR="00772930">
        <w:rPr>
          <w:rFonts w:asciiTheme="minorHAnsi" w:hAnsiTheme="minorHAnsi" w:cstheme="minorHAnsi"/>
          <w:color w:val="333333"/>
          <w:sz w:val="22"/>
          <w:szCs w:val="22"/>
        </w:rPr>
        <w:t xml:space="preserve">. The following network applies as of 1 June: </w:t>
      </w:r>
      <w:bookmarkStart w:id="1" w:name="_Hlk43114833"/>
      <w:r w:rsidR="002939C4" w:rsidRPr="002939C4">
        <w:rPr>
          <w:rFonts w:asciiTheme="minorHAnsi" w:hAnsiTheme="minorHAnsi" w:cstheme="minorHAnsi"/>
          <w:sz w:val="22"/>
          <w:szCs w:val="22"/>
        </w:rPr>
        <w:fldChar w:fldCharType="begin"/>
      </w:r>
      <w:r w:rsidR="002939C4" w:rsidRPr="002939C4">
        <w:rPr>
          <w:rFonts w:asciiTheme="minorHAnsi" w:hAnsiTheme="minorHAnsi" w:cstheme="minorHAnsi"/>
          <w:sz w:val="22"/>
          <w:szCs w:val="22"/>
        </w:rPr>
        <w:instrText xml:space="preserve"> HYPERLINK "https://www.swiss.com/ch/EN/book/where-we-fly/route-network" </w:instrText>
      </w:r>
      <w:r w:rsidR="002939C4" w:rsidRPr="002939C4">
        <w:rPr>
          <w:rFonts w:asciiTheme="minorHAnsi" w:hAnsiTheme="minorHAnsi" w:cstheme="minorHAnsi"/>
          <w:sz w:val="22"/>
          <w:szCs w:val="22"/>
        </w:rPr>
        <w:fldChar w:fldCharType="separate"/>
      </w:r>
      <w:r w:rsidR="002939C4" w:rsidRPr="002939C4">
        <w:rPr>
          <w:rStyle w:val="Hypertextovodkaz"/>
          <w:rFonts w:asciiTheme="minorHAnsi" w:hAnsiTheme="minorHAnsi" w:cstheme="minorHAnsi"/>
          <w:sz w:val="22"/>
          <w:szCs w:val="22"/>
        </w:rPr>
        <w:t>https://www.swiss.com/ch/EN/book/where-we-fly/route-network</w:t>
      </w:r>
      <w:r w:rsidR="002939C4" w:rsidRPr="002939C4">
        <w:rPr>
          <w:rFonts w:asciiTheme="minorHAnsi" w:hAnsiTheme="minorHAnsi" w:cstheme="minorHAnsi"/>
          <w:sz w:val="22"/>
          <w:szCs w:val="22"/>
        </w:rPr>
        <w:fldChar w:fldCharType="end"/>
      </w:r>
      <w:r w:rsidR="002939C4">
        <w:t xml:space="preserve"> </w:t>
      </w:r>
      <w:r w:rsidR="000F7697">
        <w:t xml:space="preserve"> </w:t>
      </w:r>
      <w:r w:rsidR="00772930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bookmarkEnd w:id="1"/>
    </w:p>
    <w:p w14:paraId="37ED35C1" w14:textId="216BE994" w:rsidR="008F68BB" w:rsidRDefault="008F68BB" w:rsidP="00772930">
      <w:pPr>
        <w:pStyle w:val="paragraph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43EC8CC3" w14:textId="7D4E26E0" w:rsidR="008F68BB" w:rsidRDefault="008F68BB" w:rsidP="00772930">
      <w:pPr>
        <w:pStyle w:val="paragraph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Flights to Vancouver (1 to </w:t>
      </w:r>
      <w:r w:rsidR="00E54416">
        <w:rPr>
          <w:rFonts w:asciiTheme="minorHAnsi" w:hAnsiTheme="minorHAnsi" w:cstheme="minorHAnsi"/>
          <w:color w:val="333333"/>
          <w:sz w:val="22"/>
          <w:szCs w:val="22"/>
        </w:rPr>
        <w:t>3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per week) and Calgary (1 per week) </w:t>
      </w:r>
      <w:r w:rsidR="003368CE">
        <w:rPr>
          <w:rFonts w:asciiTheme="minorHAnsi" w:hAnsiTheme="minorHAnsi" w:cstheme="minorHAnsi"/>
          <w:color w:val="333333"/>
          <w:sz w:val="22"/>
          <w:szCs w:val="22"/>
        </w:rPr>
        <w:t>operated by Edelweiss Air</w:t>
      </w:r>
      <w:r w:rsidR="006036CA">
        <w:rPr>
          <w:rFonts w:asciiTheme="minorHAnsi" w:hAnsiTheme="minorHAnsi" w:cstheme="minorHAnsi"/>
          <w:color w:val="333333"/>
          <w:sz w:val="22"/>
          <w:szCs w:val="22"/>
        </w:rPr>
        <w:t xml:space="preserve"> have been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reinstated as of mid-June.</w:t>
      </w:r>
    </w:p>
    <w:p w14:paraId="7DDD9B55" w14:textId="77DA54F1" w:rsidR="00326C67" w:rsidRDefault="00C21119" w:rsidP="003368CE">
      <w:pPr>
        <w:pStyle w:val="paragraph"/>
        <w:tabs>
          <w:tab w:val="left" w:pos="2220"/>
        </w:tabs>
        <w:spacing w:after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As of 4 May, </w:t>
      </w:r>
      <w:r w:rsidRPr="00C21119">
        <w:rPr>
          <w:rFonts w:asciiTheme="minorHAnsi" w:hAnsiTheme="minorHAnsi" w:cstheme="minorHAnsi"/>
          <w:color w:val="333333"/>
          <w:sz w:val="22"/>
          <w:szCs w:val="22"/>
        </w:rPr>
        <w:t>S</w:t>
      </w:r>
      <w:r>
        <w:rPr>
          <w:rFonts w:asciiTheme="minorHAnsi" w:hAnsiTheme="minorHAnsi" w:cstheme="minorHAnsi"/>
          <w:color w:val="333333"/>
          <w:sz w:val="22"/>
          <w:szCs w:val="22"/>
        </w:rPr>
        <w:t>wiss</w:t>
      </w:r>
      <w:r w:rsidRPr="00C21119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is </w:t>
      </w:r>
      <w:r w:rsidRPr="00C21119">
        <w:rPr>
          <w:rFonts w:asciiTheme="minorHAnsi" w:hAnsiTheme="minorHAnsi" w:cstheme="minorHAnsi"/>
          <w:color w:val="333333"/>
          <w:sz w:val="22"/>
          <w:szCs w:val="22"/>
        </w:rPr>
        <w:t>recommend</w:t>
      </w:r>
      <w:r>
        <w:rPr>
          <w:rFonts w:asciiTheme="minorHAnsi" w:hAnsiTheme="minorHAnsi" w:cstheme="minorHAnsi"/>
          <w:color w:val="333333"/>
          <w:sz w:val="22"/>
          <w:szCs w:val="22"/>
        </w:rPr>
        <w:t>ing</w:t>
      </w:r>
      <w:r w:rsidRPr="00C21119">
        <w:rPr>
          <w:rFonts w:asciiTheme="minorHAnsi" w:hAnsiTheme="minorHAnsi" w:cstheme="minorHAnsi"/>
          <w:color w:val="333333"/>
          <w:sz w:val="22"/>
          <w:szCs w:val="22"/>
        </w:rPr>
        <w:t xml:space="preserve"> wearing a mouth-nose face covering on board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all flights </w:t>
      </w:r>
      <w:r w:rsidRPr="00C21119">
        <w:rPr>
          <w:rFonts w:asciiTheme="minorHAnsi" w:hAnsiTheme="minorHAnsi" w:cstheme="minorHAnsi"/>
          <w:color w:val="333333"/>
          <w:sz w:val="22"/>
          <w:szCs w:val="22"/>
        </w:rPr>
        <w:t>for protection against SARS CoV2 transmission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. </w:t>
      </w:r>
      <w:r w:rsidRPr="00C21119">
        <w:rPr>
          <w:rFonts w:asciiTheme="minorHAnsi" w:hAnsiTheme="minorHAnsi" w:cstheme="minorHAnsi"/>
          <w:color w:val="333333"/>
          <w:sz w:val="22"/>
          <w:szCs w:val="22"/>
        </w:rPr>
        <w:t xml:space="preserve">The airline also advises use of a face covering at the airport before or after flights, whenever </w:t>
      </w:r>
      <w:r w:rsidR="00BB3E26">
        <w:rPr>
          <w:rFonts w:asciiTheme="minorHAnsi" w:hAnsiTheme="minorHAnsi" w:cstheme="minorHAnsi"/>
          <w:color w:val="333333"/>
          <w:sz w:val="22"/>
          <w:szCs w:val="22"/>
        </w:rPr>
        <w:t>required</w:t>
      </w:r>
      <w:r w:rsidRPr="00C21119">
        <w:rPr>
          <w:rFonts w:asciiTheme="minorHAnsi" w:hAnsiTheme="minorHAnsi" w:cstheme="minorHAnsi"/>
          <w:color w:val="333333"/>
          <w:sz w:val="22"/>
          <w:szCs w:val="22"/>
        </w:rPr>
        <w:t xml:space="preserve"> social distancing cannot be adequately observed. The recommendation will initially apply until 31 August.</w:t>
      </w:r>
    </w:p>
    <w:p w14:paraId="52CD646E" w14:textId="00A966E9" w:rsidR="009A46EE" w:rsidRDefault="009A46EE" w:rsidP="001674C7">
      <w:pPr>
        <w:pStyle w:val="paragraph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380B28">
        <w:rPr>
          <w:rFonts w:asciiTheme="minorHAnsi" w:hAnsiTheme="minorHAnsi" w:cstheme="minorHAnsi"/>
          <w:b/>
          <w:bCs/>
          <w:sz w:val="22"/>
          <w:szCs w:val="22"/>
        </w:rPr>
        <w:t>British Airways</w:t>
      </w:r>
      <w:r w:rsidR="00E52060" w:rsidRPr="00380B28">
        <w:rPr>
          <w:rFonts w:asciiTheme="minorHAnsi" w:hAnsiTheme="minorHAnsi" w:cstheme="minorHAnsi"/>
          <w:b/>
          <w:bCs/>
          <w:sz w:val="22"/>
          <w:szCs w:val="22"/>
        </w:rPr>
        <w:t xml:space="preserve"> and Iberia</w:t>
      </w:r>
    </w:p>
    <w:p w14:paraId="0C539B62" w14:textId="77777777" w:rsidR="002F132D" w:rsidRDefault="002F132D" w:rsidP="001674C7">
      <w:pPr>
        <w:pStyle w:val="paragraph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EF3348C" w14:textId="286C621B" w:rsidR="00ED64C1" w:rsidRPr="004F2A8A" w:rsidRDefault="00B65B7C" w:rsidP="002410ED">
      <w:pPr>
        <w:spacing w:after="0" w:line="240" w:lineRule="auto"/>
        <w:jc w:val="both"/>
      </w:pPr>
      <w:r>
        <w:rPr>
          <w:rFonts w:ascii="Calibri" w:hAnsi="Calibri" w:cs="Calibri"/>
          <w:lang w:val="en-GB"/>
        </w:rPr>
        <w:t>Re</w:t>
      </w:r>
      <w:r w:rsidR="000431A3" w:rsidRPr="000431A3">
        <w:rPr>
          <w:rFonts w:ascii="Calibri" w:hAnsi="Calibri" w:cs="Calibri"/>
          <w:lang w:val="en-GB"/>
        </w:rPr>
        <w:t xml:space="preserve">sumption of British Airways flights </w:t>
      </w:r>
      <w:r>
        <w:rPr>
          <w:rFonts w:ascii="Calibri" w:hAnsi="Calibri" w:cs="Calibri"/>
          <w:lang w:val="en-GB"/>
        </w:rPr>
        <w:t>on the</w:t>
      </w:r>
      <w:r w:rsidR="000431A3" w:rsidRPr="000431A3">
        <w:rPr>
          <w:rFonts w:ascii="Calibri" w:hAnsi="Calibri" w:cs="Calibri"/>
          <w:lang w:val="en-GB"/>
        </w:rPr>
        <w:t xml:space="preserve"> YYZ/LHR (Toronto) route </w:t>
      </w:r>
      <w:r w:rsidR="002609D6">
        <w:rPr>
          <w:rFonts w:ascii="Calibri" w:hAnsi="Calibri" w:cs="Calibri"/>
          <w:lang w:val="en-GB"/>
        </w:rPr>
        <w:t>was expected to take place in</w:t>
      </w:r>
      <w:r w:rsidR="000D5A04">
        <w:rPr>
          <w:rFonts w:ascii="Calibri" w:hAnsi="Calibri" w:cs="Calibri"/>
          <w:lang w:val="en-GB"/>
        </w:rPr>
        <w:t xml:space="preserve"> June</w:t>
      </w:r>
      <w:r>
        <w:rPr>
          <w:rFonts w:ascii="Calibri" w:hAnsi="Calibri" w:cs="Calibri"/>
          <w:lang w:val="en-GB"/>
        </w:rPr>
        <w:t xml:space="preserve">. </w:t>
      </w:r>
      <w:r w:rsidR="009E184A">
        <w:rPr>
          <w:rFonts w:ascii="Calibri" w:hAnsi="Calibri" w:cs="Calibri"/>
          <w:lang w:val="en-GB"/>
        </w:rPr>
        <w:t>For more</w:t>
      </w:r>
      <w:r w:rsidR="00671DCC">
        <w:rPr>
          <w:rFonts w:ascii="Calibri" w:hAnsi="Calibri" w:cs="Calibri"/>
          <w:lang w:val="en-GB"/>
        </w:rPr>
        <w:t xml:space="preserve"> accurate</w:t>
      </w:r>
      <w:r w:rsidR="009E184A">
        <w:rPr>
          <w:rFonts w:ascii="Calibri" w:hAnsi="Calibri" w:cs="Calibri"/>
          <w:lang w:val="en-GB"/>
        </w:rPr>
        <w:t xml:space="preserve"> info, British Airways should </w:t>
      </w:r>
      <w:r w:rsidR="00671DCC">
        <w:rPr>
          <w:rFonts w:ascii="Calibri" w:hAnsi="Calibri" w:cs="Calibri"/>
          <w:lang w:val="en-GB"/>
        </w:rPr>
        <w:t xml:space="preserve">be </w:t>
      </w:r>
      <w:r w:rsidR="009E184A">
        <w:rPr>
          <w:rFonts w:ascii="Calibri" w:hAnsi="Calibri" w:cs="Calibri"/>
          <w:lang w:val="en-GB"/>
        </w:rPr>
        <w:t>contacted</w:t>
      </w:r>
      <w:r w:rsidR="00671DCC">
        <w:rPr>
          <w:rFonts w:ascii="Calibri" w:hAnsi="Calibri" w:cs="Calibri"/>
          <w:lang w:val="en-GB"/>
        </w:rPr>
        <w:t xml:space="preserve"> directly</w:t>
      </w:r>
      <w:r w:rsidR="009E184A">
        <w:rPr>
          <w:rFonts w:ascii="Calibri" w:hAnsi="Calibri" w:cs="Calibri"/>
          <w:lang w:val="en-GB"/>
        </w:rPr>
        <w:t xml:space="preserve">. </w:t>
      </w:r>
    </w:p>
    <w:p w14:paraId="52B09A93" w14:textId="77777777" w:rsidR="004D2F8B" w:rsidRPr="00D00AC7" w:rsidRDefault="004D2F8B" w:rsidP="001674C7">
      <w:pPr>
        <w:pStyle w:val="TableContents"/>
        <w:rPr>
          <w:rFonts w:asciiTheme="minorHAnsi" w:hAnsiTheme="minorHAnsi" w:cstheme="minorHAnsi"/>
          <w:sz w:val="22"/>
          <w:szCs w:val="22"/>
          <w:lang w:val="en-GB"/>
        </w:rPr>
      </w:pPr>
    </w:p>
    <w:p w14:paraId="11DC4B66" w14:textId="471911AE" w:rsidR="009054A4" w:rsidRDefault="00EF39F4" w:rsidP="001674C7">
      <w:pPr>
        <w:spacing w:after="0" w:line="240" w:lineRule="auto"/>
        <w:rPr>
          <w:b/>
          <w:bCs/>
        </w:rPr>
      </w:pPr>
      <w:r w:rsidRPr="00EF39F4">
        <w:rPr>
          <w:b/>
          <w:bCs/>
        </w:rPr>
        <w:t>TAP</w:t>
      </w:r>
      <w:r w:rsidR="00132A0A">
        <w:rPr>
          <w:b/>
          <w:bCs/>
        </w:rPr>
        <w:t xml:space="preserve"> Air Portugal</w:t>
      </w:r>
    </w:p>
    <w:p w14:paraId="27C82DD5" w14:textId="77777777" w:rsidR="001674C7" w:rsidRPr="00EF39F4" w:rsidRDefault="001674C7" w:rsidP="001674C7">
      <w:pPr>
        <w:spacing w:after="0" w:line="240" w:lineRule="auto"/>
        <w:rPr>
          <w:b/>
          <w:bCs/>
        </w:rPr>
      </w:pPr>
    </w:p>
    <w:p w14:paraId="68BD4494" w14:textId="3AA881E6" w:rsidR="00A96330" w:rsidRDefault="00FE306F" w:rsidP="004D7494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As of 1 July, </w:t>
      </w:r>
      <w:r w:rsidR="00082B50">
        <w:rPr>
          <w:rFonts w:eastAsia="Times New Roman"/>
        </w:rPr>
        <w:t xml:space="preserve">TAP </w:t>
      </w:r>
      <w:r w:rsidR="00A96330">
        <w:rPr>
          <w:rFonts w:eastAsia="Times New Roman"/>
        </w:rPr>
        <w:t xml:space="preserve">will resume </w:t>
      </w:r>
      <w:r w:rsidR="00E60AAE">
        <w:rPr>
          <w:rFonts w:eastAsia="Times New Roman"/>
        </w:rPr>
        <w:t xml:space="preserve">the </w:t>
      </w:r>
      <w:r w:rsidR="00E60AAE" w:rsidRPr="00E60AAE">
        <w:rPr>
          <w:rFonts w:eastAsia="Times New Roman"/>
        </w:rPr>
        <w:t>Lisbon-Toronto</w:t>
      </w:r>
      <w:r w:rsidR="00E60AAE">
        <w:rPr>
          <w:rFonts w:eastAsia="Times New Roman"/>
        </w:rPr>
        <w:t xml:space="preserve"> route</w:t>
      </w:r>
      <w:r w:rsidR="00E60AAE" w:rsidRPr="00E60AAE">
        <w:rPr>
          <w:rFonts w:eastAsia="Times New Roman"/>
        </w:rPr>
        <w:t xml:space="preserve"> </w:t>
      </w:r>
      <w:r>
        <w:rPr>
          <w:rFonts w:eastAsia="Times New Roman"/>
        </w:rPr>
        <w:t>(1</w:t>
      </w:r>
      <w:r w:rsidR="00A96330">
        <w:rPr>
          <w:rFonts w:eastAsia="Times New Roman"/>
        </w:rPr>
        <w:t xml:space="preserve"> flight per week</w:t>
      </w:r>
      <w:r>
        <w:rPr>
          <w:rFonts w:eastAsia="Times New Roman"/>
        </w:rPr>
        <w:t xml:space="preserve">) </w:t>
      </w:r>
      <w:r w:rsidRPr="00FE306F">
        <w:rPr>
          <w:rFonts w:eastAsia="Times New Roman"/>
        </w:rPr>
        <w:t>and</w:t>
      </w:r>
      <w:r>
        <w:rPr>
          <w:rFonts w:eastAsia="Times New Roman"/>
        </w:rPr>
        <w:t xml:space="preserve"> the </w:t>
      </w:r>
      <w:r w:rsidRPr="00FE306F">
        <w:rPr>
          <w:rFonts w:eastAsia="Times New Roman"/>
        </w:rPr>
        <w:t>Ponta Delgada (Azores)-Toronto</w:t>
      </w:r>
      <w:r>
        <w:rPr>
          <w:rFonts w:eastAsia="Times New Roman"/>
        </w:rPr>
        <w:t xml:space="preserve"> route</w:t>
      </w:r>
      <w:r w:rsidRPr="00FE306F">
        <w:rPr>
          <w:rFonts w:eastAsia="Times New Roman"/>
        </w:rPr>
        <w:t xml:space="preserve"> </w:t>
      </w:r>
      <w:r>
        <w:rPr>
          <w:rFonts w:eastAsia="Times New Roman"/>
        </w:rPr>
        <w:t>(</w:t>
      </w:r>
      <w:r w:rsidRPr="00FE306F">
        <w:rPr>
          <w:rFonts w:eastAsia="Times New Roman"/>
        </w:rPr>
        <w:t>2 flights per week</w:t>
      </w:r>
      <w:r>
        <w:rPr>
          <w:rFonts w:eastAsia="Times New Roman"/>
        </w:rPr>
        <w:t>).</w:t>
      </w:r>
      <w:r w:rsidRPr="00FE306F">
        <w:rPr>
          <w:rFonts w:eastAsia="Times New Roman"/>
        </w:rPr>
        <w:t xml:space="preserve"> </w:t>
      </w:r>
    </w:p>
    <w:p w14:paraId="36D96422" w14:textId="77777777" w:rsidR="009D6E50" w:rsidRDefault="009D6E50" w:rsidP="004D7494">
      <w:pPr>
        <w:spacing w:after="0" w:line="240" w:lineRule="auto"/>
        <w:rPr>
          <w:rFonts w:eastAsia="Times New Roman"/>
        </w:rPr>
      </w:pPr>
    </w:p>
    <w:p w14:paraId="5FB883D4" w14:textId="25F1A46D" w:rsidR="00A96330" w:rsidRDefault="00A96330" w:rsidP="004D7494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Details here: </w:t>
      </w:r>
      <w:hyperlink r:id="rId13" w:history="1">
        <w:r w:rsidRPr="005861DF">
          <w:rPr>
            <w:rStyle w:val="Hypertextovodkaz"/>
            <w:rFonts w:eastAsia="Times New Roman"/>
          </w:rPr>
          <w:t>https://www.flytap.com/en-ca/latest-updates?accordionid=801351b2-2123-48a0-9c8d-9da7a964401f-content</w:t>
        </w:r>
      </w:hyperlink>
      <w:r>
        <w:rPr>
          <w:rFonts w:eastAsia="Times New Roman"/>
        </w:rPr>
        <w:t xml:space="preserve"> </w:t>
      </w:r>
    </w:p>
    <w:p w14:paraId="423DB55A" w14:textId="77777777" w:rsidR="009D6E50" w:rsidRDefault="009D6E50" w:rsidP="004D7494">
      <w:pPr>
        <w:spacing w:after="0" w:line="240" w:lineRule="auto"/>
        <w:rPr>
          <w:rFonts w:eastAsia="Times New Roman"/>
        </w:rPr>
      </w:pPr>
    </w:p>
    <w:p w14:paraId="4CA0A64C" w14:textId="7B5A8E6C" w:rsidR="00D4266B" w:rsidRDefault="00D4266B" w:rsidP="004D7494">
      <w:pPr>
        <w:spacing w:after="0" w:line="240" w:lineRule="auto"/>
      </w:pPr>
      <w:r>
        <w:t>TAP recommends the use of face masks on board of all their flights.</w:t>
      </w:r>
    </w:p>
    <w:p w14:paraId="618AF28C" w14:textId="77777777" w:rsidR="004D7494" w:rsidRPr="004D7494" w:rsidRDefault="004D7494" w:rsidP="004D7494">
      <w:pPr>
        <w:spacing w:after="0" w:line="240" w:lineRule="auto"/>
      </w:pPr>
    </w:p>
    <w:p w14:paraId="55C4009A" w14:textId="4A57AA25" w:rsidR="007D014F" w:rsidRDefault="007D014F" w:rsidP="00DA4C89">
      <w:pPr>
        <w:spacing w:after="0" w:line="240" w:lineRule="auto"/>
        <w:jc w:val="both"/>
        <w:rPr>
          <w:rFonts w:eastAsia="Times New Roman"/>
          <w:b/>
          <w:bCs/>
        </w:rPr>
      </w:pPr>
      <w:r w:rsidRPr="00F2549F">
        <w:rPr>
          <w:rFonts w:eastAsia="Times New Roman"/>
          <w:b/>
          <w:bCs/>
        </w:rPr>
        <w:t xml:space="preserve">Icelandair </w:t>
      </w:r>
    </w:p>
    <w:p w14:paraId="20271FDD" w14:textId="77777777" w:rsidR="00DA4C89" w:rsidRPr="00F2549F" w:rsidRDefault="00DA4C89" w:rsidP="00DA4C89">
      <w:pPr>
        <w:spacing w:after="0" w:line="240" w:lineRule="auto"/>
        <w:jc w:val="both"/>
        <w:rPr>
          <w:rFonts w:eastAsia="Times New Roman"/>
          <w:b/>
          <w:bCs/>
        </w:rPr>
      </w:pPr>
    </w:p>
    <w:p w14:paraId="2BA0B4F8" w14:textId="42A84658" w:rsidR="00947707" w:rsidRDefault="00947707" w:rsidP="00DA4C89">
      <w:pPr>
        <w:spacing w:after="0" w:line="240" w:lineRule="auto"/>
        <w:jc w:val="both"/>
        <w:rPr>
          <w:lang w:eastAsia="en-GB"/>
        </w:rPr>
      </w:pPr>
      <w:r>
        <w:rPr>
          <w:lang w:eastAsia="en-GB"/>
        </w:rPr>
        <w:t xml:space="preserve">As of June 15, several flights to Europe </w:t>
      </w:r>
      <w:r w:rsidR="002805D4">
        <w:rPr>
          <w:lang w:eastAsia="en-GB"/>
        </w:rPr>
        <w:t>have been</w:t>
      </w:r>
      <w:r>
        <w:rPr>
          <w:lang w:eastAsia="en-GB"/>
        </w:rPr>
        <w:t xml:space="preserve"> reinstated. </w:t>
      </w:r>
      <w:r w:rsidR="00DA4C89">
        <w:rPr>
          <w:lang w:eastAsia="en-GB"/>
        </w:rPr>
        <w:t>F</w:t>
      </w:r>
      <w:r w:rsidR="00336EB5">
        <w:rPr>
          <w:lang w:eastAsia="en-GB"/>
        </w:rPr>
        <w:t>lights to and from Toront</w:t>
      </w:r>
      <w:r>
        <w:rPr>
          <w:lang w:eastAsia="en-GB"/>
        </w:rPr>
        <w:t xml:space="preserve">o </w:t>
      </w:r>
      <w:r w:rsidR="00665E19">
        <w:rPr>
          <w:lang w:eastAsia="en-GB"/>
        </w:rPr>
        <w:t xml:space="preserve">will be </w:t>
      </w:r>
      <w:r>
        <w:rPr>
          <w:lang w:eastAsia="en-GB"/>
        </w:rPr>
        <w:t>resuming on 29 June</w:t>
      </w:r>
      <w:r w:rsidR="0004277C">
        <w:rPr>
          <w:lang w:eastAsia="en-GB"/>
        </w:rPr>
        <w:t xml:space="preserve"> with the following frequency:</w:t>
      </w:r>
      <w:r w:rsidR="00B70AE9">
        <w:rPr>
          <w:lang w:eastAsia="en-GB"/>
        </w:rPr>
        <w:t xml:space="preserve"> </w:t>
      </w:r>
    </w:p>
    <w:p w14:paraId="1134F186" w14:textId="77777777" w:rsidR="0004277C" w:rsidRDefault="0004277C" w:rsidP="00DA4C89">
      <w:pPr>
        <w:spacing w:after="0" w:line="240" w:lineRule="auto"/>
        <w:jc w:val="both"/>
        <w:rPr>
          <w:lang w:eastAsia="en-GB"/>
        </w:rPr>
      </w:pPr>
    </w:p>
    <w:p w14:paraId="7097F958" w14:textId="77777777" w:rsidR="00947707" w:rsidRDefault="00947707" w:rsidP="00947707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lang w:eastAsia="en-GB"/>
        </w:rPr>
      </w:pPr>
      <w:r>
        <w:rPr>
          <w:lang w:eastAsia="en-GB"/>
        </w:rPr>
        <w:t>June 29 – July 5</w:t>
      </w:r>
    </w:p>
    <w:p w14:paraId="1145881A" w14:textId="77777777" w:rsidR="00947707" w:rsidRDefault="00947707" w:rsidP="00947707">
      <w:pPr>
        <w:spacing w:after="0" w:line="240" w:lineRule="auto"/>
        <w:ind w:firstLine="720"/>
        <w:jc w:val="both"/>
        <w:rPr>
          <w:lang w:eastAsia="en-GB"/>
        </w:rPr>
      </w:pPr>
      <w:r>
        <w:rPr>
          <w:lang w:eastAsia="en-GB"/>
        </w:rPr>
        <w:t>2 trips per week – Friday, Sunday</w:t>
      </w:r>
    </w:p>
    <w:p w14:paraId="0A38AE61" w14:textId="3B868167" w:rsidR="00947707" w:rsidRDefault="00947707" w:rsidP="00947707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lang w:eastAsia="en-GB"/>
        </w:rPr>
      </w:pPr>
      <w:r>
        <w:rPr>
          <w:lang w:eastAsia="en-GB"/>
        </w:rPr>
        <w:t>July 6 – July 12</w:t>
      </w:r>
    </w:p>
    <w:p w14:paraId="45931AB7" w14:textId="77777777" w:rsidR="00947707" w:rsidRDefault="00947707" w:rsidP="00947707">
      <w:pPr>
        <w:spacing w:after="0" w:line="240" w:lineRule="auto"/>
        <w:ind w:firstLine="720"/>
        <w:jc w:val="both"/>
        <w:rPr>
          <w:lang w:eastAsia="en-GB"/>
        </w:rPr>
      </w:pPr>
      <w:r>
        <w:rPr>
          <w:lang w:eastAsia="en-GB"/>
        </w:rPr>
        <w:t>3 trips per week – Tuesday, Friday, Sunday</w:t>
      </w:r>
    </w:p>
    <w:p w14:paraId="3774B0AD" w14:textId="77777777" w:rsidR="00947707" w:rsidRDefault="00947707" w:rsidP="00947707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lang w:eastAsia="en-GB"/>
        </w:rPr>
      </w:pPr>
      <w:r>
        <w:rPr>
          <w:lang w:eastAsia="en-GB"/>
        </w:rPr>
        <w:t>July 13 – July 19</w:t>
      </w:r>
    </w:p>
    <w:p w14:paraId="207209BD" w14:textId="12AAC0A8" w:rsidR="00947707" w:rsidRDefault="00947707" w:rsidP="00947707">
      <w:pPr>
        <w:spacing w:after="0" w:line="240" w:lineRule="auto"/>
        <w:ind w:firstLine="720"/>
        <w:jc w:val="both"/>
        <w:rPr>
          <w:lang w:eastAsia="en-GB"/>
        </w:rPr>
      </w:pPr>
      <w:r>
        <w:rPr>
          <w:lang w:eastAsia="en-GB"/>
        </w:rPr>
        <w:t>4 trips per week – Tuesday, Friday, Saturday, Sunday</w:t>
      </w:r>
    </w:p>
    <w:p w14:paraId="080B5A08" w14:textId="77777777" w:rsidR="00947707" w:rsidRDefault="00947707" w:rsidP="00DA4C89">
      <w:pPr>
        <w:spacing w:after="0" w:line="240" w:lineRule="auto"/>
        <w:jc w:val="both"/>
        <w:rPr>
          <w:lang w:eastAsia="en-GB"/>
        </w:rPr>
      </w:pPr>
    </w:p>
    <w:p w14:paraId="4253FC62" w14:textId="3164EE01" w:rsidR="00F266D7" w:rsidRDefault="00F743A5" w:rsidP="00DA4C89">
      <w:pPr>
        <w:spacing w:after="0" w:line="240" w:lineRule="auto"/>
        <w:jc w:val="both"/>
        <w:rPr>
          <w:lang w:eastAsia="en-GB"/>
        </w:rPr>
      </w:pPr>
      <w:r>
        <w:rPr>
          <w:lang w:eastAsia="en-GB"/>
        </w:rPr>
        <w:t>More details here:</w:t>
      </w:r>
      <w:r w:rsidR="002B5D0C" w:rsidRPr="002B5D0C">
        <w:t xml:space="preserve"> </w:t>
      </w:r>
      <w:hyperlink r:id="rId14" w:history="1">
        <w:r w:rsidR="00C171BD" w:rsidRPr="0010367D">
          <w:rPr>
            <w:rStyle w:val="Hypertextovodkaz"/>
          </w:rPr>
          <w:t>https://www.icelandair.com/support/pre-flight/flight-schedule/</w:t>
        </w:r>
      </w:hyperlink>
      <w:r w:rsidR="00C171BD">
        <w:t xml:space="preserve"> </w:t>
      </w:r>
    </w:p>
    <w:p w14:paraId="1E8A841A" w14:textId="77777777" w:rsidR="00DA4C89" w:rsidRDefault="00DA4C89" w:rsidP="00DA4C89">
      <w:pPr>
        <w:spacing w:after="0" w:line="240" w:lineRule="auto"/>
        <w:jc w:val="both"/>
        <w:rPr>
          <w:lang w:eastAsia="en-GB"/>
        </w:rPr>
      </w:pPr>
    </w:p>
    <w:p w14:paraId="303D910E" w14:textId="468EDAD0" w:rsidR="00E41485" w:rsidRDefault="00E41485" w:rsidP="00DA4C89">
      <w:pPr>
        <w:spacing w:after="0" w:line="240" w:lineRule="auto"/>
        <w:jc w:val="both"/>
        <w:rPr>
          <w:rFonts w:cstheme="minorHAnsi"/>
          <w:b/>
          <w:bCs/>
          <w:lang w:eastAsia="en-GB"/>
        </w:rPr>
      </w:pPr>
      <w:r w:rsidRPr="00E41485">
        <w:rPr>
          <w:rFonts w:cstheme="minorHAnsi"/>
          <w:b/>
          <w:bCs/>
          <w:lang w:eastAsia="en-GB"/>
        </w:rPr>
        <w:t xml:space="preserve">Aer Lingus </w:t>
      </w:r>
    </w:p>
    <w:p w14:paraId="716D3021" w14:textId="77777777" w:rsidR="00DA4C89" w:rsidRDefault="00DA4C89" w:rsidP="00DA4C89">
      <w:pPr>
        <w:spacing w:after="0" w:line="240" w:lineRule="auto"/>
        <w:jc w:val="both"/>
        <w:rPr>
          <w:rFonts w:cstheme="minorHAnsi"/>
          <w:b/>
          <w:bCs/>
          <w:lang w:eastAsia="en-GB"/>
        </w:rPr>
      </w:pPr>
    </w:p>
    <w:p w14:paraId="58990192" w14:textId="1F62DF26" w:rsidR="0082397D" w:rsidRDefault="00F56D06" w:rsidP="00407ECA">
      <w:pPr>
        <w:spacing w:after="0" w:line="240" w:lineRule="auto"/>
        <w:jc w:val="both"/>
        <w:rPr>
          <w:rFonts w:cstheme="minorHAnsi"/>
          <w:color w:val="2C2A29"/>
        </w:rPr>
      </w:pPr>
      <w:r>
        <w:rPr>
          <w:rFonts w:cstheme="minorHAnsi"/>
          <w:lang w:eastAsia="en-GB"/>
        </w:rPr>
        <w:t xml:space="preserve">While resuming some flights in Europe as 1 July, </w:t>
      </w:r>
      <w:r w:rsidR="00E41485" w:rsidRPr="0088632A">
        <w:rPr>
          <w:rFonts w:cstheme="minorHAnsi"/>
          <w:lang w:eastAsia="en-GB"/>
        </w:rPr>
        <w:t xml:space="preserve">Aer Lingus </w:t>
      </w:r>
      <w:r>
        <w:rPr>
          <w:rFonts w:cstheme="minorHAnsi"/>
          <w:lang w:eastAsia="en-GB"/>
        </w:rPr>
        <w:t xml:space="preserve">will </w:t>
      </w:r>
      <w:r>
        <w:rPr>
          <w:rFonts w:cstheme="minorHAnsi"/>
          <w:color w:val="2C2A29"/>
          <w:shd w:val="clear" w:color="auto" w:fill="FFFFFF"/>
        </w:rPr>
        <w:t>continue to</w:t>
      </w:r>
      <w:r w:rsidR="00E41485" w:rsidRPr="0088632A">
        <w:rPr>
          <w:rFonts w:cstheme="minorHAnsi"/>
          <w:color w:val="2C2A29"/>
        </w:rPr>
        <w:t xml:space="preserve"> operat</w:t>
      </w:r>
      <w:r>
        <w:rPr>
          <w:rFonts w:cstheme="minorHAnsi"/>
          <w:color w:val="2C2A29"/>
        </w:rPr>
        <w:t>e</w:t>
      </w:r>
      <w:r w:rsidR="00E41485" w:rsidRPr="0088632A">
        <w:rPr>
          <w:rFonts w:cstheme="minorHAnsi"/>
          <w:color w:val="2C2A29"/>
        </w:rPr>
        <w:t xml:space="preserve"> </w:t>
      </w:r>
      <w:r>
        <w:rPr>
          <w:rFonts w:cstheme="minorHAnsi"/>
          <w:color w:val="2C2A29"/>
        </w:rPr>
        <w:t xml:space="preserve">a </w:t>
      </w:r>
      <w:r w:rsidR="00E41485" w:rsidRPr="0088632A">
        <w:rPr>
          <w:rFonts w:cstheme="minorHAnsi"/>
          <w:color w:val="2C2A29"/>
        </w:rPr>
        <w:t xml:space="preserve">reduced number of flights </w:t>
      </w:r>
      <w:r w:rsidR="008441EB">
        <w:rPr>
          <w:rFonts w:cstheme="minorHAnsi"/>
          <w:color w:val="2C2A29"/>
        </w:rPr>
        <w:t>between</w:t>
      </w:r>
      <w:r w:rsidR="00E41485" w:rsidRPr="0088632A">
        <w:rPr>
          <w:rFonts w:cstheme="minorHAnsi"/>
          <w:color w:val="2C2A29"/>
        </w:rPr>
        <w:t xml:space="preserve"> Dublin and New York (JFK), Boston, </w:t>
      </w:r>
      <w:r w:rsidR="00A4033F">
        <w:rPr>
          <w:rFonts w:cstheme="minorHAnsi"/>
          <w:color w:val="2C2A29"/>
        </w:rPr>
        <w:t xml:space="preserve">and </w:t>
      </w:r>
      <w:r w:rsidR="00E41485" w:rsidRPr="0088632A">
        <w:rPr>
          <w:rFonts w:cstheme="minorHAnsi"/>
          <w:color w:val="2C2A29"/>
        </w:rPr>
        <w:t>Chicago.</w:t>
      </w:r>
      <w:r w:rsidR="000212A6">
        <w:rPr>
          <w:rFonts w:cstheme="minorHAnsi"/>
          <w:color w:val="2C2A29"/>
        </w:rPr>
        <w:t xml:space="preserve"> </w:t>
      </w:r>
      <w:r w:rsidR="005547D2">
        <w:rPr>
          <w:rFonts w:cstheme="minorHAnsi"/>
          <w:color w:val="2C2A29"/>
        </w:rPr>
        <w:t>F</w:t>
      </w:r>
      <w:r w:rsidR="000212A6">
        <w:rPr>
          <w:rFonts w:cstheme="minorHAnsi"/>
          <w:color w:val="2C2A29"/>
        </w:rPr>
        <w:t>lights to/from Toronto and San Franc</w:t>
      </w:r>
      <w:r>
        <w:rPr>
          <w:rFonts w:cstheme="minorHAnsi"/>
          <w:color w:val="2C2A29"/>
        </w:rPr>
        <w:t>isco remain</w:t>
      </w:r>
      <w:r w:rsidR="005547D2">
        <w:rPr>
          <w:rFonts w:cstheme="minorHAnsi"/>
          <w:color w:val="2C2A29"/>
        </w:rPr>
        <w:t xml:space="preserve"> suspended.</w:t>
      </w:r>
      <w:r w:rsidR="0082397D">
        <w:rPr>
          <w:rFonts w:cstheme="minorHAnsi"/>
          <w:color w:val="2C2A29"/>
        </w:rPr>
        <w:t xml:space="preserve"> </w:t>
      </w:r>
    </w:p>
    <w:p w14:paraId="33580932" w14:textId="77777777" w:rsidR="004F2A8A" w:rsidRDefault="004F2A8A" w:rsidP="00407ECA">
      <w:pPr>
        <w:spacing w:after="0" w:line="240" w:lineRule="auto"/>
        <w:jc w:val="both"/>
        <w:rPr>
          <w:rFonts w:cstheme="minorHAnsi"/>
          <w:color w:val="2C2A29"/>
        </w:rPr>
      </w:pPr>
    </w:p>
    <w:p w14:paraId="7896EB71" w14:textId="0BF381DC" w:rsidR="00E41485" w:rsidRPr="005547D2" w:rsidRDefault="004F2A8A" w:rsidP="00407ECA">
      <w:pPr>
        <w:spacing w:after="0" w:line="240" w:lineRule="auto"/>
        <w:jc w:val="both"/>
        <w:rPr>
          <w:rFonts w:cstheme="minorHAnsi"/>
          <w:color w:val="2C2A29"/>
        </w:rPr>
      </w:pPr>
      <w:r>
        <w:rPr>
          <w:rFonts w:cstheme="minorHAnsi"/>
          <w:color w:val="2C2A29"/>
        </w:rPr>
        <w:t>F</w:t>
      </w:r>
      <w:r w:rsidR="0082397D" w:rsidRPr="0082397D">
        <w:rPr>
          <w:rFonts w:cstheme="minorHAnsi"/>
          <w:color w:val="2C2A29"/>
        </w:rPr>
        <w:t xml:space="preserve">rom 18 May all </w:t>
      </w:r>
      <w:r w:rsidR="0082397D">
        <w:rPr>
          <w:rFonts w:cstheme="minorHAnsi"/>
          <w:color w:val="2C2A29"/>
        </w:rPr>
        <w:t>passengers</w:t>
      </w:r>
      <w:r w:rsidR="004D7494">
        <w:rPr>
          <w:rFonts w:cstheme="minorHAnsi"/>
          <w:color w:val="2C2A29"/>
        </w:rPr>
        <w:t xml:space="preserve"> are</w:t>
      </w:r>
      <w:r w:rsidR="0082397D" w:rsidRPr="0082397D">
        <w:rPr>
          <w:rFonts w:cstheme="minorHAnsi"/>
          <w:color w:val="2C2A29"/>
        </w:rPr>
        <w:t xml:space="preserve"> requested to use a mask or suitable face covering from the point of boarding the aircraft until they are inside the destination airport.</w:t>
      </w:r>
      <w:r w:rsidR="0082397D">
        <w:rPr>
          <w:rFonts w:cstheme="minorHAnsi"/>
          <w:color w:val="2C2A29"/>
        </w:rPr>
        <w:t xml:space="preserve"> </w:t>
      </w:r>
      <w:r w:rsidR="0082397D" w:rsidRPr="0082397D">
        <w:rPr>
          <w:rFonts w:cstheme="minorHAnsi"/>
          <w:color w:val="2C2A29"/>
        </w:rPr>
        <w:t xml:space="preserve">The wearing of a face covering will be mandatory until </w:t>
      </w:r>
      <w:r w:rsidR="0082397D">
        <w:rPr>
          <w:rFonts w:cstheme="minorHAnsi"/>
          <w:color w:val="2C2A29"/>
        </w:rPr>
        <w:t xml:space="preserve">31 </w:t>
      </w:r>
      <w:r w:rsidR="0082397D" w:rsidRPr="0082397D">
        <w:rPr>
          <w:rFonts w:cstheme="minorHAnsi"/>
          <w:color w:val="2C2A29"/>
        </w:rPr>
        <w:t>August.</w:t>
      </w:r>
    </w:p>
    <w:sectPr w:rsidR="00E41485" w:rsidRPr="005547D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6CC6E" w14:textId="77777777" w:rsidR="00B2213A" w:rsidRDefault="00B2213A" w:rsidP="00D54EAD">
      <w:pPr>
        <w:spacing w:after="0" w:line="240" w:lineRule="auto"/>
      </w:pPr>
      <w:r>
        <w:separator/>
      </w:r>
    </w:p>
  </w:endnote>
  <w:endnote w:type="continuationSeparator" w:id="0">
    <w:p w14:paraId="67AA0F54" w14:textId="77777777" w:rsidR="00B2213A" w:rsidRDefault="00B2213A" w:rsidP="00D54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1E71B" w14:textId="77777777" w:rsidR="004746C7" w:rsidRDefault="004746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43461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C5B99F" w14:textId="7F0F4EC5" w:rsidR="004746C7" w:rsidRDefault="004746C7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39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1628F9" w14:textId="77777777" w:rsidR="004746C7" w:rsidRDefault="004746C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C8B0D" w14:textId="77777777" w:rsidR="004746C7" w:rsidRDefault="004746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23879" w14:textId="77777777" w:rsidR="00B2213A" w:rsidRDefault="00B2213A" w:rsidP="00D54EAD">
      <w:pPr>
        <w:spacing w:after="0" w:line="240" w:lineRule="auto"/>
      </w:pPr>
      <w:r>
        <w:separator/>
      </w:r>
    </w:p>
  </w:footnote>
  <w:footnote w:type="continuationSeparator" w:id="0">
    <w:p w14:paraId="1CB14357" w14:textId="77777777" w:rsidR="00B2213A" w:rsidRDefault="00B2213A" w:rsidP="00D54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2B82F" w14:textId="77777777" w:rsidR="004746C7" w:rsidRDefault="004746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451E9" w14:textId="161C047D" w:rsidR="004746C7" w:rsidRPr="004746C7" w:rsidRDefault="004746C7" w:rsidP="004746C7">
    <w:pPr>
      <w:pStyle w:val="Zhlav"/>
      <w:jc w:val="center"/>
      <w:rPr>
        <w:rFonts w:ascii="Times New Roman" w:hAnsi="Times New Roman" w:cs="Times New Roman"/>
        <w:lang w:val="es-ES"/>
      </w:rPr>
    </w:pPr>
    <w:r w:rsidRPr="004746C7">
      <w:rPr>
        <w:rFonts w:ascii="Times New Roman" w:hAnsi="Times New Roman" w:cs="Times New Roman"/>
        <w:lang w:val="es-ES"/>
      </w:rPr>
      <w:t>ANNEX II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3FF87" w14:textId="77777777" w:rsidR="004746C7" w:rsidRDefault="004746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4EC3"/>
    <w:multiLevelType w:val="multilevel"/>
    <w:tmpl w:val="C65899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F17FE"/>
    <w:multiLevelType w:val="multilevel"/>
    <w:tmpl w:val="4F060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10128"/>
    <w:multiLevelType w:val="hybridMultilevel"/>
    <w:tmpl w:val="F740FC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F2AD6"/>
    <w:multiLevelType w:val="hybridMultilevel"/>
    <w:tmpl w:val="142644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30D64"/>
    <w:multiLevelType w:val="hybridMultilevel"/>
    <w:tmpl w:val="B05C2D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D7E5F"/>
    <w:multiLevelType w:val="hybridMultilevel"/>
    <w:tmpl w:val="A34C3E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E67B9"/>
    <w:multiLevelType w:val="hybridMultilevel"/>
    <w:tmpl w:val="01C66D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91ADE"/>
    <w:multiLevelType w:val="hybridMultilevel"/>
    <w:tmpl w:val="EB64FF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A6365"/>
    <w:multiLevelType w:val="hybridMultilevel"/>
    <w:tmpl w:val="C964A2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557008"/>
    <w:multiLevelType w:val="hybridMultilevel"/>
    <w:tmpl w:val="8AB274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F2265"/>
    <w:multiLevelType w:val="hybridMultilevel"/>
    <w:tmpl w:val="45FAFC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036D7"/>
    <w:multiLevelType w:val="multilevel"/>
    <w:tmpl w:val="093A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A53CB8"/>
    <w:multiLevelType w:val="multilevel"/>
    <w:tmpl w:val="5FA0E820"/>
    <w:lvl w:ilvl="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F62543"/>
    <w:multiLevelType w:val="hybridMultilevel"/>
    <w:tmpl w:val="63F658A8"/>
    <w:lvl w:ilvl="0" w:tplc="78CE0A6E">
      <w:numFmt w:val="bullet"/>
      <w:lvlText w:val="-"/>
      <w:lvlJc w:val="left"/>
      <w:pPr>
        <w:ind w:left="1500" w:hanging="4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9C195D"/>
    <w:multiLevelType w:val="hybridMultilevel"/>
    <w:tmpl w:val="5C00F7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E771B"/>
    <w:multiLevelType w:val="multilevel"/>
    <w:tmpl w:val="3398C9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2F570C"/>
    <w:multiLevelType w:val="hybridMultilevel"/>
    <w:tmpl w:val="41D056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069A2"/>
    <w:multiLevelType w:val="hybridMultilevel"/>
    <w:tmpl w:val="85045C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C0A11"/>
    <w:multiLevelType w:val="hybridMultilevel"/>
    <w:tmpl w:val="99B88D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208B6"/>
    <w:multiLevelType w:val="hybridMultilevel"/>
    <w:tmpl w:val="BD76EC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22E65E4"/>
    <w:multiLevelType w:val="hybridMultilevel"/>
    <w:tmpl w:val="2EB086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413168C"/>
    <w:multiLevelType w:val="hybridMultilevel"/>
    <w:tmpl w:val="412472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462036F"/>
    <w:multiLevelType w:val="hybridMultilevel"/>
    <w:tmpl w:val="BA7806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320E5"/>
    <w:multiLevelType w:val="hybridMultilevel"/>
    <w:tmpl w:val="394C9778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5A292ECC"/>
    <w:multiLevelType w:val="hybridMultilevel"/>
    <w:tmpl w:val="FD96080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42658A"/>
    <w:multiLevelType w:val="hybridMultilevel"/>
    <w:tmpl w:val="66F434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4428B0">
      <w:numFmt w:val="bullet"/>
      <w:lvlText w:val="·"/>
      <w:lvlJc w:val="left"/>
      <w:pPr>
        <w:ind w:left="1530" w:hanging="450"/>
      </w:pPr>
      <w:rPr>
        <w:rFonts w:ascii="Calibri" w:eastAsiaTheme="minorHAnsi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83A52"/>
    <w:multiLevelType w:val="hybridMultilevel"/>
    <w:tmpl w:val="551205D6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29C468E"/>
    <w:multiLevelType w:val="hybridMultilevel"/>
    <w:tmpl w:val="0178B7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72530"/>
    <w:multiLevelType w:val="hybridMultilevel"/>
    <w:tmpl w:val="A34886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9060FC"/>
    <w:multiLevelType w:val="hybridMultilevel"/>
    <w:tmpl w:val="F81850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8AC523D"/>
    <w:multiLevelType w:val="hybridMultilevel"/>
    <w:tmpl w:val="625245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E6A37"/>
    <w:multiLevelType w:val="hybridMultilevel"/>
    <w:tmpl w:val="1F742494"/>
    <w:lvl w:ilvl="0" w:tplc="10090001">
      <w:start w:val="1"/>
      <w:numFmt w:val="bullet"/>
      <w:lvlText w:val=""/>
      <w:lvlJc w:val="left"/>
      <w:pPr>
        <w:ind w:left="1500" w:hanging="42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A71B0F"/>
    <w:multiLevelType w:val="hybridMultilevel"/>
    <w:tmpl w:val="81EE29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0A36D14"/>
    <w:multiLevelType w:val="multilevel"/>
    <w:tmpl w:val="F02C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311F67"/>
    <w:multiLevelType w:val="hybridMultilevel"/>
    <w:tmpl w:val="C49E71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E11917"/>
    <w:multiLevelType w:val="hybridMultilevel"/>
    <w:tmpl w:val="6C3CB3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D53EE"/>
    <w:multiLevelType w:val="hybridMultilevel"/>
    <w:tmpl w:val="A2285B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76D93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E04026"/>
    <w:multiLevelType w:val="hybridMultilevel"/>
    <w:tmpl w:val="8C2299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9E57BC"/>
    <w:multiLevelType w:val="hybridMultilevel"/>
    <w:tmpl w:val="22AA2E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5"/>
  </w:num>
  <w:num w:numId="4">
    <w:abstractNumId w:val="0"/>
  </w:num>
  <w:num w:numId="5">
    <w:abstractNumId w:val="26"/>
  </w:num>
  <w:num w:numId="6">
    <w:abstractNumId w:val="13"/>
  </w:num>
  <w:num w:numId="7">
    <w:abstractNumId w:val="31"/>
  </w:num>
  <w:num w:numId="8">
    <w:abstractNumId w:val="1"/>
  </w:num>
  <w:num w:numId="9">
    <w:abstractNumId w:val="27"/>
  </w:num>
  <w:num w:numId="10">
    <w:abstractNumId w:val="14"/>
  </w:num>
  <w:num w:numId="11">
    <w:abstractNumId w:val="34"/>
  </w:num>
  <w:num w:numId="12">
    <w:abstractNumId w:val="18"/>
  </w:num>
  <w:num w:numId="13">
    <w:abstractNumId w:val="16"/>
  </w:num>
  <w:num w:numId="14">
    <w:abstractNumId w:val="36"/>
  </w:num>
  <w:num w:numId="15">
    <w:abstractNumId w:val="12"/>
  </w:num>
  <w:num w:numId="16">
    <w:abstractNumId w:val="2"/>
  </w:num>
  <w:num w:numId="17">
    <w:abstractNumId w:val="25"/>
  </w:num>
  <w:num w:numId="18">
    <w:abstractNumId w:val="9"/>
  </w:num>
  <w:num w:numId="19">
    <w:abstractNumId w:val="35"/>
  </w:num>
  <w:num w:numId="20">
    <w:abstractNumId w:val="24"/>
  </w:num>
  <w:num w:numId="21">
    <w:abstractNumId w:val="7"/>
  </w:num>
  <w:num w:numId="22">
    <w:abstractNumId w:val="10"/>
  </w:num>
  <w:num w:numId="23">
    <w:abstractNumId w:val="37"/>
  </w:num>
  <w:num w:numId="24">
    <w:abstractNumId w:val="30"/>
  </w:num>
  <w:num w:numId="25">
    <w:abstractNumId w:val="38"/>
  </w:num>
  <w:num w:numId="26">
    <w:abstractNumId w:val="5"/>
  </w:num>
  <w:num w:numId="27">
    <w:abstractNumId w:val="3"/>
  </w:num>
  <w:num w:numId="28">
    <w:abstractNumId w:val="17"/>
  </w:num>
  <w:num w:numId="29">
    <w:abstractNumId w:val="4"/>
  </w:num>
  <w:num w:numId="30">
    <w:abstractNumId w:val="19"/>
  </w:num>
  <w:num w:numId="31">
    <w:abstractNumId w:val="8"/>
  </w:num>
  <w:num w:numId="32">
    <w:abstractNumId w:val="11"/>
  </w:num>
  <w:num w:numId="33">
    <w:abstractNumId w:val="33"/>
  </w:num>
  <w:num w:numId="34">
    <w:abstractNumId w:val="20"/>
  </w:num>
  <w:num w:numId="35">
    <w:abstractNumId w:val="32"/>
  </w:num>
  <w:num w:numId="36">
    <w:abstractNumId w:val="29"/>
  </w:num>
  <w:num w:numId="37">
    <w:abstractNumId w:val="21"/>
  </w:num>
  <w:num w:numId="38">
    <w:abstractNumId w:val="28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9054A4"/>
    <w:rsid w:val="00001F3D"/>
    <w:rsid w:val="000035E5"/>
    <w:rsid w:val="00005162"/>
    <w:rsid w:val="00011C97"/>
    <w:rsid w:val="000139B1"/>
    <w:rsid w:val="0001498A"/>
    <w:rsid w:val="00017798"/>
    <w:rsid w:val="00020F59"/>
    <w:rsid w:val="000212A6"/>
    <w:rsid w:val="0003064E"/>
    <w:rsid w:val="00035EE0"/>
    <w:rsid w:val="00036999"/>
    <w:rsid w:val="0004277C"/>
    <w:rsid w:val="000431A3"/>
    <w:rsid w:val="00046CF3"/>
    <w:rsid w:val="00051085"/>
    <w:rsid w:val="00053F01"/>
    <w:rsid w:val="00055932"/>
    <w:rsid w:val="0006344E"/>
    <w:rsid w:val="00066390"/>
    <w:rsid w:val="0007030E"/>
    <w:rsid w:val="00072FCC"/>
    <w:rsid w:val="0007606E"/>
    <w:rsid w:val="00077321"/>
    <w:rsid w:val="0008163B"/>
    <w:rsid w:val="000828B9"/>
    <w:rsid w:val="00082B50"/>
    <w:rsid w:val="000839C4"/>
    <w:rsid w:val="00091C6A"/>
    <w:rsid w:val="00092EB8"/>
    <w:rsid w:val="000963F7"/>
    <w:rsid w:val="000A0EA7"/>
    <w:rsid w:val="000B170B"/>
    <w:rsid w:val="000B65F2"/>
    <w:rsid w:val="000B68D5"/>
    <w:rsid w:val="000C0EAC"/>
    <w:rsid w:val="000D2B89"/>
    <w:rsid w:val="000D33BE"/>
    <w:rsid w:val="000D5A04"/>
    <w:rsid w:val="000E362F"/>
    <w:rsid w:val="000F7697"/>
    <w:rsid w:val="001032C4"/>
    <w:rsid w:val="00111E6F"/>
    <w:rsid w:val="00112367"/>
    <w:rsid w:val="00114530"/>
    <w:rsid w:val="00116614"/>
    <w:rsid w:val="001273E8"/>
    <w:rsid w:val="00132A0A"/>
    <w:rsid w:val="001361D5"/>
    <w:rsid w:val="00137ED5"/>
    <w:rsid w:val="00145959"/>
    <w:rsid w:val="00150A71"/>
    <w:rsid w:val="00155C5C"/>
    <w:rsid w:val="0015709D"/>
    <w:rsid w:val="00162282"/>
    <w:rsid w:val="001652EC"/>
    <w:rsid w:val="001674C7"/>
    <w:rsid w:val="0017378B"/>
    <w:rsid w:val="00173E65"/>
    <w:rsid w:val="00182D6E"/>
    <w:rsid w:val="00182E85"/>
    <w:rsid w:val="00185F09"/>
    <w:rsid w:val="00186441"/>
    <w:rsid w:val="0018665C"/>
    <w:rsid w:val="00190F19"/>
    <w:rsid w:val="00192025"/>
    <w:rsid w:val="001970B9"/>
    <w:rsid w:val="00197526"/>
    <w:rsid w:val="001978DC"/>
    <w:rsid w:val="001A5605"/>
    <w:rsid w:val="001A613C"/>
    <w:rsid w:val="001A6193"/>
    <w:rsid w:val="001C714F"/>
    <w:rsid w:val="001C71B1"/>
    <w:rsid w:val="001D2FFF"/>
    <w:rsid w:val="001E2140"/>
    <w:rsid w:val="001E237E"/>
    <w:rsid w:val="001E6DB0"/>
    <w:rsid w:val="002048E3"/>
    <w:rsid w:val="00204EBC"/>
    <w:rsid w:val="00207D28"/>
    <w:rsid w:val="00210D3B"/>
    <w:rsid w:val="00213E5E"/>
    <w:rsid w:val="00220C83"/>
    <w:rsid w:val="00220E5F"/>
    <w:rsid w:val="00221539"/>
    <w:rsid w:val="00221F42"/>
    <w:rsid w:val="00224D11"/>
    <w:rsid w:val="00231EAB"/>
    <w:rsid w:val="0023727B"/>
    <w:rsid w:val="00240A07"/>
    <w:rsid w:val="002410ED"/>
    <w:rsid w:val="0024271B"/>
    <w:rsid w:val="00242E7B"/>
    <w:rsid w:val="002449AB"/>
    <w:rsid w:val="00245F8D"/>
    <w:rsid w:val="0024647F"/>
    <w:rsid w:val="00247726"/>
    <w:rsid w:val="002477CC"/>
    <w:rsid w:val="0025049A"/>
    <w:rsid w:val="00255CFF"/>
    <w:rsid w:val="002609D6"/>
    <w:rsid w:val="0026471F"/>
    <w:rsid w:val="002732A6"/>
    <w:rsid w:val="002737CE"/>
    <w:rsid w:val="0027417F"/>
    <w:rsid w:val="00274796"/>
    <w:rsid w:val="002805D4"/>
    <w:rsid w:val="0028600C"/>
    <w:rsid w:val="002939C4"/>
    <w:rsid w:val="00297CE9"/>
    <w:rsid w:val="002A153D"/>
    <w:rsid w:val="002A19EB"/>
    <w:rsid w:val="002A7606"/>
    <w:rsid w:val="002B00EB"/>
    <w:rsid w:val="002B0120"/>
    <w:rsid w:val="002B5D0C"/>
    <w:rsid w:val="002D08F9"/>
    <w:rsid w:val="002D182F"/>
    <w:rsid w:val="002D4917"/>
    <w:rsid w:val="002E3702"/>
    <w:rsid w:val="002E3F6A"/>
    <w:rsid w:val="002E43ED"/>
    <w:rsid w:val="002E7BE4"/>
    <w:rsid w:val="002F132D"/>
    <w:rsid w:val="002F3ACA"/>
    <w:rsid w:val="002F68BB"/>
    <w:rsid w:val="002F78D6"/>
    <w:rsid w:val="0030023D"/>
    <w:rsid w:val="00305FD9"/>
    <w:rsid w:val="00315972"/>
    <w:rsid w:val="003177A5"/>
    <w:rsid w:val="003210F3"/>
    <w:rsid w:val="0032332A"/>
    <w:rsid w:val="00323B4E"/>
    <w:rsid w:val="003268E4"/>
    <w:rsid w:val="00326C67"/>
    <w:rsid w:val="003368CE"/>
    <w:rsid w:val="00336EB5"/>
    <w:rsid w:val="00337F5A"/>
    <w:rsid w:val="00342F0E"/>
    <w:rsid w:val="00345198"/>
    <w:rsid w:val="00350471"/>
    <w:rsid w:val="00352168"/>
    <w:rsid w:val="003577BD"/>
    <w:rsid w:val="0036355E"/>
    <w:rsid w:val="00367BF5"/>
    <w:rsid w:val="00373069"/>
    <w:rsid w:val="003749E0"/>
    <w:rsid w:val="00377CA7"/>
    <w:rsid w:val="00380A3C"/>
    <w:rsid w:val="00380B11"/>
    <w:rsid w:val="00380B28"/>
    <w:rsid w:val="003825A8"/>
    <w:rsid w:val="00383787"/>
    <w:rsid w:val="00387793"/>
    <w:rsid w:val="003A15DD"/>
    <w:rsid w:val="003A6093"/>
    <w:rsid w:val="003B021F"/>
    <w:rsid w:val="003C01B8"/>
    <w:rsid w:val="003C39B6"/>
    <w:rsid w:val="003D6A15"/>
    <w:rsid w:val="003D6C0A"/>
    <w:rsid w:val="003E54B4"/>
    <w:rsid w:val="003F6EC7"/>
    <w:rsid w:val="003F713B"/>
    <w:rsid w:val="003F756A"/>
    <w:rsid w:val="003F7FAD"/>
    <w:rsid w:val="004004B7"/>
    <w:rsid w:val="004076A6"/>
    <w:rsid w:val="00407ECA"/>
    <w:rsid w:val="00412159"/>
    <w:rsid w:val="00417CDA"/>
    <w:rsid w:val="00423249"/>
    <w:rsid w:val="004265AA"/>
    <w:rsid w:val="00430A9F"/>
    <w:rsid w:val="00442622"/>
    <w:rsid w:val="0045125F"/>
    <w:rsid w:val="00451B4F"/>
    <w:rsid w:val="00452972"/>
    <w:rsid w:val="00463A2B"/>
    <w:rsid w:val="00472B8E"/>
    <w:rsid w:val="00473871"/>
    <w:rsid w:val="004746C7"/>
    <w:rsid w:val="00476D17"/>
    <w:rsid w:val="00480239"/>
    <w:rsid w:val="00491EFC"/>
    <w:rsid w:val="00494A6D"/>
    <w:rsid w:val="00496198"/>
    <w:rsid w:val="004A04C0"/>
    <w:rsid w:val="004B231A"/>
    <w:rsid w:val="004C2C41"/>
    <w:rsid w:val="004C78E4"/>
    <w:rsid w:val="004D297E"/>
    <w:rsid w:val="004D2F8B"/>
    <w:rsid w:val="004D58FA"/>
    <w:rsid w:val="004D7494"/>
    <w:rsid w:val="004E4B51"/>
    <w:rsid w:val="004F0CE7"/>
    <w:rsid w:val="004F2A8A"/>
    <w:rsid w:val="004F51A3"/>
    <w:rsid w:val="004F6BF2"/>
    <w:rsid w:val="00505383"/>
    <w:rsid w:val="00506E26"/>
    <w:rsid w:val="0051208D"/>
    <w:rsid w:val="005123CD"/>
    <w:rsid w:val="00513953"/>
    <w:rsid w:val="00513C62"/>
    <w:rsid w:val="005157E6"/>
    <w:rsid w:val="00516A78"/>
    <w:rsid w:val="00521931"/>
    <w:rsid w:val="00534340"/>
    <w:rsid w:val="00534BA7"/>
    <w:rsid w:val="00535A77"/>
    <w:rsid w:val="0054689D"/>
    <w:rsid w:val="005471F9"/>
    <w:rsid w:val="00550A2E"/>
    <w:rsid w:val="00554601"/>
    <w:rsid w:val="005547D2"/>
    <w:rsid w:val="00556F8D"/>
    <w:rsid w:val="00561AEC"/>
    <w:rsid w:val="00567C11"/>
    <w:rsid w:val="005714BB"/>
    <w:rsid w:val="005754C3"/>
    <w:rsid w:val="00580FA5"/>
    <w:rsid w:val="00582B0F"/>
    <w:rsid w:val="005A4BB2"/>
    <w:rsid w:val="005B21B7"/>
    <w:rsid w:val="005C7088"/>
    <w:rsid w:val="005D0287"/>
    <w:rsid w:val="005D45EB"/>
    <w:rsid w:val="005D63ED"/>
    <w:rsid w:val="005F1545"/>
    <w:rsid w:val="005F687E"/>
    <w:rsid w:val="005F720B"/>
    <w:rsid w:val="006006BF"/>
    <w:rsid w:val="00600AA5"/>
    <w:rsid w:val="00601432"/>
    <w:rsid w:val="006036CA"/>
    <w:rsid w:val="00604CA8"/>
    <w:rsid w:val="00610900"/>
    <w:rsid w:val="00611B81"/>
    <w:rsid w:val="006222C0"/>
    <w:rsid w:val="00624CBB"/>
    <w:rsid w:val="00627CB4"/>
    <w:rsid w:val="00633F4F"/>
    <w:rsid w:val="00650483"/>
    <w:rsid w:val="00651FF6"/>
    <w:rsid w:val="0066022C"/>
    <w:rsid w:val="00663573"/>
    <w:rsid w:val="0066511A"/>
    <w:rsid w:val="00665E19"/>
    <w:rsid w:val="0067087F"/>
    <w:rsid w:val="00670B82"/>
    <w:rsid w:val="00670D98"/>
    <w:rsid w:val="00671DCC"/>
    <w:rsid w:val="006736C8"/>
    <w:rsid w:val="006871FF"/>
    <w:rsid w:val="006A0E41"/>
    <w:rsid w:val="006A4D69"/>
    <w:rsid w:val="006B4057"/>
    <w:rsid w:val="006B43AB"/>
    <w:rsid w:val="006C0906"/>
    <w:rsid w:val="006C5A7A"/>
    <w:rsid w:val="006D4486"/>
    <w:rsid w:val="006D4F21"/>
    <w:rsid w:val="006E2291"/>
    <w:rsid w:val="006E65D9"/>
    <w:rsid w:val="0070239D"/>
    <w:rsid w:val="00704FC1"/>
    <w:rsid w:val="00705A0C"/>
    <w:rsid w:val="00705D45"/>
    <w:rsid w:val="00721A30"/>
    <w:rsid w:val="007316DC"/>
    <w:rsid w:val="007349CE"/>
    <w:rsid w:val="0073634E"/>
    <w:rsid w:val="00740AD9"/>
    <w:rsid w:val="00741265"/>
    <w:rsid w:val="00742A0F"/>
    <w:rsid w:val="0075028B"/>
    <w:rsid w:val="0075141E"/>
    <w:rsid w:val="00755B9F"/>
    <w:rsid w:val="00762A33"/>
    <w:rsid w:val="00770D49"/>
    <w:rsid w:val="00772930"/>
    <w:rsid w:val="00773B17"/>
    <w:rsid w:val="00775072"/>
    <w:rsid w:val="00780315"/>
    <w:rsid w:val="00786077"/>
    <w:rsid w:val="0078744A"/>
    <w:rsid w:val="00793821"/>
    <w:rsid w:val="007A1361"/>
    <w:rsid w:val="007A343C"/>
    <w:rsid w:val="007A4197"/>
    <w:rsid w:val="007B1DF4"/>
    <w:rsid w:val="007B3F38"/>
    <w:rsid w:val="007B5C8D"/>
    <w:rsid w:val="007B7556"/>
    <w:rsid w:val="007D014F"/>
    <w:rsid w:val="007D02A2"/>
    <w:rsid w:val="007D5B6F"/>
    <w:rsid w:val="007E00F3"/>
    <w:rsid w:val="007F418A"/>
    <w:rsid w:val="008008C6"/>
    <w:rsid w:val="00800C9A"/>
    <w:rsid w:val="008034A0"/>
    <w:rsid w:val="00805A3C"/>
    <w:rsid w:val="00813EC5"/>
    <w:rsid w:val="00820CC8"/>
    <w:rsid w:val="0082397D"/>
    <w:rsid w:val="00823F68"/>
    <w:rsid w:val="00831B6B"/>
    <w:rsid w:val="0083407A"/>
    <w:rsid w:val="00843825"/>
    <w:rsid w:val="008441EB"/>
    <w:rsid w:val="00845D30"/>
    <w:rsid w:val="00856F73"/>
    <w:rsid w:val="00857A16"/>
    <w:rsid w:val="008628BE"/>
    <w:rsid w:val="00863383"/>
    <w:rsid w:val="00863F0D"/>
    <w:rsid w:val="00870F5F"/>
    <w:rsid w:val="008760FD"/>
    <w:rsid w:val="00880C32"/>
    <w:rsid w:val="0088321B"/>
    <w:rsid w:val="0088632A"/>
    <w:rsid w:val="00895B33"/>
    <w:rsid w:val="008A2C54"/>
    <w:rsid w:val="008A3CE5"/>
    <w:rsid w:val="008B538F"/>
    <w:rsid w:val="008B5832"/>
    <w:rsid w:val="008C1B67"/>
    <w:rsid w:val="008C572E"/>
    <w:rsid w:val="008D1119"/>
    <w:rsid w:val="008D4330"/>
    <w:rsid w:val="008D5EC9"/>
    <w:rsid w:val="008E6B48"/>
    <w:rsid w:val="008F347C"/>
    <w:rsid w:val="008F68BB"/>
    <w:rsid w:val="009054A4"/>
    <w:rsid w:val="0091022D"/>
    <w:rsid w:val="0092063B"/>
    <w:rsid w:val="009224C9"/>
    <w:rsid w:val="00926A8C"/>
    <w:rsid w:val="00930EEF"/>
    <w:rsid w:val="0093642C"/>
    <w:rsid w:val="00941585"/>
    <w:rsid w:val="0094560E"/>
    <w:rsid w:val="00947707"/>
    <w:rsid w:val="009478BC"/>
    <w:rsid w:val="00955A27"/>
    <w:rsid w:val="00956EF9"/>
    <w:rsid w:val="00960EFF"/>
    <w:rsid w:val="00961F3F"/>
    <w:rsid w:val="0096376A"/>
    <w:rsid w:val="00964C40"/>
    <w:rsid w:val="009669BB"/>
    <w:rsid w:val="00971A20"/>
    <w:rsid w:val="0097388B"/>
    <w:rsid w:val="00980155"/>
    <w:rsid w:val="009855D7"/>
    <w:rsid w:val="009940CC"/>
    <w:rsid w:val="009A3497"/>
    <w:rsid w:val="009A46EE"/>
    <w:rsid w:val="009A6A8F"/>
    <w:rsid w:val="009B09A7"/>
    <w:rsid w:val="009B0C64"/>
    <w:rsid w:val="009B22B7"/>
    <w:rsid w:val="009B42A6"/>
    <w:rsid w:val="009C0A6E"/>
    <w:rsid w:val="009C32D5"/>
    <w:rsid w:val="009C5A2E"/>
    <w:rsid w:val="009C5CB4"/>
    <w:rsid w:val="009D0D2F"/>
    <w:rsid w:val="009D21CE"/>
    <w:rsid w:val="009D351E"/>
    <w:rsid w:val="009D6245"/>
    <w:rsid w:val="009D6E50"/>
    <w:rsid w:val="009E184A"/>
    <w:rsid w:val="009E3F3C"/>
    <w:rsid w:val="009E5F76"/>
    <w:rsid w:val="009E7003"/>
    <w:rsid w:val="009F231D"/>
    <w:rsid w:val="009F434A"/>
    <w:rsid w:val="00A03494"/>
    <w:rsid w:val="00A0461E"/>
    <w:rsid w:val="00A05790"/>
    <w:rsid w:val="00A06566"/>
    <w:rsid w:val="00A11429"/>
    <w:rsid w:val="00A23EE5"/>
    <w:rsid w:val="00A269F5"/>
    <w:rsid w:val="00A35E68"/>
    <w:rsid w:val="00A4033F"/>
    <w:rsid w:val="00A478BA"/>
    <w:rsid w:val="00A673D2"/>
    <w:rsid w:val="00A71FC1"/>
    <w:rsid w:val="00A77A73"/>
    <w:rsid w:val="00A80DC6"/>
    <w:rsid w:val="00A83580"/>
    <w:rsid w:val="00A87615"/>
    <w:rsid w:val="00A92F25"/>
    <w:rsid w:val="00A96330"/>
    <w:rsid w:val="00AA53D9"/>
    <w:rsid w:val="00AA6300"/>
    <w:rsid w:val="00AA798E"/>
    <w:rsid w:val="00AB22AB"/>
    <w:rsid w:val="00AB595A"/>
    <w:rsid w:val="00AC0402"/>
    <w:rsid w:val="00AC054F"/>
    <w:rsid w:val="00AC342C"/>
    <w:rsid w:val="00AC3E01"/>
    <w:rsid w:val="00AC57AD"/>
    <w:rsid w:val="00AD00D9"/>
    <w:rsid w:val="00AE1C79"/>
    <w:rsid w:val="00AE5225"/>
    <w:rsid w:val="00AF00FE"/>
    <w:rsid w:val="00B04ABB"/>
    <w:rsid w:val="00B04DEF"/>
    <w:rsid w:val="00B12BD5"/>
    <w:rsid w:val="00B13530"/>
    <w:rsid w:val="00B2213A"/>
    <w:rsid w:val="00B263B2"/>
    <w:rsid w:val="00B31DC2"/>
    <w:rsid w:val="00B321D7"/>
    <w:rsid w:val="00B35A2F"/>
    <w:rsid w:val="00B37AA1"/>
    <w:rsid w:val="00B45C86"/>
    <w:rsid w:val="00B5207F"/>
    <w:rsid w:val="00B55B36"/>
    <w:rsid w:val="00B5689C"/>
    <w:rsid w:val="00B60C95"/>
    <w:rsid w:val="00B62A33"/>
    <w:rsid w:val="00B65B7C"/>
    <w:rsid w:val="00B70AE9"/>
    <w:rsid w:val="00B730C7"/>
    <w:rsid w:val="00B74BF7"/>
    <w:rsid w:val="00B7611A"/>
    <w:rsid w:val="00B807F8"/>
    <w:rsid w:val="00B80EA8"/>
    <w:rsid w:val="00B84608"/>
    <w:rsid w:val="00B8591B"/>
    <w:rsid w:val="00B91246"/>
    <w:rsid w:val="00B95ECB"/>
    <w:rsid w:val="00BB1105"/>
    <w:rsid w:val="00BB1FE2"/>
    <w:rsid w:val="00BB3E26"/>
    <w:rsid w:val="00BC4BCC"/>
    <w:rsid w:val="00BC5BB4"/>
    <w:rsid w:val="00BD21B7"/>
    <w:rsid w:val="00BD2A40"/>
    <w:rsid w:val="00BD638F"/>
    <w:rsid w:val="00BD67E6"/>
    <w:rsid w:val="00BE1590"/>
    <w:rsid w:val="00BE406B"/>
    <w:rsid w:val="00BF1723"/>
    <w:rsid w:val="00BF390A"/>
    <w:rsid w:val="00BF3DB5"/>
    <w:rsid w:val="00BF4D67"/>
    <w:rsid w:val="00C01504"/>
    <w:rsid w:val="00C03E69"/>
    <w:rsid w:val="00C04982"/>
    <w:rsid w:val="00C075C6"/>
    <w:rsid w:val="00C1473E"/>
    <w:rsid w:val="00C14CFA"/>
    <w:rsid w:val="00C171BD"/>
    <w:rsid w:val="00C2005B"/>
    <w:rsid w:val="00C21119"/>
    <w:rsid w:val="00C21714"/>
    <w:rsid w:val="00C349A2"/>
    <w:rsid w:val="00C408D4"/>
    <w:rsid w:val="00C414BF"/>
    <w:rsid w:val="00C43C0B"/>
    <w:rsid w:val="00C466BE"/>
    <w:rsid w:val="00C46DCB"/>
    <w:rsid w:val="00C47A08"/>
    <w:rsid w:val="00C75651"/>
    <w:rsid w:val="00C8711D"/>
    <w:rsid w:val="00C91DD1"/>
    <w:rsid w:val="00C93555"/>
    <w:rsid w:val="00C95A79"/>
    <w:rsid w:val="00CC2360"/>
    <w:rsid w:val="00CD1E28"/>
    <w:rsid w:val="00CD1FEA"/>
    <w:rsid w:val="00CD5F4A"/>
    <w:rsid w:val="00CE054C"/>
    <w:rsid w:val="00CE0C74"/>
    <w:rsid w:val="00CE26C3"/>
    <w:rsid w:val="00CE2E51"/>
    <w:rsid w:val="00CE71BB"/>
    <w:rsid w:val="00CE7CA8"/>
    <w:rsid w:val="00CF3F1F"/>
    <w:rsid w:val="00CF508C"/>
    <w:rsid w:val="00CF6309"/>
    <w:rsid w:val="00CF7E2C"/>
    <w:rsid w:val="00D00AC7"/>
    <w:rsid w:val="00D02747"/>
    <w:rsid w:val="00D05809"/>
    <w:rsid w:val="00D0730D"/>
    <w:rsid w:val="00D11ECE"/>
    <w:rsid w:val="00D225DD"/>
    <w:rsid w:val="00D234B0"/>
    <w:rsid w:val="00D23B42"/>
    <w:rsid w:val="00D4266B"/>
    <w:rsid w:val="00D4496D"/>
    <w:rsid w:val="00D45CBB"/>
    <w:rsid w:val="00D50F8B"/>
    <w:rsid w:val="00D52ADE"/>
    <w:rsid w:val="00D5401D"/>
    <w:rsid w:val="00D54EAD"/>
    <w:rsid w:val="00D667F0"/>
    <w:rsid w:val="00D73441"/>
    <w:rsid w:val="00D73C70"/>
    <w:rsid w:val="00D8015E"/>
    <w:rsid w:val="00D84C3D"/>
    <w:rsid w:val="00D85BE9"/>
    <w:rsid w:val="00D95D71"/>
    <w:rsid w:val="00D96836"/>
    <w:rsid w:val="00DA4C89"/>
    <w:rsid w:val="00DA65EA"/>
    <w:rsid w:val="00DB19F2"/>
    <w:rsid w:val="00DB1AA7"/>
    <w:rsid w:val="00DB6F1B"/>
    <w:rsid w:val="00DC21A4"/>
    <w:rsid w:val="00DD0DB6"/>
    <w:rsid w:val="00DD5760"/>
    <w:rsid w:val="00DD7156"/>
    <w:rsid w:val="00DE2593"/>
    <w:rsid w:val="00DE3C2F"/>
    <w:rsid w:val="00DE3EF6"/>
    <w:rsid w:val="00DE5F2F"/>
    <w:rsid w:val="00DE6222"/>
    <w:rsid w:val="00DF0392"/>
    <w:rsid w:val="00DF4895"/>
    <w:rsid w:val="00DF5543"/>
    <w:rsid w:val="00E0031D"/>
    <w:rsid w:val="00E079FE"/>
    <w:rsid w:val="00E117A2"/>
    <w:rsid w:val="00E133CB"/>
    <w:rsid w:val="00E134A0"/>
    <w:rsid w:val="00E13933"/>
    <w:rsid w:val="00E15E16"/>
    <w:rsid w:val="00E17180"/>
    <w:rsid w:val="00E22009"/>
    <w:rsid w:val="00E25377"/>
    <w:rsid w:val="00E333DD"/>
    <w:rsid w:val="00E37FA4"/>
    <w:rsid w:val="00E41485"/>
    <w:rsid w:val="00E43D5F"/>
    <w:rsid w:val="00E44E75"/>
    <w:rsid w:val="00E4586F"/>
    <w:rsid w:val="00E5189E"/>
    <w:rsid w:val="00E52060"/>
    <w:rsid w:val="00E542CF"/>
    <w:rsid w:val="00E54416"/>
    <w:rsid w:val="00E57F3E"/>
    <w:rsid w:val="00E60AAE"/>
    <w:rsid w:val="00E70910"/>
    <w:rsid w:val="00E83E70"/>
    <w:rsid w:val="00E90E1A"/>
    <w:rsid w:val="00EA7D38"/>
    <w:rsid w:val="00EB03EB"/>
    <w:rsid w:val="00EB3DC1"/>
    <w:rsid w:val="00EB7011"/>
    <w:rsid w:val="00EB7F06"/>
    <w:rsid w:val="00EC7C10"/>
    <w:rsid w:val="00ED35B8"/>
    <w:rsid w:val="00ED421E"/>
    <w:rsid w:val="00ED4586"/>
    <w:rsid w:val="00ED64C1"/>
    <w:rsid w:val="00EE3D61"/>
    <w:rsid w:val="00EF39F4"/>
    <w:rsid w:val="00EF5160"/>
    <w:rsid w:val="00F01139"/>
    <w:rsid w:val="00F06704"/>
    <w:rsid w:val="00F2549F"/>
    <w:rsid w:val="00F266D7"/>
    <w:rsid w:val="00F27281"/>
    <w:rsid w:val="00F27E23"/>
    <w:rsid w:val="00F37A80"/>
    <w:rsid w:val="00F4430F"/>
    <w:rsid w:val="00F52833"/>
    <w:rsid w:val="00F52912"/>
    <w:rsid w:val="00F56C65"/>
    <w:rsid w:val="00F56D06"/>
    <w:rsid w:val="00F61389"/>
    <w:rsid w:val="00F61C91"/>
    <w:rsid w:val="00F67FD8"/>
    <w:rsid w:val="00F743A5"/>
    <w:rsid w:val="00F85367"/>
    <w:rsid w:val="00F86CA8"/>
    <w:rsid w:val="00F959E9"/>
    <w:rsid w:val="00FA5DE0"/>
    <w:rsid w:val="00FB36E8"/>
    <w:rsid w:val="00FB48D4"/>
    <w:rsid w:val="00FB5734"/>
    <w:rsid w:val="00FB728B"/>
    <w:rsid w:val="00FC2FD6"/>
    <w:rsid w:val="00FC53AC"/>
    <w:rsid w:val="00FD4677"/>
    <w:rsid w:val="00FD7EC3"/>
    <w:rsid w:val="00FE255A"/>
    <w:rsid w:val="00FE306F"/>
    <w:rsid w:val="00FE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CA7C"/>
  <w15:chartTrackingRefBased/>
  <w15:docId w15:val="{0603ACED-FAA4-4A31-B46C-1D9ADC34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F23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970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54A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9F231D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Normlnweb">
    <w:name w:val="Normal (Web)"/>
    <w:basedOn w:val="Normln"/>
    <w:uiPriority w:val="99"/>
    <w:unhideWhenUsed/>
    <w:rsid w:val="009F2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textovodkaz">
    <w:name w:val="Hyperlink"/>
    <w:basedOn w:val="Standardnpsmoodstavce"/>
    <w:uiPriority w:val="99"/>
    <w:unhideWhenUsed/>
    <w:rsid w:val="00221F4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21F4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F7E2C"/>
    <w:rPr>
      <w:color w:val="954F72" w:themeColor="followedHyperlink"/>
      <w:u w:val="single"/>
    </w:rPr>
  </w:style>
  <w:style w:type="paragraph" w:customStyle="1" w:styleId="last">
    <w:name w:val="last"/>
    <w:basedOn w:val="Normln"/>
    <w:rsid w:val="0045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paragraph">
    <w:name w:val="paragraph"/>
    <w:basedOn w:val="Normln"/>
    <w:rsid w:val="00670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iln">
    <w:name w:val="Strong"/>
    <w:basedOn w:val="Standardnpsmoodstavce"/>
    <w:uiPriority w:val="22"/>
    <w:qFormat/>
    <w:rsid w:val="0067087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54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4EAD"/>
  </w:style>
  <w:style w:type="paragraph" w:styleId="Zpat">
    <w:name w:val="footer"/>
    <w:basedOn w:val="Normln"/>
    <w:link w:val="ZpatChar"/>
    <w:uiPriority w:val="99"/>
    <w:unhideWhenUsed/>
    <w:rsid w:val="00D54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4EAD"/>
  </w:style>
  <w:style w:type="character" w:customStyle="1" w:styleId="Nadpis3Char">
    <w:name w:val="Nadpis 3 Char"/>
    <w:basedOn w:val="Standardnpsmoodstavce"/>
    <w:link w:val="Nadpis3"/>
    <w:uiPriority w:val="9"/>
    <w:semiHidden/>
    <w:rsid w:val="001970B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Contents">
    <w:name w:val="Table Contents"/>
    <w:basedOn w:val="Normln"/>
    <w:rsid w:val="007D02A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de-DE" w:eastAsia="zh-CN" w:bidi="hi-IN"/>
    </w:rPr>
  </w:style>
  <w:style w:type="paragraph" w:customStyle="1" w:styleId="ng-scope">
    <w:name w:val="ng-scope"/>
    <w:basedOn w:val="Normln"/>
    <w:rsid w:val="00E4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list-without-header-item">
    <w:name w:val="list-without-header-item"/>
    <w:basedOn w:val="Normln"/>
    <w:rsid w:val="00CE7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list-without-header-p">
    <w:name w:val="list-without-header-p"/>
    <w:basedOn w:val="Normln"/>
    <w:rsid w:val="00CE7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ccordion-title">
    <w:name w:val="accordion-title"/>
    <w:basedOn w:val="Normln"/>
    <w:rsid w:val="00092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3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1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6E6E6"/>
                            <w:left w:val="single" w:sz="6" w:space="15" w:color="E6E6E6"/>
                            <w:bottom w:val="single" w:sz="6" w:space="0" w:color="E6E6E6"/>
                            <w:right w:val="single" w:sz="6" w:space="15" w:color="E6E6E6"/>
                          </w:divBdr>
                          <w:divsChild>
                            <w:div w:id="69824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27222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18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18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765869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61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1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7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4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4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6E6E6"/>
                            <w:left w:val="single" w:sz="6" w:space="15" w:color="E6E6E6"/>
                            <w:bottom w:val="single" w:sz="6" w:space="0" w:color="E6E6E6"/>
                            <w:right w:val="single" w:sz="6" w:space="15" w:color="E6E6E6"/>
                          </w:divBdr>
                          <w:divsChild>
                            <w:div w:id="46912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1597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07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202648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774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2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67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6E6E6"/>
                            <w:left w:val="single" w:sz="6" w:space="15" w:color="E6E6E6"/>
                            <w:bottom w:val="single" w:sz="6" w:space="0" w:color="E6E6E6"/>
                            <w:right w:val="single" w:sz="6" w:space="15" w:color="E6E6E6"/>
                          </w:divBdr>
                          <w:divsChild>
                            <w:div w:id="116937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3476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89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8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448622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23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2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</w:div>
      </w:divsChild>
    </w:div>
    <w:div w:id="15898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ieur.gouv.fr/Actualites/L-actu-du-Ministere/Attestation-de-deplacement-et-de-voyage" TargetMode="External"/><Relationship Id="rId13" Type="http://schemas.openxmlformats.org/officeDocument/2006/relationships/hyperlink" Target="https://www.flytap.com/en-ca/latest-updates?accordionid=801351b2-2123-48a0-9c8d-9da7a964401f-content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about:blank" TargetMode="External"/><Relationship Id="rId12" Type="http://schemas.openxmlformats.org/officeDocument/2006/relationships/hyperlink" Target="https://www.austrian.com/at/en/reisen-corona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ufthansa.com/xx/en/flightpla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brusselsairlines.com/en-be/destinations/Default.aspx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klm.com/home/ca/en" TargetMode="External"/><Relationship Id="rId14" Type="http://schemas.openxmlformats.org/officeDocument/2006/relationships/hyperlink" Target="https://www.icelandair.com/support/pre-flight/flight-schedul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1799</Words>
  <Characters>10619</Characters>
  <Application>Microsoft Office Word</Application>
  <DocSecurity>0</DocSecurity>
  <Lines>88</Lines>
  <Paragraphs>24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Scarpa de Masellis</dc:creator>
  <cp:keywords/>
  <dc:description/>
  <cp:lastModifiedBy>Nora JURKOVIČOVÁ</cp:lastModifiedBy>
  <cp:revision>2</cp:revision>
  <dcterms:created xsi:type="dcterms:W3CDTF">2020-06-30T01:03:00Z</dcterms:created>
  <dcterms:modified xsi:type="dcterms:W3CDTF">2020-06-30T01:03:00Z</dcterms:modified>
</cp:coreProperties>
</file>