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64F22" w14:textId="77777777" w:rsidR="00D13A52" w:rsidRPr="00B24666" w:rsidRDefault="00D13A52">
      <w:pPr>
        <w:jc w:val="center"/>
        <w:rPr>
          <w:rFonts w:ascii="Times New Roman" w:hAnsi="Times New Roman" w:cs="Times New Roman"/>
          <w:color w:val="auto"/>
        </w:rPr>
      </w:pPr>
      <w:r w:rsidRPr="00B24666">
        <w:rPr>
          <w:rFonts w:ascii="Times New Roman" w:hAnsi="Times New Roman" w:cs="Times New Roman"/>
          <w:b/>
          <w:color w:val="auto"/>
          <w:sz w:val="30"/>
          <w:szCs w:val="30"/>
        </w:rPr>
        <w:t xml:space="preserve">Joint Press Statement </w:t>
      </w:r>
    </w:p>
    <w:p w14:paraId="4D36CBC7" w14:textId="77777777" w:rsidR="00D13A52" w:rsidRPr="00B24666" w:rsidRDefault="00D13A52">
      <w:pPr>
        <w:jc w:val="center"/>
        <w:rPr>
          <w:rFonts w:ascii="Times New Roman" w:hAnsi="Times New Roman" w:cs="Times New Roman"/>
          <w:color w:val="auto"/>
        </w:rPr>
      </w:pPr>
      <w:r w:rsidRPr="00B24666">
        <w:rPr>
          <w:rFonts w:ascii="Times New Roman" w:hAnsi="Times New Roman" w:cs="Times New Roman"/>
          <w:b/>
          <w:color w:val="auto"/>
          <w:sz w:val="30"/>
          <w:szCs w:val="30"/>
        </w:rPr>
        <w:t>6</w:t>
      </w:r>
      <w:r w:rsidRPr="00B24666">
        <w:rPr>
          <w:rFonts w:ascii="Times New Roman" w:hAnsi="Times New Roman" w:cs="Times New Roman"/>
          <w:b/>
          <w:color w:val="auto"/>
          <w:sz w:val="30"/>
          <w:szCs w:val="30"/>
          <w:vertAlign w:val="superscript"/>
        </w:rPr>
        <w:t>th</w:t>
      </w:r>
      <w:r w:rsidRPr="00B24666">
        <w:rPr>
          <w:rFonts w:ascii="Times New Roman" w:hAnsi="Times New Roman" w:cs="Times New Roman"/>
          <w:b/>
          <w:color w:val="auto"/>
          <w:sz w:val="30"/>
          <w:szCs w:val="30"/>
        </w:rPr>
        <w:t xml:space="preserve"> Meeting of Ministers of Foreign Affairs of</w:t>
      </w:r>
    </w:p>
    <w:p w14:paraId="4A347805" w14:textId="77777777" w:rsidR="00D13A52" w:rsidRPr="00B24666" w:rsidRDefault="00D13A52">
      <w:pPr>
        <w:jc w:val="center"/>
        <w:rPr>
          <w:rFonts w:ascii="Times New Roman" w:hAnsi="Times New Roman" w:cs="Times New Roman"/>
          <w:color w:val="auto"/>
        </w:rPr>
      </w:pPr>
      <w:r w:rsidRPr="00B24666">
        <w:rPr>
          <w:rFonts w:ascii="Times New Roman" w:hAnsi="Times New Roman" w:cs="Times New Roman"/>
          <w:b/>
          <w:color w:val="auto"/>
          <w:sz w:val="30"/>
          <w:szCs w:val="30"/>
        </w:rPr>
        <w:t xml:space="preserve"> the </w:t>
      </w:r>
      <w:proofErr w:type="spellStart"/>
      <w:r w:rsidRPr="00B24666">
        <w:rPr>
          <w:rFonts w:ascii="Times New Roman" w:hAnsi="Times New Roman" w:cs="Times New Roman"/>
          <w:b/>
          <w:color w:val="auto"/>
          <w:sz w:val="30"/>
          <w:szCs w:val="30"/>
        </w:rPr>
        <w:t>Visegrad</w:t>
      </w:r>
      <w:proofErr w:type="spellEnd"/>
      <w:r w:rsidRPr="00B24666">
        <w:rPr>
          <w:rFonts w:ascii="Times New Roman" w:hAnsi="Times New Roman" w:cs="Times New Roman"/>
          <w:b/>
          <w:color w:val="auto"/>
          <w:sz w:val="30"/>
          <w:szCs w:val="30"/>
        </w:rPr>
        <w:t xml:space="preserve"> Group plus Japan</w:t>
      </w:r>
    </w:p>
    <w:p w14:paraId="59ED32C7" w14:textId="77777777" w:rsidR="00D13A52" w:rsidRPr="00F42461" w:rsidRDefault="00D13A52" w:rsidP="00F42461">
      <w:pPr>
        <w:jc w:val="center"/>
        <w:rPr>
          <w:rFonts w:ascii="Times New Roman" w:hAnsi="Times New Roman" w:cs="Times New Roman"/>
          <w:b/>
          <w:color w:val="auto"/>
          <w:sz w:val="30"/>
          <w:szCs w:val="30"/>
        </w:rPr>
      </w:pPr>
      <w:r w:rsidRPr="00B24666">
        <w:rPr>
          <w:rFonts w:ascii="Times New Roman" w:hAnsi="Times New Roman" w:cs="Times New Roman"/>
          <w:b/>
          <w:color w:val="auto"/>
          <w:sz w:val="30"/>
          <w:szCs w:val="30"/>
        </w:rPr>
        <w:t xml:space="preserve">Luxemburg, </w:t>
      </w:r>
      <w:r>
        <w:rPr>
          <w:rFonts w:ascii="Times New Roman" w:hAnsi="Times New Roman" w:cs="Times New Roman"/>
          <w:b/>
          <w:color w:val="auto"/>
          <w:sz w:val="30"/>
          <w:szCs w:val="30"/>
        </w:rPr>
        <w:t>5</w:t>
      </w:r>
      <w:r w:rsidR="00421003">
        <w:rPr>
          <w:rFonts w:ascii="Times New Roman" w:hAnsi="Times New Roman" w:cs="Times New Roman" w:hint="eastAsia"/>
          <w:b/>
          <w:color w:val="auto"/>
          <w:sz w:val="30"/>
          <w:szCs w:val="30"/>
        </w:rPr>
        <w:t xml:space="preserve"> </w:t>
      </w:r>
      <w:r w:rsidRPr="00B24666">
        <w:rPr>
          <w:rFonts w:ascii="Times New Roman" w:hAnsi="Times New Roman" w:cs="Times New Roman"/>
          <w:b/>
          <w:color w:val="auto"/>
          <w:sz w:val="30"/>
          <w:szCs w:val="30"/>
        </w:rPr>
        <w:t>November</w:t>
      </w:r>
      <w:r w:rsidR="00421003">
        <w:rPr>
          <w:rFonts w:ascii="Times New Roman" w:hAnsi="Times New Roman" w:cs="Times New Roman" w:hint="eastAsia"/>
          <w:b/>
          <w:color w:val="auto"/>
          <w:sz w:val="30"/>
          <w:szCs w:val="30"/>
        </w:rPr>
        <w:t>,</w:t>
      </w:r>
      <w:r w:rsidRPr="00B24666">
        <w:rPr>
          <w:rFonts w:ascii="Times New Roman" w:hAnsi="Times New Roman" w:cs="Times New Roman"/>
          <w:b/>
          <w:color w:val="auto"/>
          <w:sz w:val="30"/>
          <w:szCs w:val="30"/>
        </w:rPr>
        <w:t xml:space="preserve"> 2015</w:t>
      </w:r>
    </w:p>
    <w:p w14:paraId="7BC1E9C3" w14:textId="77777777" w:rsidR="00D13A52" w:rsidRPr="00B24666" w:rsidRDefault="00D13A52">
      <w:pPr>
        <w:ind w:right="240"/>
        <w:jc w:val="right"/>
        <w:rPr>
          <w:rFonts w:ascii="Times New Roman" w:hAnsi="Times New Roman" w:cs="Times New Roman"/>
          <w:color w:val="auto"/>
        </w:rPr>
      </w:pPr>
    </w:p>
    <w:p w14:paraId="5931C624" w14:textId="77777777" w:rsidR="00D13A52" w:rsidRPr="006A618C" w:rsidRDefault="00D13A52" w:rsidP="0018071E">
      <w:pPr>
        <w:jc w:val="both"/>
        <w:rPr>
          <w:rFonts w:ascii="Times New Roman" w:hAnsi="Times New Roman" w:cs="Times New Roman"/>
          <w:i/>
          <w:color w:val="auto"/>
          <w:sz w:val="28"/>
          <w:szCs w:val="28"/>
          <w:lang w:val="en-GB"/>
        </w:rPr>
      </w:pPr>
      <w:r w:rsidRPr="00B24666">
        <w:rPr>
          <w:rFonts w:ascii="Times New Roman" w:hAnsi="Times New Roman" w:cs="Times New Roman"/>
          <w:color w:val="auto"/>
          <w:sz w:val="28"/>
          <w:szCs w:val="28"/>
          <w:lang w:val="en-GB"/>
        </w:rPr>
        <w:t xml:space="preserve">On </w:t>
      </w:r>
      <w:r w:rsidRPr="00F42461">
        <w:rPr>
          <w:rFonts w:ascii="Times New Roman" w:hAnsi="Times New Roman" w:cs="Times New Roman"/>
          <w:color w:val="auto"/>
          <w:sz w:val="28"/>
          <w:szCs w:val="28"/>
          <w:lang w:val="en-GB"/>
        </w:rPr>
        <w:t>5</w:t>
      </w:r>
      <w:r w:rsidR="00421003">
        <w:rPr>
          <w:rFonts w:ascii="Times New Roman" w:hAnsi="Times New Roman" w:cs="Times New Roman" w:hint="eastAsia"/>
          <w:color w:val="auto"/>
          <w:sz w:val="28"/>
          <w:szCs w:val="28"/>
          <w:lang w:val="en-GB"/>
        </w:rPr>
        <w:t xml:space="preserve"> </w:t>
      </w:r>
      <w:r w:rsidRPr="00B24666">
        <w:rPr>
          <w:rFonts w:ascii="Times New Roman" w:hAnsi="Times New Roman" w:cs="Times New Roman"/>
          <w:color w:val="auto"/>
          <w:sz w:val="28"/>
          <w:szCs w:val="28"/>
          <w:lang w:val="en-GB"/>
        </w:rPr>
        <w:t>November</w:t>
      </w:r>
      <w:r w:rsidR="00421003">
        <w:rPr>
          <w:rFonts w:ascii="Times New Roman" w:hAnsi="Times New Roman" w:cs="Times New Roman" w:hint="eastAsia"/>
          <w:color w:val="auto"/>
          <w:sz w:val="28"/>
          <w:szCs w:val="28"/>
          <w:lang w:val="en-GB"/>
        </w:rPr>
        <w:t>,</w:t>
      </w:r>
      <w:r w:rsidRPr="00B24666">
        <w:rPr>
          <w:rFonts w:ascii="Times New Roman" w:hAnsi="Times New Roman" w:cs="Times New Roman"/>
          <w:color w:val="auto"/>
          <w:sz w:val="28"/>
          <w:szCs w:val="28"/>
          <w:lang w:val="en-GB"/>
        </w:rPr>
        <w:t xml:space="preserve"> 2015 in</w:t>
      </w:r>
      <w:r w:rsidR="002C294B">
        <w:rPr>
          <w:rFonts w:ascii="Times New Roman" w:hAnsi="Times New Roman" w:cs="Times New Roman" w:hint="eastAsia"/>
          <w:color w:val="auto"/>
          <w:sz w:val="28"/>
          <w:szCs w:val="28"/>
          <w:lang w:val="en-GB"/>
        </w:rPr>
        <w:t xml:space="preserve"> </w:t>
      </w:r>
      <w:r w:rsidRPr="00B24666">
        <w:rPr>
          <w:rFonts w:ascii="Times New Roman" w:hAnsi="Times New Roman" w:cs="Times New Roman"/>
          <w:color w:val="auto"/>
          <w:sz w:val="30"/>
          <w:szCs w:val="30"/>
        </w:rPr>
        <w:t>Luxemburg</w:t>
      </w:r>
      <w:r w:rsidRPr="00B24666">
        <w:rPr>
          <w:rFonts w:ascii="Times New Roman" w:hAnsi="Times New Roman" w:cs="Times New Roman"/>
          <w:color w:val="auto"/>
          <w:sz w:val="28"/>
          <w:szCs w:val="28"/>
          <w:lang w:val="en-GB"/>
        </w:rPr>
        <w:t xml:space="preserve">, Ministers </w:t>
      </w:r>
      <w:r>
        <w:rPr>
          <w:rFonts w:ascii="Times New Roman" w:hAnsi="Times New Roman" w:cs="Times New Roman"/>
          <w:color w:val="auto"/>
          <w:sz w:val="28"/>
          <w:szCs w:val="28"/>
          <w:lang w:val="en-GB"/>
        </w:rPr>
        <w:t>for</w:t>
      </w:r>
      <w:r w:rsidR="002642C8">
        <w:rPr>
          <w:rFonts w:ascii="Times New Roman" w:hAnsi="Times New Roman" w:cs="Times New Roman" w:hint="eastAsia"/>
          <w:color w:val="auto"/>
          <w:sz w:val="28"/>
          <w:szCs w:val="28"/>
          <w:lang w:val="en-GB"/>
        </w:rPr>
        <w:t xml:space="preserve"> </w:t>
      </w:r>
      <w:r w:rsidRPr="00B24666">
        <w:rPr>
          <w:rFonts w:ascii="Times New Roman" w:hAnsi="Times New Roman" w:cs="Times New Roman"/>
          <w:color w:val="auto"/>
          <w:sz w:val="28"/>
          <w:szCs w:val="28"/>
          <w:lang w:val="en-GB"/>
        </w:rPr>
        <w:t xml:space="preserve">Foreign Affairs of the </w:t>
      </w:r>
      <w:proofErr w:type="spellStart"/>
      <w:r w:rsidRPr="00B24666">
        <w:rPr>
          <w:rFonts w:ascii="Times New Roman" w:hAnsi="Times New Roman" w:cs="Times New Roman"/>
          <w:color w:val="auto"/>
          <w:sz w:val="28"/>
          <w:szCs w:val="28"/>
          <w:lang w:val="en-GB"/>
        </w:rPr>
        <w:t>Visegrad</w:t>
      </w:r>
      <w:proofErr w:type="spellEnd"/>
      <w:r w:rsidRPr="00B24666">
        <w:rPr>
          <w:rFonts w:ascii="Times New Roman" w:hAnsi="Times New Roman" w:cs="Times New Roman"/>
          <w:color w:val="auto"/>
          <w:sz w:val="28"/>
          <w:szCs w:val="28"/>
          <w:lang w:val="en-GB"/>
        </w:rPr>
        <w:t xml:space="preserve"> Group an</w:t>
      </w:r>
      <w:r w:rsidRPr="002642C8">
        <w:rPr>
          <w:rFonts w:ascii="Times New Roman" w:hAnsi="Times New Roman" w:cs="Times New Roman"/>
          <w:color w:val="auto"/>
          <w:sz w:val="28"/>
          <w:szCs w:val="28"/>
          <w:lang w:val="en-GB"/>
        </w:rPr>
        <w:t>d Japan met for the sixth time in this format. The Ministers reaffirmed that the partnership between V4 and Japan is based on shared values of freedom, democracy, human rights and the rule of law</w:t>
      </w:r>
      <w:r w:rsidRPr="002642C8">
        <w:rPr>
          <w:rFonts w:ascii="TimesNewRoman" w:hAnsi="TimesNewRoman"/>
          <w:color w:val="auto"/>
          <w:sz w:val="28"/>
          <w:szCs w:val="28"/>
        </w:rPr>
        <w:t>. The Ministers also reaffirmed the close partnership between Japan and the EU based on common values and shared principles</w:t>
      </w:r>
      <w:r w:rsidRPr="002642C8">
        <w:rPr>
          <w:rFonts w:ascii="Times New Roman" w:hAnsi="Times New Roman" w:cs="Times New Roman"/>
          <w:color w:val="auto"/>
          <w:sz w:val="28"/>
          <w:szCs w:val="28"/>
          <w:lang w:val="en-GB"/>
        </w:rPr>
        <w:t xml:space="preserve">. The Ministers discussed, taking into account of the development of the international and regional situation and progress of their cooperation since the last Meeting in Delhi-NCR in November 2013, </w:t>
      </w:r>
      <w:r w:rsidRPr="006A618C">
        <w:rPr>
          <w:rFonts w:ascii="Times New Roman" w:hAnsi="Times New Roman" w:cs="Times New Roman"/>
          <w:color w:val="auto"/>
          <w:sz w:val="28"/>
          <w:szCs w:val="28"/>
          <w:lang w:val="en-GB"/>
        </w:rPr>
        <w:t>the Ministers discussed the following topics:</w:t>
      </w:r>
    </w:p>
    <w:p w14:paraId="658B26EC" w14:textId="77777777" w:rsidR="00D13A52" w:rsidRPr="006A618C" w:rsidRDefault="00D13A52">
      <w:pPr>
        <w:pStyle w:val="Zkladntext"/>
        <w:spacing w:after="0"/>
        <w:rPr>
          <w:color w:val="auto"/>
        </w:rPr>
      </w:pPr>
    </w:p>
    <w:p w14:paraId="26610F64" w14:textId="77777777" w:rsidR="00D13A52" w:rsidRPr="006A618C" w:rsidRDefault="00D13A52">
      <w:pPr>
        <w:pStyle w:val="Zkladntext"/>
        <w:numPr>
          <w:ilvl w:val="0"/>
          <w:numId w:val="1"/>
        </w:numPr>
        <w:spacing w:after="0"/>
        <w:rPr>
          <w:color w:val="auto"/>
        </w:rPr>
      </w:pPr>
      <w:r w:rsidRPr="006A618C">
        <w:rPr>
          <w:b/>
          <w:color w:val="auto"/>
          <w:sz w:val="28"/>
          <w:szCs w:val="28"/>
          <w:lang w:val="en-US" w:eastAsia="ja-JP"/>
        </w:rPr>
        <w:t>Global Challenges</w:t>
      </w:r>
    </w:p>
    <w:p w14:paraId="67B7B58D" w14:textId="77777777" w:rsidR="00ED28B5" w:rsidRDefault="00ED28B5">
      <w:pPr>
        <w:rPr>
          <w:rFonts w:ascii="Times New Roman" w:hAnsi="Times New Roman" w:cs="Times New Roman"/>
          <w:b/>
          <w:color w:val="auto"/>
          <w:sz w:val="28"/>
          <w:szCs w:val="28"/>
        </w:rPr>
      </w:pPr>
    </w:p>
    <w:p w14:paraId="74983921" w14:textId="77777777" w:rsidR="00D13A52" w:rsidRPr="00CB6415" w:rsidRDefault="00D13A52">
      <w:pPr>
        <w:rPr>
          <w:rFonts w:ascii="Times New Roman" w:hAnsi="Times New Roman" w:cs="Times New Roman"/>
          <w:color w:val="auto"/>
        </w:rPr>
      </w:pPr>
      <w:r w:rsidRPr="00FE5C8D">
        <w:rPr>
          <w:rFonts w:ascii="Times New Roman" w:hAnsi="Times New Roman" w:cs="Times New Roman"/>
          <w:b/>
          <w:color w:val="auto"/>
          <w:sz w:val="28"/>
          <w:szCs w:val="28"/>
        </w:rPr>
        <w:t>Migration Issues/ Middle East</w:t>
      </w:r>
    </w:p>
    <w:p w14:paraId="0ED4A3F9" w14:textId="1999FCBA" w:rsidR="00D13A52" w:rsidRPr="002642C8" w:rsidRDefault="00D13A52" w:rsidP="00F42461">
      <w:pPr>
        <w:ind w:left="1"/>
        <w:jc w:val="both"/>
        <w:rPr>
          <w:rFonts w:ascii="Times New Roman" w:hAnsi="Times New Roman" w:cs="Times New Roman"/>
          <w:color w:val="auto"/>
        </w:rPr>
      </w:pPr>
      <w:r w:rsidRPr="00CB6415">
        <w:rPr>
          <w:rFonts w:ascii="Times New Roman" w:hAnsi="Times New Roman" w:cs="Times New Roman"/>
          <w:color w:val="auto"/>
          <w:sz w:val="28"/>
          <w:szCs w:val="28"/>
        </w:rPr>
        <w:t xml:space="preserve">The </w:t>
      </w:r>
      <w:r w:rsidRPr="000E0B7E">
        <w:rPr>
          <w:rFonts w:ascii="Times New Roman" w:hAnsi="Times New Roman" w:cs="Times New Roman"/>
          <w:color w:val="auto"/>
          <w:sz w:val="28"/>
          <w:szCs w:val="28"/>
          <w:lang w:val="en-GB"/>
        </w:rPr>
        <w:t xml:space="preserve">Ministers shared the view that addressing the root causes of </w:t>
      </w:r>
      <w:r w:rsidRPr="004E2503">
        <w:rPr>
          <w:rFonts w:ascii="Times New Roman" w:hAnsi="Times New Roman" w:cs="Times New Roman"/>
          <w:color w:val="auto"/>
          <w:sz w:val="28"/>
          <w:szCs w:val="28"/>
          <w:lang w:val="en-GB"/>
        </w:rPr>
        <w:t xml:space="preserve">irregular migration and forced displacement leading to increased number of asylum seekers and their attempts to reach European Unions </w:t>
      </w:r>
      <w:r w:rsidR="00EC29B6">
        <w:rPr>
          <w:rFonts w:ascii="Times New Roman" w:hAnsi="Times New Roman" w:cs="Times New Roman"/>
          <w:color w:val="auto"/>
          <w:sz w:val="28"/>
          <w:szCs w:val="28"/>
          <w:lang w:val="en-GB"/>
        </w:rPr>
        <w:t xml:space="preserve">is </w:t>
      </w:r>
      <w:bookmarkStart w:id="0" w:name="_GoBack"/>
      <w:bookmarkEnd w:id="0"/>
      <w:r w:rsidRPr="004E2503">
        <w:rPr>
          <w:rFonts w:ascii="Times New Roman" w:hAnsi="Times New Roman" w:cs="Times New Roman"/>
          <w:color w:val="auto"/>
          <w:sz w:val="28"/>
          <w:szCs w:val="28"/>
          <w:lang w:val="en-GB"/>
        </w:rPr>
        <w:t xml:space="preserve">the key element to tackle </w:t>
      </w:r>
      <w:r w:rsidRPr="001E67D3">
        <w:rPr>
          <w:rFonts w:ascii="Times New Roman" w:hAnsi="Times New Roman" w:cs="Times New Roman"/>
          <w:color w:val="auto"/>
          <w:sz w:val="28"/>
          <w:szCs w:val="28"/>
          <w:lang w:val="en-GB"/>
        </w:rPr>
        <w:t xml:space="preserve">the migration flows to Europe. In this context, the Ministers emphasized that </w:t>
      </w:r>
      <w:r w:rsidRPr="002642C8">
        <w:rPr>
          <w:rFonts w:ascii="Times New Roman" w:hAnsi="Times New Roman" w:cs="Times New Roman"/>
          <w:color w:val="auto"/>
          <w:sz w:val="28"/>
          <w:szCs w:val="28"/>
        </w:rPr>
        <w:t>all parties concerned should strengthen their diplomatic activities and negotiating effort aiming at peaceful and lasting solutions and subsequent stabilization in No</w:t>
      </w:r>
      <w:r w:rsidR="00F330DB">
        <w:rPr>
          <w:rFonts w:ascii="Times New Roman" w:hAnsi="Times New Roman" w:cs="Times New Roman" w:hint="eastAsia"/>
          <w:color w:val="auto"/>
          <w:sz w:val="28"/>
          <w:szCs w:val="28"/>
        </w:rPr>
        <w:t>r</w:t>
      </w:r>
      <w:r w:rsidRPr="002642C8">
        <w:rPr>
          <w:rFonts w:ascii="Times New Roman" w:hAnsi="Times New Roman" w:cs="Times New Roman"/>
          <w:color w:val="auto"/>
          <w:sz w:val="28"/>
          <w:szCs w:val="28"/>
        </w:rPr>
        <w:t>thern Africa and the Middle East.</w:t>
      </w:r>
      <w:r w:rsidR="002642C8" w:rsidRPr="002642C8">
        <w:rPr>
          <w:rFonts w:ascii="Times New Roman" w:hAnsi="Times New Roman" w:cs="Times New Roman"/>
          <w:color w:val="auto"/>
          <w:sz w:val="28"/>
          <w:szCs w:val="28"/>
        </w:rPr>
        <w:t xml:space="preserve"> </w:t>
      </w:r>
      <w:r w:rsidRPr="002642C8">
        <w:rPr>
          <w:rFonts w:ascii="Times New Roman" w:hAnsi="Times New Roman" w:cs="Times New Roman"/>
          <w:color w:val="auto"/>
          <w:sz w:val="28"/>
          <w:szCs w:val="28"/>
          <w:lang w:val="en-GB"/>
        </w:rPr>
        <w:t>Japan</w:t>
      </w:r>
      <w:r w:rsidR="002642C8" w:rsidRPr="002642C8">
        <w:rPr>
          <w:rFonts w:ascii="Times New Roman" w:hAnsi="Times New Roman" w:cs="Times New Roman" w:hint="eastAsia"/>
          <w:color w:val="auto"/>
          <w:sz w:val="28"/>
          <w:szCs w:val="28"/>
          <w:lang w:val="en-GB"/>
        </w:rPr>
        <w:t xml:space="preserve">　</w:t>
      </w:r>
      <w:r w:rsidRPr="002642C8">
        <w:rPr>
          <w:rFonts w:ascii="Times New Roman" w:hAnsi="Times New Roman" w:cs="Times New Roman"/>
          <w:color w:val="auto"/>
          <w:sz w:val="28"/>
          <w:szCs w:val="28"/>
          <w:lang w:val="en-GB"/>
        </w:rPr>
        <w:t>appreciated V4’s readiness to further provide assistance to the countries of transit and origin, and, in general, all EU´s humanitarian assistance, including a shelter provided to the Middle East refugees and migrants so far.</w:t>
      </w:r>
      <w:r w:rsidRPr="002642C8">
        <w:rPr>
          <w:rFonts w:ascii="Times New Roman" w:hAnsi="Times New Roman" w:cs="Times New Roman"/>
          <w:color w:val="auto"/>
          <w:sz w:val="28"/>
          <w:szCs w:val="28"/>
        </w:rPr>
        <w:t xml:space="preserve">The Ministers of V4 appreciated the solidarity expressed by Japan and welcomed Japan’s support for Syria’s </w:t>
      </w:r>
      <w:proofErr w:type="spellStart"/>
      <w:r w:rsidRPr="002642C8">
        <w:rPr>
          <w:rFonts w:ascii="Times New Roman" w:hAnsi="Times New Roman" w:cs="Times New Roman"/>
          <w:color w:val="auto"/>
          <w:sz w:val="28"/>
          <w:szCs w:val="28"/>
        </w:rPr>
        <w:t>neighbouring</w:t>
      </w:r>
      <w:proofErr w:type="spellEnd"/>
      <w:r w:rsidRPr="002642C8">
        <w:rPr>
          <w:rFonts w:ascii="Times New Roman" w:hAnsi="Times New Roman" w:cs="Times New Roman"/>
          <w:color w:val="auto"/>
          <w:sz w:val="28"/>
          <w:szCs w:val="28"/>
        </w:rPr>
        <w:t xml:space="preserve"> countries as well as non-EU member states such as the Republic of Serbia and the Former Yugoslav Republic of Macedonia.</w:t>
      </w:r>
    </w:p>
    <w:p w14:paraId="0EA33A09" w14:textId="77777777" w:rsidR="00D13A52" w:rsidRPr="002642C8" w:rsidRDefault="00D13A52">
      <w:pPr>
        <w:rPr>
          <w:rFonts w:ascii="Times New Roman" w:hAnsi="Times New Roman" w:cs="Times New Roman"/>
          <w:b/>
          <w:color w:val="auto"/>
          <w:sz w:val="28"/>
          <w:szCs w:val="28"/>
        </w:rPr>
      </w:pPr>
    </w:p>
    <w:p w14:paraId="26F6360D" w14:textId="77777777" w:rsidR="00D13A52" w:rsidRPr="002642C8" w:rsidRDefault="00D13A52">
      <w:pPr>
        <w:rPr>
          <w:rFonts w:ascii="Times New Roman" w:hAnsi="Times New Roman" w:cs="Times New Roman"/>
          <w:color w:val="auto"/>
        </w:rPr>
      </w:pPr>
      <w:r w:rsidRPr="002642C8">
        <w:rPr>
          <w:rFonts w:ascii="Times New Roman" w:hAnsi="Times New Roman" w:cs="Times New Roman"/>
          <w:b/>
          <w:color w:val="auto"/>
          <w:sz w:val="28"/>
          <w:szCs w:val="28"/>
        </w:rPr>
        <w:t>Ukraine</w:t>
      </w:r>
    </w:p>
    <w:p w14:paraId="4E844ED6" w14:textId="77777777" w:rsidR="00D13A52" w:rsidRPr="0012599A" w:rsidRDefault="00D13A52" w:rsidP="0018071E">
      <w:pPr>
        <w:jc w:val="both"/>
        <w:rPr>
          <w:rFonts w:ascii="Times New Roman" w:hAnsi="Times New Roman" w:cs="Times New Roman"/>
          <w:color w:val="auto"/>
        </w:rPr>
      </w:pPr>
      <w:r w:rsidRPr="002642C8">
        <w:rPr>
          <w:rFonts w:ascii="Times New Roman" w:hAnsi="Times New Roman" w:cs="Times New Roman"/>
          <w:color w:val="auto"/>
          <w:sz w:val="28"/>
          <w:szCs w:val="28"/>
        </w:rPr>
        <w:t xml:space="preserve">The Ministers recalled on all sides to fully implement the Minsk agreements and reiterated that the resolution of the conflict in Ukraine can only be achieved through a peaceful settlement which will fully respect territorial integrity and </w:t>
      </w:r>
      <w:r w:rsidR="002642C8" w:rsidRPr="002642C8">
        <w:rPr>
          <w:rFonts w:ascii="Times New Roman" w:hAnsi="Times New Roman" w:cs="Times New Roman"/>
          <w:color w:val="auto"/>
          <w:sz w:val="28"/>
          <w:szCs w:val="28"/>
        </w:rPr>
        <w:t>sovereignty</w:t>
      </w:r>
      <w:r w:rsidRPr="002642C8">
        <w:rPr>
          <w:rFonts w:ascii="Times New Roman" w:hAnsi="Times New Roman" w:cs="Times New Roman"/>
          <w:color w:val="auto"/>
          <w:sz w:val="28"/>
          <w:szCs w:val="28"/>
        </w:rPr>
        <w:t xml:space="preserve"> of Ukraine.</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 xml:space="preserve">The Ministers reiterated </w:t>
      </w:r>
      <w:r w:rsidRPr="002642C8">
        <w:rPr>
          <w:rFonts w:ascii="Times New Roman" w:hAnsi="Times New Roman" w:cs="Times New Roman"/>
          <w:color w:val="auto"/>
          <w:sz w:val="28"/>
          <w:szCs w:val="28"/>
        </w:rPr>
        <w:lastRenderedPageBreak/>
        <w:t>non recognition of the illegal annexation of Crimea by the Russian Federation. The Ministers shared the view</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that changing borders by force violated fundamental principles of international law and should be a concern for all nations.  The Ministers commended the commitment of the Ukrainian government to extensive and sustainable reforms and expressed their readiness to continue supporting</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 xml:space="preserve">Ukraine in these </w:t>
      </w:r>
      <w:r w:rsidR="002642C8" w:rsidRPr="002642C8">
        <w:rPr>
          <w:rFonts w:ascii="Times New Roman" w:hAnsi="Times New Roman" w:cs="Times New Roman"/>
          <w:color w:val="auto"/>
          <w:sz w:val="28"/>
          <w:szCs w:val="28"/>
        </w:rPr>
        <w:t>endeavors</w:t>
      </w:r>
      <w:r w:rsidRPr="002642C8">
        <w:rPr>
          <w:rFonts w:ascii="Times New Roman" w:hAnsi="Times New Roman" w:cs="Times New Roman"/>
          <w:color w:val="auto"/>
          <w:sz w:val="28"/>
          <w:szCs w:val="28"/>
        </w:rPr>
        <w:t>. The Ministers of V4 appreciated the contribution of Japan to encourage efforts by Ukraine towards reforms. Japan welcomed the V4’s concrete support t</w:t>
      </w:r>
      <w:r>
        <w:rPr>
          <w:rFonts w:ascii="Times New Roman" w:hAnsi="Times New Roman" w:cs="Times New Roman"/>
          <w:color w:val="auto"/>
          <w:sz w:val="28"/>
          <w:szCs w:val="28"/>
        </w:rPr>
        <w:t>o Ukraine such</w:t>
      </w:r>
      <w:r w:rsidRPr="0012599A">
        <w:rPr>
          <w:rFonts w:ascii="Times New Roman" w:hAnsi="Times New Roman" w:cs="Times New Roman"/>
          <w:color w:val="auto"/>
          <w:sz w:val="28"/>
          <w:szCs w:val="28"/>
        </w:rPr>
        <w:t xml:space="preserve"> as transitional assistance </w:t>
      </w:r>
      <w:r>
        <w:rPr>
          <w:rFonts w:ascii="Times New Roman" w:hAnsi="Times New Roman" w:cs="Times New Roman"/>
          <w:color w:val="auto"/>
          <w:sz w:val="28"/>
          <w:szCs w:val="28"/>
        </w:rPr>
        <w:t xml:space="preserve">and </w:t>
      </w:r>
      <w:proofErr w:type="spellStart"/>
      <w:r>
        <w:rPr>
          <w:rFonts w:ascii="Times New Roman" w:hAnsi="Times New Roman" w:cs="Times New Roman"/>
          <w:color w:val="auto"/>
          <w:sz w:val="28"/>
          <w:szCs w:val="28"/>
        </w:rPr>
        <w:t>sectoral</w:t>
      </w:r>
      <w:proofErr w:type="spellEnd"/>
      <w:r>
        <w:rPr>
          <w:rFonts w:ascii="Times New Roman" w:hAnsi="Times New Roman" w:cs="Times New Roman"/>
          <w:color w:val="auto"/>
          <w:sz w:val="28"/>
          <w:szCs w:val="28"/>
        </w:rPr>
        <w:t xml:space="preserve"> knowledge sharing</w:t>
      </w:r>
      <w:r w:rsidRPr="0012599A">
        <w:rPr>
          <w:rFonts w:ascii="Times New Roman" w:hAnsi="Times New Roman" w:cs="Times New Roman"/>
          <w:color w:val="auto"/>
          <w:sz w:val="28"/>
          <w:szCs w:val="28"/>
        </w:rPr>
        <w:t>.</w:t>
      </w:r>
    </w:p>
    <w:p w14:paraId="44D157D6" w14:textId="77777777" w:rsidR="00D13A52" w:rsidRPr="0012599A" w:rsidRDefault="00D13A52">
      <w:pPr>
        <w:rPr>
          <w:rFonts w:ascii="Times New Roman" w:hAnsi="Times New Roman" w:cs="Times New Roman"/>
          <w:color w:val="auto"/>
        </w:rPr>
      </w:pPr>
    </w:p>
    <w:p w14:paraId="2E237C64" w14:textId="77777777" w:rsidR="00D13A52" w:rsidRPr="0012599A" w:rsidRDefault="00D13A52">
      <w:pPr>
        <w:rPr>
          <w:rFonts w:ascii="Times New Roman" w:hAnsi="Times New Roman" w:cs="Times New Roman"/>
          <w:color w:val="auto"/>
        </w:rPr>
      </w:pPr>
      <w:r>
        <w:rPr>
          <w:rFonts w:ascii="Times New Roman" w:hAnsi="Times New Roman" w:cs="Times New Roman"/>
          <w:b/>
          <w:color w:val="auto"/>
          <w:sz w:val="28"/>
          <w:szCs w:val="28"/>
        </w:rPr>
        <w:t>Efforts for Peace and Security of the International Community</w:t>
      </w:r>
    </w:p>
    <w:p w14:paraId="2267E564" w14:textId="77777777" w:rsidR="00D13A52" w:rsidRPr="00994088" w:rsidRDefault="00D13A52" w:rsidP="0018071E">
      <w:pPr>
        <w:jc w:val="both"/>
        <w:rPr>
          <w:rFonts w:ascii="Times New Roman" w:hAnsi="Times New Roman" w:cs="Times New Roman"/>
          <w:color w:val="auto"/>
          <w:sz w:val="28"/>
          <w:szCs w:val="28"/>
        </w:rPr>
      </w:pPr>
      <w:r w:rsidRPr="00D04ACD">
        <w:rPr>
          <w:rFonts w:ascii="Times New Roman" w:hAnsi="Times New Roman" w:cs="Times New Roman"/>
          <w:color w:val="auto"/>
          <w:sz w:val="28"/>
          <w:szCs w:val="28"/>
        </w:rPr>
        <w:t xml:space="preserve">Mindful of the uncertainties in the regional security environment, </w:t>
      </w:r>
      <w:r w:rsidR="000145C3">
        <w:rPr>
          <w:rFonts w:ascii="Times New Roman" w:hAnsi="Times New Roman" w:cs="Times New Roman" w:hint="eastAsia"/>
          <w:color w:val="auto"/>
          <w:sz w:val="28"/>
          <w:szCs w:val="28"/>
        </w:rPr>
        <w:t>t</w:t>
      </w:r>
      <w:r w:rsidR="004E2503" w:rsidRPr="00064988">
        <w:rPr>
          <w:rFonts w:ascii="Times New Roman" w:hAnsi="Times New Roman" w:cs="Times New Roman"/>
          <w:color w:val="auto"/>
          <w:sz w:val="28"/>
          <w:szCs w:val="28"/>
        </w:rPr>
        <w:t xml:space="preserve">he </w:t>
      </w:r>
      <w:r w:rsidR="000145C3" w:rsidRPr="00064988">
        <w:rPr>
          <w:rFonts w:ascii="Times New Roman" w:hAnsi="Times New Roman" w:cs="Times New Roman"/>
          <w:color w:val="auto"/>
          <w:sz w:val="28"/>
          <w:szCs w:val="28"/>
        </w:rPr>
        <w:t>Ministers</w:t>
      </w:r>
      <w:r w:rsidR="000145C3" w:rsidRPr="002642C8" w:rsidDel="00CB6415">
        <w:rPr>
          <w:rFonts w:ascii="Times New Roman" w:hAnsi="Times New Roman" w:cs="Times New Roman"/>
          <w:color w:val="auto"/>
          <w:sz w:val="28"/>
          <w:szCs w:val="28"/>
        </w:rPr>
        <w:t xml:space="preserve"> </w:t>
      </w:r>
      <w:r w:rsidR="000145C3" w:rsidRPr="002642C8">
        <w:rPr>
          <w:rFonts w:ascii="Times New Roman" w:hAnsi="Times New Roman" w:cs="Times New Roman"/>
          <w:color w:val="auto"/>
          <w:sz w:val="28"/>
          <w:szCs w:val="28"/>
        </w:rPr>
        <w:t>continue</w:t>
      </w:r>
      <w:r w:rsidRPr="002642C8">
        <w:rPr>
          <w:rFonts w:ascii="Times New Roman" w:hAnsi="Times New Roman" w:cs="Times New Roman"/>
          <w:color w:val="auto"/>
          <w:sz w:val="28"/>
          <w:szCs w:val="28"/>
        </w:rPr>
        <w:t xml:space="preserve"> to observe the situation in the East and South China Sea and are concerned by any unilateral actions that change the status quo and increase tensions. </w:t>
      </w:r>
      <w:r w:rsidR="00CB6415">
        <w:rPr>
          <w:rFonts w:ascii="Times New Roman" w:hAnsi="Times New Roman" w:cs="Times New Roman" w:hint="eastAsia"/>
          <w:color w:val="auto"/>
          <w:sz w:val="28"/>
          <w:szCs w:val="28"/>
        </w:rPr>
        <w:t>The Ministers</w:t>
      </w:r>
      <w:r w:rsidRPr="002642C8">
        <w:rPr>
          <w:rFonts w:ascii="Times New Roman" w:hAnsi="Times New Roman" w:cs="Times New Roman"/>
          <w:color w:val="auto"/>
          <w:sz w:val="28"/>
          <w:szCs w:val="28"/>
        </w:rPr>
        <w:t xml:space="preserve"> underline the need for all parties to seek peaceful, and cooperative solutions to maritime claims, including through internationally recognized legal dispute settlement mechanisms, and to maintain full freedom of navigation and overflight of the high seas under international law as enshrined in the United Nations Convention of the Law of the Sea. </w:t>
      </w:r>
      <w:r w:rsidR="004E2503" w:rsidRPr="00064988">
        <w:rPr>
          <w:rFonts w:ascii="Times New Roman" w:hAnsi="Times New Roman" w:cs="Times New Roman"/>
          <w:color w:val="auto"/>
          <w:sz w:val="28"/>
          <w:szCs w:val="28"/>
        </w:rPr>
        <w:t>The safety of navigation is essential for peaceful and sustainable development.</w:t>
      </w:r>
      <w:r w:rsidR="004E2503">
        <w:rPr>
          <w:rFonts w:ascii="Times New Roman" w:hAnsi="Times New Roman" w:cs="Times New Roman" w:hint="eastAsia"/>
          <w:color w:val="auto"/>
          <w:sz w:val="28"/>
          <w:szCs w:val="28"/>
        </w:rPr>
        <w:t xml:space="preserve"> </w:t>
      </w:r>
      <w:r w:rsidR="00CB6415">
        <w:rPr>
          <w:rFonts w:ascii="Times New Roman" w:hAnsi="Times New Roman" w:cs="Times New Roman" w:hint="eastAsia"/>
          <w:color w:val="auto"/>
          <w:sz w:val="28"/>
          <w:szCs w:val="28"/>
        </w:rPr>
        <w:t>The Ministers</w:t>
      </w:r>
      <w:r w:rsidRPr="002642C8">
        <w:rPr>
          <w:rFonts w:ascii="Times New Roman" w:hAnsi="Times New Roman" w:cs="Times New Roman"/>
          <w:color w:val="auto"/>
          <w:sz w:val="28"/>
          <w:szCs w:val="28"/>
        </w:rPr>
        <w:t xml:space="preserve"> urge all parties</w:t>
      </w:r>
      <w:r w:rsidR="00CB6415" w:rsidRPr="00CB6415">
        <w:rPr>
          <w:rFonts w:ascii="Courier New" w:hAnsi="Courier New" w:cs="Courier New" w:hint="eastAsia"/>
          <w:sz w:val="20"/>
          <w:szCs w:val="20"/>
        </w:rPr>
        <w:t xml:space="preserve"> </w:t>
      </w:r>
      <w:r w:rsidRPr="002642C8">
        <w:rPr>
          <w:rFonts w:ascii="Times New Roman" w:hAnsi="Times New Roman" w:cs="Times New Roman"/>
          <w:color w:val="auto"/>
          <w:sz w:val="28"/>
          <w:szCs w:val="28"/>
        </w:rPr>
        <w:t xml:space="preserve">to refrain from unilateral actions, including the threat or use of force and coercion. </w:t>
      </w:r>
      <w:r w:rsidR="00CB6415">
        <w:rPr>
          <w:rFonts w:ascii="Times New Roman" w:hAnsi="Times New Roman" w:cs="Times New Roman" w:hint="eastAsia"/>
          <w:color w:val="auto"/>
          <w:sz w:val="28"/>
          <w:szCs w:val="28"/>
        </w:rPr>
        <w:t>The Ministers</w:t>
      </w:r>
      <w:r w:rsidRPr="002642C8">
        <w:rPr>
          <w:rFonts w:ascii="Times New Roman" w:hAnsi="Times New Roman" w:cs="Times New Roman"/>
          <w:color w:val="auto"/>
          <w:sz w:val="28"/>
          <w:szCs w:val="28"/>
        </w:rPr>
        <w:t xml:space="preserve"> support the full and effective implementation of the 2002 Declaration on the Conduct of Parties in the South China Sea and the rapid conclusion of the negotiations to establish an effective Code of Conduct in the South China Sea. </w:t>
      </w:r>
      <w:r w:rsidR="00CB6415">
        <w:rPr>
          <w:rFonts w:ascii="Times New Roman" w:hAnsi="Times New Roman" w:cs="Times New Roman" w:hint="eastAsia"/>
          <w:color w:val="auto"/>
          <w:sz w:val="28"/>
          <w:szCs w:val="28"/>
        </w:rPr>
        <w:t>The Ministers</w:t>
      </w:r>
      <w:r w:rsidRPr="002642C8">
        <w:rPr>
          <w:rFonts w:ascii="Times New Roman" w:hAnsi="Times New Roman" w:cs="Times New Roman"/>
          <w:color w:val="auto"/>
          <w:sz w:val="28"/>
          <w:szCs w:val="28"/>
        </w:rPr>
        <w:t xml:space="preserve"> highlight the constructive role of practical confidence-building measures, such as the establishment of direct links of communication in cases of crisis and crisis management mechanisms in this regard.</w:t>
      </w:r>
    </w:p>
    <w:p w14:paraId="06D7F7BC" w14:textId="77777777" w:rsidR="00D13A52" w:rsidRPr="0012599A" w:rsidRDefault="00D13A52" w:rsidP="0018071E">
      <w:pPr>
        <w:jc w:val="both"/>
        <w:rPr>
          <w:rFonts w:ascii="Times New Roman" w:hAnsi="Times New Roman" w:cs="Times New Roman"/>
          <w:color w:val="auto"/>
        </w:rPr>
      </w:pPr>
    </w:p>
    <w:p w14:paraId="2647A8F0" w14:textId="77777777" w:rsidR="00D13A52" w:rsidRPr="0012599A" w:rsidRDefault="00D13A52" w:rsidP="0018071E">
      <w:pPr>
        <w:jc w:val="both"/>
        <w:rPr>
          <w:rFonts w:ascii="Times New Roman" w:hAnsi="Times New Roman" w:cs="Times New Roman"/>
          <w:color w:val="auto"/>
        </w:rPr>
      </w:pPr>
      <w:r w:rsidRPr="0012599A">
        <w:rPr>
          <w:rFonts w:ascii="Times New Roman" w:hAnsi="Times New Roman" w:cs="Times New Roman"/>
          <w:color w:val="auto"/>
          <w:sz w:val="28"/>
          <w:szCs w:val="28"/>
        </w:rPr>
        <w:t xml:space="preserve">Concerning North Korea, the Ministers reiterated their grave concern over North Korea’s nuclear and missile development programs, including its uranium enrichment program. Both sides strongly urged North Korea to </w:t>
      </w:r>
      <w:r>
        <w:rPr>
          <w:rFonts w:ascii="Times New Roman" w:hAnsi="Times New Roman" w:cs="Times New Roman"/>
          <w:color w:val="auto"/>
          <w:sz w:val="28"/>
          <w:szCs w:val="28"/>
        </w:rPr>
        <w:t xml:space="preserve">refrain from any provocation, </w:t>
      </w:r>
      <w:r w:rsidRPr="0012599A">
        <w:rPr>
          <w:rFonts w:ascii="Times New Roman" w:hAnsi="Times New Roman" w:cs="Times New Roman"/>
          <w:color w:val="auto"/>
          <w:sz w:val="28"/>
          <w:szCs w:val="28"/>
        </w:rPr>
        <w:t>to fully comply with the relevant UN Security Council</w:t>
      </w:r>
      <w:r w:rsid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re</w:t>
      </w:r>
      <w:r w:rsidRPr="0012599A">
        <w:rPr>
          <w:rFonts w:ascii="Times New Roman" w:hAnsi="Times New Roman" w:cs="Times New Roman"/>
          <w:color w:val="auto"/>
          <w:sz w:val="28"/>
          <w:szCs w:val="28"/>
        </w:rPr>
        <w:t xml:space="preserve">solutions and the 2005 </w:t>
      </w:r>
      <w:r>
        <w:rPr>
          <w:rFonts w:ascii="Times New Roman" w:hAnsi="Times New Roman" w:cs="Times New Roman"/>
          <w:color w:val="auto"/>
          <w:sz w:val="28"/>
          <w:szCs w:val="28"/>
        </w:rPr>
        <w:t xml:space="preserve">Joint Statement of the </w:t>
      </w:r>
      <w:r w:rsidRPr="0012599A">
        <w:rPr>
          <w:rFonts w:ascii="Times New Roman" w:hAnsi="Times New Roman" w:cs="Times New Roman"/>
          <w:color w:val="auto"/>
          <w:sz w:val="28"/>
          <w:szCs w:val="28"/>
        </w:rPr>
        <w:t>Six-Party Talks</w:t>
      </w:r>
      <w:r>
        <w:rPr>
          <w:rFonts w:ascii="Times New Roman" w:hAnsi="Times New Roman" w:cs="Times New Roman"/>
          <w:color w:val="auto"/>
          <w:sz w:val="28"/>
          <w:szCs w:val="28"/>
        </w:rPr>
        <w:t>, and to</w:t>
      </w:r>
      <w:r w:rsidR="002642C8">
        <w:rPr>
          <w:rFonts w:ascii="Times New Roman" w:hAnsi="Times New Roman" w:cs="Times New Roman" w:hint="eastAsia"/>
          <w:color w:val="auto"/>
          <w:sz w:val="28"/>
          <w:szCs w:val="28"/>
        </w:rPr>
        <w:t xml:space="preserve"> </w:t>
      </w:r>
      <w:r w:rsidRPr="0012599A">
        <w:rPr>
          <w:rFonts w:ascii="Times New Roman" w:hAnsi="Times New Roman" w:cs="Times New Roman"/>
          <w:color w:val="auto"/>
          <w:sz w:val="28"/>
          <w:szCs w:val="28"/>
        </w:rPr>
        <w:t>take concrete actions towards denuclearization</w:t>
      </w:r>
      <w:r>
        <w:rPr>
          <w:rFonts w:ascii="Times New Roman" w:hAnsi="Times New Roman" w:cs="Times New Roman"/>
          <w:color w:val="auto"/>
          <w:sz w:val="28"/>
          <w:szCs w:val="28"/>
        </w:rPr>
        <w:t xml:space="preserve"> of the Korean Peninsula</w:t>
      </w:r>
      <w:r w:rsidRPr="0012599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Ministers </w:t>
      </w:r>
      <w:r w:rsidRPr="0012599A">
        <w:rPr>
          <w:rFonts w:ascii="Times New Roman" w:hAnsi="Times New Roman" w:cs="Times New Roman"/>
          <w:color w:val="auto"/>
          <w:sz w:val="28"/>
          <w:szCs w:val="28"/>
        </w:rPr>
        <w:t>also strongly urged North Korea to address without delay the human rights concerns</w:t>
      </w:r>
      <w:r>
        <w:rPr>
          <w:rFonts w:ascii="Times New Roman" w:hAnsi="Times New Roman" w:cs="Times New Roman"/>
          <w:color w:val="auto"/>
          <w:sz w:val="28"/>
          <w:szCs w:val="28"/>
        </w:rPr>
        <w:t xml:space="preserve"> of the international community, including the abductions issues</w:t>
      </w:r>
      <w:r w:rsidRPr="0012599A">
        <w:rPr>
          <w:rFonts w:ascii="Times New Roman" w:hAnsi="Times New Roman" w:cs="Times New Roman"/>
          <w:color w:val="auto"/>
          <w:sz w:val="28"/>
          <w:szCs w:val="28"/>
        </w:rPr>
        <w:t>.</w:t>
      </w:r>
    </w:p>
    <w:p w14:paraId="03076DAD" w14:textId="77777777" w:rsidR="00D13A52" w:rsidRPr="0012599A" w:rsidRDefault="00D13A52" w:rsidP="0018071E">
      <w:pPr>
        <w:jc w:val="both"/>
        <w:rPr>
          <w:rFonts w:ascii="Times New Roman" w:hAnsi="Times New Roman" w:cs="Times New Roman"/>
          <w:color w:val="auto"/>
        </w:rPr>
      </w:pPr>
      <w:r w:rsidRPr="0012599A">
        <w:rPr>
          <w:rFonts w:ascii="Times New Roman" w:hAnsi="Times New Roman" w:cs="Times New Roman"/>
          <w:color w:val="auto"/>
          <w:sz w:val="28"/>
          <w:szCs w:val="28"/>
        </w:rPr>
        <w:lastRenderedPageBreak/>
        <w:t xml:space="preserve">The Ministers reconfirmed the close linkage of security </w:t>
      </w:r>
      <w:r>
        <w:rPr>
          <w:rFonts w:ascii="Times New Roman" w:hAnsi="Times New Roman" w:cs="Times New Roman"/>
          <w:color w:val="auto"/>
          <w:sz w:val="28"/>
          <w:szCs w:val="28"/>
        </w:rPr>
        <w:t xml:space="preserve">environments </w:t>
      </w:r>
      <w:r w:rsidRPr="0012599A">
        <w:rPr>
          <w:rFonts w:ascii="Times New Roman" w:hAnsi="Times New Roman" w:cs="Times New Roman"/>
          <w:color w:val="auto"/>
          <w:sz w:val="28"/>
          <w:szCs w:val="28"/>
        </w:rPr>
        <w:t xml:space="preserve">in East Asia and Europe taking into account of the development of </w:t>
      </w:r>
      <w:r w:rsidRPr="0012599A">
        <w:rPr>
          <w:rFonts w:ascii="Times New Roman" w:hAnsi="Times New Roman" w:cs="Times New Roman"/>
          <w:color w:val="auto"/>
          <w:sz w:val="28"/>
          <w:szCs w:val="28"/>
          <w:lang w:val="en-GB"/>
        </w:rPr>
        <w:t xml:space="preserve">international and regional situation since the last Meeting. They </w:t>
      </w:r>
      <w:r>
        <w:rPr>
          <w:rFonts w:ascii="Times New Roman" w:hAnsi="Times New Roman" w:cs="Times New Roman"/>
          <w:color w:val="auto"/>
          <w:sz w:val="28"/>
          <w:szCs w:val="28"/>
        </w:rPr>
        <w:t>shared the view</w:t>
      </w:r>
      <w:r w:rsidR="002642C8">
        <w:rPr>
          <w:rFonts w:ascii="Times New Roman" w:hAnsi="Times New Roman" w:cs="Times New Roman" w:hint="eastAsia"/>
          <w:color w:val="auto"/>
          <w:sz w:val="28"/>
          <w:szCs w:val="28"/>
        </w:rPr>
        <w:t xml:space="preserve"> </w:t>
      </w:r>
      <w:r w:rsidRPr="0012599A">
        <w:rPr>
          <w:rFonts w:ascii="Times New Roman" w:hAnsi="Times New Roman" w:cs="Times New Roman"/>
          <w:color w:val="auto"/>
          <w:sz w:val="28"/>
          <w:szCs w:val="28"/>
        </w:rPr>
        <w:t xml:space="preserve">that </w:t>
      </w:r>
      <w:r>
        <w:rPr>
          <w:rFonts w:ascii="Times New Roman" w:hAnsi="Times New Roman" w:cs="Times New Roman"/>
          <w:color w:val="auto"/>
          <w:sz w:val="28"/>
          <w:szCs w:val="28"/>
        </w:rPr>
        <w:t xml:space="preserve">no unilateral </w:t>
      </w:r>
      <w:r w:rsidRPr="0012599A">
        <w:rPr>
          <w:rFonts w:ascii="Times New Roman" w:hAnsi="Times New Roman" w:cs="Times New Roman"/>
          <w:color w:val="auto"/>
          <w:sz w:val="28"/>
          <w:szCs w:val="28"/>
        </w:rPr>
        <w:t>attempt</w:t>
      </w:r>
      <w:r>
        <w:rPr>
          <w:rFonts w:ascii="Times New Roman" w:hAnsi="Times New Roman" w:cs="Times New Roman"/>
          <w:color w:val="auto"/>
          <w:sz w:val="28"/>
          <w:szCs w:val="28"/>
        </w:rPr>
        <w:t>s</w:t>
      </w:r>
      <w:r w:rsidRPr="0012599A">
        <w:rPr>
          <w:rFonts w:ascii="Times New Roman" w:hAnsi="Times New Roman" w:cs="Times New Roman"/>
          <w:color w:val="auto"/>
          <w:sz w:val="28"/>
          <w:szCs w:val="28"/>
        </w:rPr>
        <w:t xml:space="preserve"> to change the status quo </w:t>
      </w:r>
      <w:r>
        <w:rPr>
          <w:rFonts w:ascii="Times New Roman" w:hAnsi="Times New Roman" w:cs="Times New Roman"/>
          <w:color w:val="auto"/>
          <w:sz w:val="28"/>
          <w:szCs w:val="28"/>
        </w:rPr>
        <w:t>may be tolerated</w:t>
      </w:r>
      <w:r w:rsidRPr="0012599A">
        <w:rPr>
          <w:rFonts w:ascii="Times New Roman" w:hAnsi="Times New Roman" w:cs="Times New Roman"/>
          <w:color w:val="auto"/>
          <w:sz w:val="28"/>
          <w:szCs w:val="28"/>
        </w:rPr>
        <w:t>.</w:t>
      </w:r>
    </w:p>
    <w:p w14:paraId="4F0727CA" w14:textId="77777777" w:rsidR="00D13A52" w:rsidRDefault="00D13A52" w:rsidP="0018071E">
      <w:pPr>
        <w:jc w:val="both"/>
        <w:rPr>
          <w:rFonts w:ascii="Times New Roman" w:hAnsi="Times New Roman" w:cs="Times New Roman"/>
          <w:color w:val="auto"/>
          <w:sz w:val="28"/>
          <w:szCs w:val="28"/>
        </w:rPr>
      </w:pPr>
    </w:p>
    <w:p w14:paraId="608E5516" w14:textId="77777777" w:rsidR="00D13A52" w:rsidRDefault="00D13A52" w:rsidP="0018071E">
      <w:pPr>
        <w:jc w:val="both"/>
        <w:rPr>
          <w:rFonts w:ascii="Times New Roman" w:hAnsi="Times New Roman" w:cs="Times New Roman"/>
          <w:color w:val="auto"/>
          <w:sz w:val="28"/>
          <w:szCs w:val="28"/>
        </w:rPr>
      </w:pPr>
      <w:r w:rsidRPr="0012599A">
        <w:rPr>
          <w:rFonts w:ascii="Times New Roman" w:hAnsi="Times New Roman" w:cs="Times New Roman"/>
          <w:color w:val="auto"/>
          <w:sz w:val="28"/>
          <w:szCs w:val="28"/>
        </w:rPr>
        <w:t>In this con</w:t>
      </w:r>
      <w:r>
        <w:rPr>
          <w:rFonts w:ascii="Times New Roman" w:hAnsi="Times New Roman" w:cs="Times New Roman"/>
          <w:color w:val="auto"/>
          <w:sz w:val="28"/>
          <w:szCs w:val="28"/>
        </w:rPr>
        <w:t>text</w:t>
      </w:r>
      <w:r w:rsidRPr="0012599A">
        <w:rPr>
          <w:rFonts w:ascii="Times New Roman" w:hAnsi="Times New Roman" w:cs="Times New Roman"/>
          <w:color w:val="auto"/>
          <w:sz w:val="28"/>
          <w:szCs w:val="28"/>
        </w:rPr>
        <w:t xml:space="preserve">, Japan underlined its determination to contribute even more actively </w:t>
      </w:r>
      <w:r>
        <w:rPr>
          <w:rFonts w:ascii="Times New Roman" w:hAnsi="Times New Roman" w:cs="Times New Roman"/>
          <w:color w:val="auto"/>
          <w:sz w:val="28"/>
          <w:szCs w:val="28"/>
        </w:rPr>
        <w:t xml:space="preserve">to securing </w:t>
      </w:r>
      <w:r w:rsidRPr="0012599A">
        <w:rPr>
          <w:rFonts w:ascii="Times New Roman" w:hAnsi="Times New Roman" w:cs="Times New Roman"/>
          <w:color w:val="auto"/>
          <w:sz w:val="28"/>
          <w:szCs w:val="28"/>
        </w:rPr>
        <w:t>peace</w:t>
      </w:r>
      <w:r>
        <w:rPr>
          <w:rFonts w:ascii="Times New Roman" w:hAnsi="Times New Roman" w:cs="Times New Roman"/>
          <w:color w:val="auto"/>
          <w:sz w:val="28"/>
          <w:szCs w:val="28"/>
        </w:rPr>
        <w:t>,</w:t>
      </w:r>
      <w:r w:rsidRPr="0012599A">
        <w:rPr>
          <w:rFonts w:ascii="Times New Roman" w:hAnsi="Times New Roman" w:cs="Times New Roman"/>
          <w:color w:val="auto"/>
          <w:sz w:val="28"/>
          <w:szCs w:val="28"/>
        </w:rPr>
        <w:t xml:space="preserve"> stability </w:t>
      </w:r>
      <w:r>
        <w:rPr>
          <w:rFonts w:ascii="Times New Roman" w:hAnsi="Times New Roman" w:cs="Times New Roman"/>
          <w:color w:val="auto"/>
          <w:sz w:val="28"/>
          <w:szCs w:val="28"/>
        </w:rPr>
        <w:t xml:space="preserve">and prosperity of </w:t>
      </w:r>
      <w:r w:rsidRPr="0012599A">
        <w:rPr>
          <w:rFonts w:ascii="Times New Roman" w:hAnsi="Times New Roman" w:cs="Times New Roman"/>
          <w:color w:val="auto"/>
          <w:sz w:val="28"/>
          <w:szCs w:val="28"/>
        </w:rPr>
        <w:t>the region and the world</w:t>
      </w:r>
      <w:r w:rsidR="002642C8">
        <w:rPr>
          <w:rFonts w:ascii="Times New Roman" w:hAnsi="Times New Roman" w:cs="Times New Roman" w:hint="eastAsia"/>
          <w:color w:val="auto"/>
          <w:sz w:val="28"/>
          <w:szCs w:val="28"/>
        </w:rPr>
        <w:t xml:space="preserve"> </w:t>
      </w:r>
      <w:r>
        <w:rPr>
          <w:rFonts w:ascii="Times New Roman" w:hAnsi="Times New Roman" w:cs="Times New Roman"/>
          <w:color w:val="auto"/>
          <w:sz w:val="28"/>
          <w:szCs w:val="28"/>
        </w:rPr>
        <w:t>from</w:t>
      </w:r>
      <w:r w:rsidRPr="0012599A">
        <w:rPr>
          <w:rFonts w:ascii="Times New Roman" w:hAnsi="Times New Roman" w:cs="Times New Roman"/>
          <w:color w:val="auto"/>
          <w:sz w:val="28"/>
          <w:szCs w:val="28"/>
        </w:rPr>
        <w:t xml:space="preserve"> the policy of “Proactive Contribution to Peace”, based on the principle of international cooperation. </w:t>
      </w:r>
      <w:r w:rsidRPr="003A5D72">
        <w:rPr>
          <w:rFonts w:ascii="Times New Roman" w:hAnsi="Times New Roman" w:cs="Times New Roman"/>
          <w:color w:val="auto"/>
          <w:sz w:val="28"/>
          <w:szCs w:val="28"/>
        </w:rPr>
        <w:t xml:space="preserve">The V4 highly appreciated Japan’s </w:t>
      </w:r>
      <w:r>
        <w:rPr>
          <w:rFonts w:ascii="Times New Roman" w:hAnsi="Times New Roman" w:cs="Times New Roman"/>
          <w:color w:val="auto"/>
          <w:sz w:val="28"/>
          <w:szCs w:val="28"/>
        </w:rPr>
        <w:t xml:space="preserve">efforts and its </w:t>
      </w:r>
      <w:r w:rsidRPr="003A5D72">
        <w:rPr>
          <w:rFonts w:ascii="Times New Roman" w:hAnsi="Times New Roman" w:cs="Times New Roman"/>
          <w:color w:val="auto"/>
          <w:sz w:val="28"/>
          <w:szCs w:val="28"/>
        </w:rPr>
        <w:t>contribution to global peace, stability and prosperity</w:t>
      </w:r>
      <w:r w:rsidR="002642C8">
        <w:rPr>
          <w:rFonts w:ascii="Times New Roman" w:hAnsi="Times New Roman" w:cs="Times New Roman" w:hint="eastAsia"/>
          <w:color w:val="auto"/>
          <w:sz w:val="28"/>
          <w:szCs w:val="28"/>
        </w:rPr>
        <w:t>,</w:t>
      </w:r>
      <w:r w:rsidRPr="003A5D72">
        <w:rPr>
          <w:rFonts w:ascii="Times New Roman" w:hAnsi="Times New Roman" w:cs="Times New Roman"/>
          <w:color w:val="auto"/>
          <w:sz w:val="28"/>
          <w:szCs w:val="28"/>
        </w:rPr>
        <w:t xml:space="preserve"> and </w:t>
      </w:r>
      <w:r>
        <w:rPr>
          <w:rFonts w:ascii="Times New Roman" w:hAnsi="Times New Roman" w:cs="Times New Roman"/>
          <w:color w:val="auto"/>
          <w:sz w:val="28"/>
          <w:szCs w:val="28"/>
        </w:rPr>
        <w:t>expressed its support for</w:t>
      </w:r>
      <w:r w:rsidR="003A2F86">
        <w:rPr>
          <w:rFonts w:ascii="Times New Roman" w:hAnsi="Times New Roman" w:cs="Times New Roman" w:hint="eastAsia"/>
          <w:color w:val="auto"/>
          <w:sz w:val="28"/>
          <w:szCs w:val="28"/>
        </w:rPr>
        <w:t xml:space="preserve"> </w:t>
      </w:r>
      <w:r w:rsidRPr="003A5D72">
        <w:rPr>
          <w:rFonts w:ascii="Times New Roman" w:hAnsi="Times New Roman" w:cs="Times New Roman"/>
          <w:color w:val="auto"/>
          <w:sz w:val="28"/>
          <w:szCs w:val="28"/>
        </w:rPr>
        <w:t xml:space="preserve">Japan’s </w:t>
      </w:r>
      <w:r w:rsidR="00421003" w:rsidRPr="000145C3">
        <w:rPr>
          <w:rFonts w:ascii="Times New Roman" w:hAnsi="Times New Roman" w:cs="Times New Roman"/>
          <w:color w:val="auto"/>
          <w:sz w:val="28"/>
          <w:szCs w:val="28"/>
        </w:rPr>
        <w:t xml:space="preserve">growing readiness to increase its </w:t>
      </w:r>
      <w:r w:rsidR="00991782">
        <w:rPr>
          <w:rFonts w:ascii="Times New Roman" w:hAnsi="Times New Roman" w:cs="Times New Roman" w:hint="eastAsia"/>
          <w:color w:val="auto"/>
          <w:sz w:val="28"/>
          <w:szCs w:val="28"/>
        </w:rPr>
        <w:t>contribution</w:t>
      </w:r>
      <w:r w:rsidR="00421003" w:rsidRPr="000145C3">
        <w:rPr>
          <w:rFonts w:ascii="Times New Roman" w:hAnsi="Times New Roman" w:cs="Times New Roman"/>
          <w:color w:val="auto"/>
          <w:sz w:val="28"/>
          <w:szCs w:val="28"/>
        </w:rPr>
        <w:t xml:space="preserve"> in global and regional security</w:t>
      </w:r>
      <w:r w:rsidR="00421003" w:rsidRPr="000145C3">
        <w:rPr>
          <w:rFonts w:ascii="Times New Roman" w:hAnsi="Times New Roman" w:cs="Times New Roman" w:hint="eastAsia"/>
          <w:color w:val="auto"/>
          <w:sz w:val="28"/>
          <w:szCs w:val="28"/>
        </w:rPr>
        <w:t>.</w:t>
      </w:r>
    </w:p>
    <w:p w14:paraId="4F6322A1" w14:textId="77777777" w:rsidR="002642C8" w:rsidRPr="00994088" w:rsidRDefault="002642C8" w:rsidP="0018071E">
      <w:pPr>
        <w:jc w:val="both"/>
        <w:rPr>
          <w:rFonts w:ascii="Times New Roman" w:hAnsi="Times New Roman" w:cs="Times New Roman"/>
          <w:color w:val="auto"/>
          <w:sz w:val="28"/>
          <w:szCs w:val="28"/>
        </w:rPr>
      </w:pPr>
    </w:p>
    <w:p w14:paraId="29345B13" w14:textId="77777777" w:rsidR="00D13A52" w:rsidRPr="0012599A" w:rsidRDefault="00D13A52" w:rsidP="00DF743D">
      <w:pPr>
        <w:jc w:val="both"/>
        <w:rPr>
          <w:rFonts w:ascii="Times New Roman" w:hAnsi="Times New Roman" w:cs="Times New Roman"/>
          <w:color w:val="auto"/>
        </w:rPr>
      </w:pPr>
      <w:r w:rsidRPr="0012599A">
        <w:rPr>
          <w:rFonts w:ascii="Times New Roman" w:hAnsi="Times New Roman" w:cs="Times New Roman"/>
          <w:color w:val="auto"/>
          <w:sz w:val="28"/>
          <w:szCs w:val="28"/>
        </w:rPr>
        <w:t>Japan expressed its willingness to contribute continuously to the “GLOBSEC”</w:t>
      </w:r>
      <w:r>
        <w:rPr>
          <w:rFonts w:ascii="Times New Roman" w:hAnsi="Times New Roman" w:cs="Times New Roman"/>
          <w:color w:val="auto"/>
          <w:sz w:val="28"/>
          <w:szCs w:val="28"/>
        </w:rPr>
        <w:t xml:space="preserve"> F</w:t>
      </w:r>
      <w:r w:rsidRPr="0012599A">
        <w:rPr>
          <w:rFonts w:ascii="Times New Roman" w:hAnsi="Times New Roman" w:cs="Times New Roman"/>
          <w:color w:val="auto"/>
          <w:sz w:val="28"/>
          <w:szCs w:val="28"/>
        </w:rPr>
        <w:t>orum as a useful opportunity for further deepening the mutual understanding of the security situation in Europe and East Asia.</w:t>
      </w:r>
    </w:p>
    <w:p w14:paraId="5896A08C" w14:textId="77777777" w:rsidR="00D13A52" w:rsidRPr="0012599A" w:rsidRDefault="00D13A52" w:rsidP="0018071E">
      <w:pPr>
        <w:jc w:val="both"/>
        <w:rPr>
          <w:rFonts w:ascii="Times New Roman" w:hAnsi="Times New Roman" w:cs="Times New Roman"/>
          <w:color w:val="auto"/>
          <w:sz w:val="28"/>
          <w:szCs w:val="28"/>
        </w:rPr>
      </w:pPr>
    </w:p>
    <w:p w14:paraId="2024B37E" w14:textId="77777777" w:rsidR="00D13A52" w:rsidRPr="0012599A" w:rsidRDefault="00D13A52">
      <w:pPr>
        <w:pStyle w:val="Zkladntext"/>
        <w:spacing w:after="0"/>
        <w:rPr>
          <w:color w:val="auto"/>
        </w:rPr>
      </w:pPr>
      <w:r w:rsidRPr="0012599A">
        <w:rPr>
          <w:b/>
          <w:color w:val="auto"/>
          <w:sz w:val="28"/>
          <w:szCs w:val="28"/>
          <w:lang w:val="en-US" w:eastAsia="ja-JP"/>
        </w:rPr>
        <w:t>Cooperation in the UN</w:t>
      </w:r>
    </w:p>
    <w:p w14:paraId="3B06AA7C" w14:textId="77777777" w:rsidR="00D13A52" w:rsidRPr="002642C8" w:rsidRDefault="00D13A52" w:rsidP="0018071E">
      <w:pPr>
        <w:jc w:val="both"/>
        <w:rPr>
          <w:iCs/>
          <w:color w:val="auto"/>
          <w:sz w:val="28"/>
          <w:szCs w:val="28"/>
        </w:rPr>
      </w:pPr>
      <w:r w:rsidRPr="0012599A">
        <w:rPr>
          <w:rFonts w:ascii="Times New Roman" w:hAnsi="Times New Roman" w:cs="Times New Roman"/>
          <w:color w:val="auto"/>
          <w:sz w:val="28"/>
          <w:szCs w:val="28"/>
        </w:rPr>
        <w:t xml:space="preserve">The V4 and Japan reaffirmed the importance of the UN reform, with particular emphasis on the Security Council. Both sides reemphasized the necessity to improve its effectiveness, transparency and representativeness in order to reflect the reality of today's international community. In this respect, both sides reiterated their will to work together to achieve </w:t>
      </w:r>
      <w:r>
        <w:rPr>
          <w:rFonts w:ascii="Times New Roman" w:hAnsi="Times New Roman" w:cs="Times New Roman"/>
          <w:color w:val="auto"/>
          <w:sz w:val="28"/>
          <w:szCs w:val="28"/>
        </w:rPr>
        <w:t>concrete outcomes during this 70th session of the UN General Assembly</w:t>
      </w:r>
      <w:r w:rsidRPr="0012599A">
        <w:rPr>
          <w:rFonts w:ascii="Times New Roman" w:hAnsi="Times New Roman" w:cs="Times New Roman"/>
          <w:color w:val="auto"/>
          <w:sz w:val="28"/>
          <w:szCs w:val="28"/>
        </w:rPr>
        <w:t xml:space="preserve">, including </w:t>
      </w:r>
      <w:r>
        <w:rPr>
          <w:rFonts w:ascii="Times New Roman" w:hAnsi="Times New Roman" w:cs="Times New Roman"/>
          <w:color w:val="auto"/>
          <w:sz w:val="28"/>
          <w:szCs w:val="28"/>
        </w:rPr>
        <w:t xml:space="preserve">the </w:t>
      </w:r>
      <w:r w:rsidRPr="0012599A">
        <w:rPr>
          <w:rFonts w:ascii="Times New Roman" w:hAnsi="Times New Roman" w:cs="Times New Roman"/>
          <w:color w:val="auto"/>
          <w:sz w:val="28"/>
          <w:szCs w:val="28"/>
        </w:rPr>
        <w:t>increas</w:t>
      </w:r>
      <w:r>
        <w:rPr>
          <w:rFonts w:ascii="Times New Roman" w:hAnsi="Times New Roman" w:cs="Times New Roman"/>
          <w:color w:val="auto"/>
          <w:sz w:val="28"/>
          <w:szCs w:val="28"/>
        </w:rPr>
        <w:t>e in</w:t>
      </w:r>
      <w:r w:rsidRPr="0012599A">
        <w:rPr>
          <w:rFonts w:ascii="Times New Roman" w:hAnsi="Times New Roman" w:cs="Times New Roman"/>
          <w:color w:val="auto"/>
          <w:sz w:val="28"/>
          <w:szCs w:val="28"/>
        </w:rPr>
        <w:t xml:space="preserve"> the number of the permanent and non-permanent members of the Security Council. </w:t>
      </w:r>
      <w:r w:rsidRPr="003344CD">
        <w:rPr>
          <w:rFonts w:ascii="Times New Roman" w:hAnsi="Times New Roman" w:cs="Times New Roman"/>
          <w:color w:val="auto"/>
          <w:sz w:val="28"/>
          <w:szCs w:val="28"/>
        </w:rPr>
        <w:t>The parti</w:t>
      </w:r>
      <w:r w:rsidRPr="002642C8">
        <w:rPr>
          <w:rFonts w:ascii="Times New Roman" w:hAnsi="Times New Roman" w:cs="Times New Roman"/>
          <w:color w:val="auto"/>
          <w:sz w:val="28"/>
          <w:szCs w:val="28"/>
        </w:rPr>
        <w:t>es welcomed and reaffirmed their support for</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the “Code of Conduct regarding Security Council action against genocide, crimes against humanity or war crimes”</w:t>
      </w:r>
      <w:r w:rsidRPr="002642C8">
        <w:rPr>
          <w:iCs/>
          <w:color w:val="auto"/>
          <w:sz w:val="28"/>
          <w:szCs w:val="28"/>
        </w:rPr>
        <w:t xml:space="preserve"> as elaborated by Accountability, Coherence and Transparency (ACT) group.</w:t>
      </w:r>
    </w:p>
    <w:p w14:paraId="09C73C5B" w14:textId="77777777" w:rsidR="00D13A52" w:rsidRPr="002642C8" w:rsidRDefault="00D13A52" w:rsidP="0018071E">
      <w:pPr>
        <w:jc w:val="both"/>
        <w:rPr>
          <w:rFonts w:ascii="Times New Roman" w:hAnsi="Times New Roman" w:cs="Times New Roman"/>
          <w:color w:val="auto"/>
          <w:sz w:val="28"/>
          <w:szCs w:val="28"/>
        </w:rPr>
      </w:pPr>
    </w:p>
    <w:p w14:paraId="3B63125A" w14:textId="77777777" w:rsidR="00D13A52" w:rsidRPr="002642C8" w:rsidRDefault="00D13A52" w:rsidP="0018071E">
      <w:pPr>
        <w:jc w:val="both"/>
        <w:rPr>
          <w:rFonts w:ascii="Times New Roman" w:hAnsi="Times New Roman" w:cs="Times New Roman"/>
          <w:color w:val="auto"/>
          <w:sz w:val="28"/>
          <w:szCs w:val="28"/>
        </w:rPr>
      </w:pPr>
      <w:r w:rsidRPr="002642C8">
        <w:rPr>
          <w:rFonts w:ascii="Times New Roman" w:hAnsi="Times New Roman" w:cs="Times New Roman"/>
          <w:color w:val="auto"/>
          <w:sz w:val="28"/>
          <w:szCs w:val="28"/>
        </w:rPr>
        <w:t xml:space="preserve">The Ministers of V4 expressed their will to cooperate with Japan during its term as a non-permanent member of the Council. </w:t>
      </w:r>
    </w:p>
    <w:p w14:paraId="62C3CF60" w14:textId="77777777" w:rsidR="00D13A52" w:rsidRPr="002642C8" w:rsidRDefault="00D13A52" w:rsidP="003729AF">
      <w:pPr>
        <w:rPr>
          <w:rFonts w:ascii="Times New Roman" w:hAnsi="Times New Roman" w:cs="Times New Roman"/>
          <w:color w:val="auto"/>
          <w:sz w:val="28"/>
          <w:szCs w:val="28"/>
        </w:rPr>
      </w:pPr>
      <w:r w:rsidRPr="002642C8">
        <w:rPr>
          <w:rFonts w:ascii="Times New Roman" w:hAnsi="Times New Roman" w:cs="Times New Roman"/>
          <w:color w:val="auto"/>
          <w:sz w:val="28"/>
          <w:szCs w:val="28"/>
        </w:rPr>
        <w:t> </w:t>
      </w:r>
    </w:p>
    <w:p w14:paraId="0C9F447B" w14:textId="77777777" w:rsidR="00D13A52" w:rsidRPr="002642C8" w:rsidRDefault="00D13A52">
      <w:pPr>
        <w:pStyle w:val="Normlnweb"/>
        <w:spacing w:after="0"/>
        <w:jc w:val="both"/>
        <w:rPr>
          <w:rFonts w:ascii="Times New Roman" w:hAnsi="Times New Roman" w:cs="Times New Roman"/>
          <w:color w:val="auto"/>
        </w:rPr>
      </w:pPr>
      <w:r w:rsidRPr="002642C8">
        <w:rPr>
          <w:rFonts w:ascii="Times New Roman" w:hAnsi="Times New Roman" w:cs="Times New Roman"/>
          <w:b/>
          <w:color w:val="auto"/>
          <w:sz w:val="28"/>
          <w:szCs w:val="28"/>
        </w:rPr>
        <w:t>Climate change</w:t>
      </w:r>
    </w:p>
    <w:p w14:paraId="5512E7D7" w14:textId="77777777" w:rsidR="00D13A52" w:rsidRPr="002642C8" w:rsidRDefault="00D13A52" w:rsidP="0018071E">
      <w:pPr>
        <w:pStyle w:val="Zkladntext"/>
        <w:spacing w:after="0"/>
        <w:jc w:val="both"/>
        <w:rPr>
          <w:color w:val="auto"/>
          <w:sz w:val="28"/>
          <w:szCs w:val="28"/>
          <w:lang w:eastAsia="ja-JP"/>
        </w:rPr>
      </w:pPr>
      <w:r w:rsidRPr="002642C8">
        <w:rPr>
          <w:color w:val="auto"/>
          <w:sz w:val="28"/>
          <w:szCs w:val="28"/>
          <w:lang w:eastAsia="ja-JP"/>
        </w:rPr>
        <w:t>The Ministers</w:t>
      </w:r>
      <w:r w:rsidRPr="002642C8">
        <w:rPr>
          <w:color w:val="auto"/>
          <w:sz w:val="28"/>
          <w:szCs w:val="28"/>
        </w:rPr>
        <w:t xml:space="preserve"> confirmed their resolve to </w:t>
      </w:r>
      <w:r w:rsidRPr="002642C8">
        <w:rPr>
          <w:color w:val="auto"/>
          <w:sz w:val="28"/>
          <w:szCs w:val="28"/>
          <w:lang w:eastAsia="ja-JP"/>
        </w:rPr>
        <w:t xml:space="preserve">achieve a new, fair and effective </w:t>
      </w:r>
      <w:r w:rsidRPr="002642C8">
        <w:rPr>
          <w:color w:val="auto"/>
          <w:sz w:val="28"/>
          <w:szCs w:val="28"/>
        </w:rPr>
        <w:t>legally binding</w:t>
      </w:r>
      <w:r w:rsidR="002642C8" w:rsidRPr="002642C8">
        <w:rPr>
          <w:rFonts w:hint="eastAsia"/>
          <w:color w:val="auto"/>
          <w:sz w:val="28"/>
          <w:szCs w:val="28"/>
          <w:lang w:eastAsia="ja-JP"/>
        </w:rPr>
        <w:t xml:space="preserve"> </w:t>
      </w:r>
      <w:r w:rsidRPr="002642C8">
        <w:rPr>
          <w:color w:val="auto"/>
          <w:sz w:val="28"/>
          <w:szCs w:val="28"/>
          <w:lang w:eastAsia="ja-JP"/>
        </w:rPr>
        <w:t xml:space="preserve">international agreement applicable to all Parties of the UNFCCC at forthcoming </w:t>
      </w:r>
      <w:r w:rsidRPr="002642C8">
        <w:rPr>
          <w:color w:val="auto"/>
          <w:sz w:val="28"/>
          <w:szCs w:val="28"/>
        </w:rPr>
        <w:t>COP</w:t>
      </w:r>
      <w:r w:rsidRPr="002642C8">
        <w:rPr>
          <w:color w:val="auto"/>
          <w:sz w:val="28"/>
          <w:szCs w:val="28"/>
          <w:lang w:eastAsia="ja-JP"/>
        </w:rPr>
        <w:t>21in Paris.</w:t>
      </w:r>
    </w:p>
    <w:p w14:paraId="5155160B" w14:textId="77777777" w:rsidR="00D13A52" w:rsidRPr="002642C8" w:rsidRDefault="00D13A52" w:rsidP="0018071E">
      <w:pPr>
        <w:pStyle w:val="Zkladntext"/>
        <w:spacing w:after="0"/>
        <w:jc w:val="both"/>
        <w:rPr>
          <w:color w:val="auto"/>
          <w:sz w:val="28"/>
          <w:szCs w:val="28"/>
          <w:lang w:eastAsia="ja-JP"/>
        </w:rPr>
      </w:pPr>
    </w:p>
    <w:p w14:paraId="0B50A844" w14:textId="77777777" w:rsidR="00ED28B5" w:rsidRDefault="00ED28B5" w:rsidP="00DF743D">
      <w:pPr>
        <w:pStyle w:val="Zkladntext"/>
        <w:spacing w:after="0"/>
        <w:jc w:val="both"/>
        <w:rPr>
          <w:b/>
          <w:color w:val="auto"/>
          <w:sz w:val="28"/>
          <w:szCs w:val="28"/>
          <w:lang w:eastAsia="ja-JP"/>
        </w:rPr>
      </w:pPr>
    </w:p>
    <w:p w14:paraId="483B9643" w14:textId="77777777" w:rsidR="00D13A52" w:rsidRPr="002642C8" w:rsidRDefault="00D13A52" w:rsidP="00DF743D">
      <w:pPr>
        <w:pStyle w:val="Zkladntext"/>
        <w:spacing w:after="0"/>
        <w:jc w:val="both"/>
        <w:rPr>
          <w:b/>
          <w:color w:val="auto"/>
          <w:sz w:val="28"/>
          <w:szCs w:val="28"/>
          <w:lang w:eastAsia="ja-JP"/>
        </w:rPr>
      </w:pPr>
      <w:r w:rsidRPr="002642C8">
        <w:rPr>
          <w:b/>
          <w:color w:val="auto"/>
          <w:sz w:val="28"/>
          <w:szCs w:val="28"/>
          <w:lang w:eastAsia="ja-JP"/>
        </w:rPr>
        <w:lastRenderedPageBreak/>
        <w:t>Women Empowerment</w:t>
      </w:r>
    </w:p>
    <w:p w14:paraId="31006241" w14:textId="77777777" w:rsidR="00D13A52" w:rsidRPr="002642C8" w:rsidRDefault="00D13A52" w:rsidP="00DF743D">
      <w:pPr>
        <w:pStyle w:val="Zkladntext"/>
        <w:spacing w:after="0"/>
        <w:jc w:val="both"/>
        <w:rPr>
          <w:color w:val="auto"/>
        </w:rPr>
      </w:pPr>
      <w:r w:rsidRPr="002642C8">
        <w:rPr>
          <w:color w:val="auto"/>
          <w:sz w:val="28"/>
          <w:szCs w:val="28"/>
        </w:rPr>
        <w:t>The Ministers praised activities related to respective women empowerment policies as an opportunity to enhance V4-Japan exchanges.</w:t>
      </w:r>
    </w:p>
    <w:p w14:paraId="76C63040" w14:textId="77777777" w:rsidR="00D13A52" w:rsidRPr="002642C8" w:rsidRDefault="00D13A52" w:rsidP="0018071E">
      <w:pPr>
        <w:pStyle w:val="Zkladntext"/>
        <w:spacing w:after="0"/>
        <w:jc w:val="both"/>
        <w:rPr>
          <w:color w:val="auto"/>
        </w:rPr>
      </w:pPr>
    </w:p>
    <w:p w14:paraId="2F1966DA" w14:textId="77777777" w:rsidR="00D13A52" w:rsidRPr="00ED28B5" w:rsidRDefault="00D13A52">
      <w:pPr>
        <w:pStyle w:val="Zkladntext"/>
        <w:numPr>
          <w:ilvl w:val="0"/>
          <w:numId w:val="1"/>
        </w:numPr>
        <w:spacing w:after="0"/>
        <w:rPr>
          <w:color w:val="auto"/>
        </w:rPr>
      </w:pPr>
      <w:r w:rsidRPr="002642C8">
        <w:rPr>
          <w:b/>
          <w:color w:val="auto"/>
          <w:sz w:val="28"/>
          <w:szCs w:val="28"/>
          <w:lang w:val="en-US" w:eastAsia="ja-JP"/>
        </w:rPr>
        <w:t>Japan – EU relations</w:t>
      </w:r>
    </w:p>
    <w:p w14:paraId="0DBCD58A" w14:textId="77777777" w:rsidR="00ED28B5" w:rsidRPr="002642C8" w:rsidRDefault="00ED28B5" w:rsidP="00ED28B5">
      <w:pPr>
        <w:pStyle w:val="Zkladntext"/>
        <w:spacing w:after="0"/>
        <w:ind w:left="720"/>
        <w:rPr>
          <w:color w:val="auto"/>
        </w:rPr>
      </w:pPr>
    </w:p>
    <w:p w14:paraId="7C8B8F5C" w14:textId="77777777" w:rsidR="00D13A52" w:rsidRPr="002642C8" w:rsidRDefault="00D13A52" w:rsidP="0018071E">
      <w:pPr>
        <w:pStyle w:val="Zkladntext"/>
        <w:spacing w:after="0"/>
        <w:jc w:val="both"/>
        <w:rPr>
          <w:color w:val="auto"/>
        </w:rPr>
      </w:pPr>
      <w:r w:rsidRPr="002642C8">
        <w:rPr>
          <w:color w:val="auto"/>
          <w:sz w:val="28"/>
          <w:szCs w:val="28"/>
          <w:lang w:val="en-US" w:eastAsia="ja-JP"/>
        </w:rPr>
        <w:t xml:space="preserve">The V4 and Japan confirmed the importance of the Japan-EU Strategic Partnership Agreement (SPA) as a legally binding foundation for the coming decades and expressed their determination that the agreement should appropriately reflect the EU-Japan relations as like-minded global partners sharing fundamental values and principles. </w:t>
      </w:r>
    </w:p>
    <w:p w14:paraId="1107B848" w14:textId="77777777" w:rsidR="00D13A52" w:rsidRPr="002642C8" w:rsidRDefault="00D13A52" w:rsidP="0018071E">
      <w:pPr>
        <w:pStyle w:val="Zkladntext"/>
        <w:spacing w:after="0"/>
        <w:jc w:val="both"/>
        <w:rPr>
          <w:color w:val="auto"/>
          <w:sz w:val="28"/>
          <w:szCs w:val="28"/>
          <w:lang w:val="en-US" w:eastAsia="ja-JP"/>
        </w:rPr>
      </w:pPr>
    </w:p>
    <w:p w14:paraId="70355F5F" w14:textId="77777777" w:rsidR="00D13A52" w:rsidRDefault="00D13A52" w:rsidP="0018071E">
      <w:pPr>
        <w:pStyle w:val="Zkladntext"/>
        <w:spacing w:after="0"/>
        <w:jc w:val="both"/>
        <w:rPr>
          <w:color w:val="auto"/>
          <w:sz w:val="28"/>
          <w:szCs w:val="28"/>
          <w:lang w:val="en-US" w:eastAsia="ja-JP"/>
        </w:rPr>
      </w:pPr>
      <w:r w:rsidRPr="002642C8">
        <w:rPr>
          <w:color w:val="auto"/>
          <w:sz w:val="28"/>
          <w:szCs w:val="28"/>
          <w:lang w:val="en-US" w:eastAsia="ja-JP"/>
        </w:rPr>
        <w:t>The Ministers reaffirmed that the Japan-EU Economic Partnership Agreement (EPA) / Free Trade Agreement (FTA), negotiated in parallel with the SPA, should substantially improve access to markets for Japanese and V4’s companies in a balanced manner and thus strengthen economic relations between both sides.</w:t>
      </w:r>
    </w:p>
    <w:p w14:paraId="4A98A8B6" w14:textId="77777777" w:rsidR="005C0779" w:rsidRPr="002642C8" w:rsidRDefault="005C0779" w:rsidP="0018071E">
      <w:pPr>
        <w:pStyle w:val="Zkladntext"/>
        <w:spacing w:after="0"/>
        <w:jc w:val="both"/>
        <w:rPr>
          <w:color w:val="auto"/>
        </w:rPr>
      </w:pPr>
    </w:p>
    <w:p w14:paraId="5D8D28DB" w14:textId="77777777" w:rsidR="00D13A52" w:rsidRPr="002642C8" w:rsidRDefault="00D13A52" w:rsidP="0018071E">
      <w:pPr>
        <w:pStyle w:val="Zkladntext"/>
        <w:spacing w:after="0"/>
        <w:jc w:val="both"/>
        <w:rPr>
          <w:color w:val="auto"/>
        </w:rPr>
      </w:pPr>
      <w:r w:rsidRPr="002642C8">
        <w:rPr>
          <w:color w:val="auto"/>
          <w:sz w:val="28"/>
          <w:szCs w:val="28"/>
          <w:lang w:val="en-US" w:eastAsia="ja-JP"/>
        </w:rPr>
        <w:t xml:space="preserve">The V4 and Japan committed themselves to working towards that goal and striving to the earliest possible conclusion of both SPA and EPA, especially with a view to reaching agreement in principle on the EPA during this year. </w:t>
      </w:r>
    </w:p>
    <w:p w14:paraId="0B653221" w14:textId="77777777" w:rsidR="00D13A52" w:rsidRPr="002642C8" w:rsidRDefault="00D13A52">
      <w:pPr>
        <w:pStyle w:val="Zkladntext"/>
        <w:spacing w:after="0"/>
        <w:rPr>
          <w:b/>
          <w:color w:val="auto"/>
        </w:rPr>
      </w:pPr>
    </w:p>
    <w:p w14:paraId="4440C3ED" w14:textId="77777777" w:rsidR="00D13A52" w:rsidRPr="002642C8" w:rsidRDefault="00D13A52" w:rsidP="00DF743D">
      <w:pPr>
        <w:pStyle w:val="Zkladntext"/>
        <w:numPr>
          <w:ilvl w:val="0"/>
          <w:numId w:val="1"/>
        </w:numPr>
        <w:spacing w:after="0"/>
        <w:rPr>
          <w:color w:val="auto"/>
          <w:sz w:val="28"/>
          <w:szCs w:val="28"/>
          <w:lang w:val="en-US" w:eastAsia="ja-JP"/>
        </w:rPr>
      </w:pPr>
      <w:r w:rsidRPr="002642C8">
        <w:rPr>
          <w:b/>
          <w:color w:val="auto"/>
          <w:sz w:val="28"/>
          <w:szCs w:val="28"/>
          <w:lang w:val="en-US" w:eastAsia="ja-JP"/>
        </w:rPr>
        <w:t>Japan – NATO relations</w:t>
      </w:r>
    </w:p>
    <w:p w14:paraId="03A92DD3" w14:textId="77777777" w:rsidR="00D13A52" w:rsidRPr="002642C8" w:rsidRDefault="00D13A52" w:rsidP="00DF743D">
      <w:pPr>
        <w:rPr>
          <w:rFonts w:ascii="Times New Roman" w:hAnsi="Times New Roman" w:cs="Times New Roman"/>
          <w:color w:val="auto"/>
          <w:sz w:val="28"/>
          <w:szCs w:val="28"/>
        </w:rPr>
      </w:pPr>
    </w:p>
    <w:p w14:paraId="0C4F9926" w14:textId="77777777" w:rsidR="00D13A52" w:rsidRDefault="00D13A52" w:rsidP="00DF743D">
      <w:pPr>
        <w:jc w:val="both"/>
        <w:rPr>
          <w:rFonts w:ascii="Times New Roman" w:hAnsi="Times New Roman" w:cs="Times New Roman"/>
          <w:color w:val="auto"/>
          <w:sz w:val="28"/>
          <w:szCs w:val="28"/>
        </w:rPr>
      </w:pPr>
      <w:r w:rsidRPr="002642C8">
        <w:rPr>
          <w:rFonts w:ascii="Times New Roman" w:hAnsi="Times New Roman" w:cs="Times New Roman"/>
          <w:color w:val="auto"/>
          <w:sz w:val="28"/>
          <w:szCs w:val="28"/>
        </w:rPr>
        <w:t>The V4 and Japan</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 xml:space="preserve">reiterated common will to enhance cooperation being developed within NATO partnership policy to promote global peace and stability. </w:t>
      </w:r>
    </w:p>
    <w:p w14:paraId="64B301B2" w14:textId="77777777" w:rsidR="005C0779" w:rsidRPr="002642C8" w:rsidRDefault="005C0779" w:rsidP="00DF743D">
      <w:pPr>
        <w:jc w:val="both"/>
        <w:rPr>
          <w:rFonts w:ascii="Times New Roman" w:hAnsi="Times New Roman" w:cs="Times New Roman"/>
          <w:color w:val="auto"/>
          <w:sz w:val="28"/>
          <w:szCs w:val="28"/>
        </w:rPr>
      </w:pPr>
    </w:p>
    <w:p w14:paraId="42550106" w14:textId="77777777" w:rsidR="00D13A52" w:rsidRPr="002642C8" w:rsidRDefault="00D13A52" w:rsidP="00DF743D">
      <w:pPr>
        <w:jc w:val="both"/>
        <w:rPr>
          <w:rFonts w:ascii="Times New Roman" w:hAnsi="Times New Roman" w:cs="Times New Roman"/>
          <w:color w:val="auto"/>
          <w:sz w:val="28"/>
          <w:szCs w:val="28"/>
        </w:rPr>
      </w:pPr>
      <w:r w:rsidRPr="002642C8">
        <w:rPr>
          <w:rFonts w:ascii="Times New Roman" w:hAnsi="Times New Roman" w:cs="Times New Roman"/>
          <w:color w:val="auto"/>
          <w:sz w:val="28"/>
          <w:szCs w:val="28"/>
        </w:rPr>
        <w:t xml:space="preserve">The Ministers reaffirmed commitment to strengthen political dialogue on the issues of common concern, and practical cooperation in a wide range of areas including: peace support, interoperability, maritime security, non-proliferation, cyber defense, hybrid warfare, crisis-management, humanitarian assistance and disaster relief. </w:t>
      </w:r>
    </w:p>
    <w:p w14:paraId="52152A94" w14:textId="77777777" w:rsidR="00D13A52" w:rsidRPr="002642C8" w:rsidRDefault="00D13A52" w:rsidP="00DF743D">
      <w:pPr>
        <w:rPr>
          <w:rFonts w:ascii="Times New Roman" w:hAnsi="Times New Roman" w:cs="Times New Roman"/>
          <w:color w:val="auto"/>
        </w:rPr>
      </w:pPr>
    </w:p>
    <w:p w14:paraId="0AEACCB4" w14:textId="77777777" w:rsidR="00D13A52" w:rsidRPr="005C0779" w:rsidRDefault="00D13A52">
      <w:pPr>
        <w:numPr>
          <w:ilvl w:val="0"/>
          <w:numId w:val="1"/>
        </w:numPr>
        <w:rPr>
          <w:rFonts w:ascii="Times New Roman" w:hAnsi="Times New Roman" w:cs="Times New Roman"/>
          <w:color w:val="auto"/>
        </w:rPr>
      </w:pPr>
      <w:r w:rsidRPr="002642C8">
        <w:rPr>
          <w:rFonts w:ascii="Times New Roman" w:hAnsi="Times New Roman" w:cs="Times New Roman"/>
          <w:b/>
          <w:color w:val="auto"/>
          <w:sz w:val="28"/>
          <w:szCs w:val="28"/>
        </w:rPr>
        <w:t>Major Outcome and Perspective of the V4 plus Japan Cooperation</w:t>
      </w:r>
    </w:p>
    <w:p w14:paraId="6CBBC9C3" w14:textId="77777777" w:rsidR="005C0779" w:rsidRPr="002642C8" w:rsidRDefault="005C0779" w:rsidP="005C0779">
      <w:pPr>
        <w:ind w:left="720"/>
        <w:rPr>
          <w:rFonts w:ascii="Times New Roman" w:hAnsi="Times New Roman" w:cs="Times New Roman"/>
          <w:color w:val="auto"/>
        </w:rPr>
      </w:pPr>
    </w:p>
    <w:p w14:paraId="7B383CC4" w14:textId="77777777" w:rsidR="00D13A52" w:rsidRPr="002642C8" w:rsidRDefault="00D13A52">
      <w:pPr>
        <w:pStyle w:val="Zkladntext"/>
        <w:spacing w:after="0"/>
        <w:rPr>
          <w:color w:val="auto"/>
        </w:rPr>
      </w:pPr>
      <w:r w:rsidRPr="002642C8">
        <w:rPr>
          <w:b/>
          <w:color w:val="auto"/>
          <w:sz w:val="28"/>
          <w:szCs w:val="28"/>
          <w:lang w:val="en-US" w:eastAsia="ja-JP"/>
        </w:rPr>
        <w:t>Official Development Assistance (ODA) cooperation</w:t>
      </w:r>
    </w:p>
    <w:p w14:paraId="37802004" w14:textId="77777777" w:rsidR="00D13A52" w:rsidRPr="002642C8" w:rsidRDefault="00D13A52" w:rsidP="0018071E">
      <w:pPr>
        <w:jc w:val="both"/>
        <w:rPr>
          <w:rFonts w:ascii="Times New Roman" w:hAnsi="Times New Roman" w:cs="Times New Roman"/>
          <w:color w:val="auto"/>
        </w:rPr>
      </w:pPr>
      <w:r w:rsidRPr="002642C8">
        <w:rPr>
          <w:rFonts w:ascii="Times New Roman" w:hAnsi="Times New Roman" w:cs="Times New Roman"/>
          <w:color w:val="auto"/>
          <w:sz w:val="28"/>
          <w:szCs w:val="28"/>
        </w:rPr>
        <w:t xml:space="preserve">The Ministers welcomed participation of experts from V4 side to the first </w:t>
      </w:r>
      <w:r w:rsidRPr="002642C8">
        <w:rPr>
          <w:rFonts w:ascii="Times New Roman" w:hAnsi="Times New Roman" w:cs="Times New Roman"/>
          <w:color w:val="auto"/>
          <w:sz w:val="28"/>
          <w:szCs w:val="28"/>
        </w:rPr>
        <w:lastRenderedPageBreak/>
        <w:t xml:space="preserve">joint V4 plus Japan workshop, held in October 2014, of “the Project on Establishment and Promotion of Mentoring Service for Small and Medium Enterprises in Western Balkans”, being implemented by Japan. They reaffirmed their willingness to continue cooperation in countries of the Eastern Partnership and Western Balkans. </w:t>
      </w:r>
    </w:p>
    <w:p w14:paraId="49591A2F" w14:textId="77777777" w:rsidR="00D13A52" w:rsidRPr="002642C8" w:rsidRDefault="00D13A52">
      <w:pPr>
        <w:pStyle w:val="Zkladntext"/>
        <w:spacing w:after="0"/>
        <w:rPr>
          <w:color w:val="auto"/>
        </w:rPr>
      </w:pPr>
    </w:p>
    <w:p w14:paraId="7A4E6A04" w14:textId="77777777" w:rsidR="00D13A52" w:rsidRPr="002642C8" w:rsidRDefault="00D13A52">
      <w:pPr>
        <w:pStyle w:val="Zkladntext"/>
        <w:spacing w:after="0"/>
        <w:rPr>
          <w:b/>
          <w:color w:val="auto"/>
        </w:rPr>
      </w:pPr>
      <w:r w:rsidRPr="002642C8">
        <w:rPr>
          <w:b/>
          <w:color w:val="auto"/>
          <w:sz w:val="28"/>
          <w:szCs w:val="28"/>
        </w:rPr>
        <w:t>Science, Technology and Innovation</w:t>
      </w:r>
    </w:p>
    <w:p w14:paraId="2D461FB4" w14:textId="77777777" w:rsidR="00D13A52" w:rsidRPr="002642C8" w:rsidRDefault="00D13A52" w:rsidP="0018071E">
      <w:pPr>
        <w:pStyle w:val="Zkladntext"/>
        <w:spacing w:after="0"/>
        <w:jc w:val="both"/>
        <w:rPr>
          <w:color w:val="auto"/>
        </w:rPr>
      </w:pPr>
      <w:r w:rsidRPr="002642C8">
        <w:rPr>
          <w:color w:val="auto"/>
          <w:sz w:val="28"/>
          <w:szCs w:val="28"/>
          <w:lang w:val="en-US" w:eastAsia="ja-JP"/>
        </w:rPr>
        <w:t xml:space="preserve">The Ministers shared the view that the field of science and technology is a </w:t>
      </w:r>
      <w:r w:rsidR="006A618C" w:rsidRPr="002642C8">
        <w:rPr>
          <w:color w:val="auto"/>
          <w:sz w:val="28"/>
          <w:szCs w:val="28"/>
          <w:lang w:val="en-US" w:eastAsia="ja-JP"/>
        </w:rPr>
        <w:t>particularly</w:t>
      </w:r>
      <w:r w:rsidRPr="002642C8">
        <w:rPr>
          <w:color w:val="auto"/>
          <w:sz w:val="28"/>
          <w:szCs w:val="28"/>
          <w:lang w:val="en-US" w:eastAsia="ja-JP"/>
        </w:rPr>
        <w:t xml:space="preserve"> promising cooperation area in the V4+Japan</w:t>
      </w:r>
      <w:r w:rsidR="000145C3">
        <w:rPr>
          <w:rFonts w:hint="eastAsia"/>
          <w:color w:val="auto"/>
          <w:sz w:val="28"/>
          <w:szCs w:val="28"/>
          <w:lang w:val="en-US" w:eastAsia="ja-JP"/>
        </w:rPr>
        <w:t xml:space="preserve"> </w:t>
      </w:r>
      <w:r w:rsidRPr="002642C8">
        <w:rPr>
          <w:color w:val="auto"/>
          <w:sz w:val="28"/>
          <w:szCs w:val="28"/>
          <w:lang w:val="en-US" w:eastAsia="ja-JP"/>
        </w:rPr>
        <w:t>framework. All</w:t>
      </w:r>
      <w:r w:rsidR="002642C8" w:rsidRPr="002642C8">
        <w:rPr>
          <w:rFonts w:hint="eastAsia"/>
          <w:color w:val="auto"/>
          <w:sz w:val="28"/>
          <w:szCs w:val="28"/>
          <w:lang w:val="en-US" w:eastAsia="ja-JP"/>
        </w:rPr>
        <w:t xml:space="preserve"> </w:t>
      </w:r>
      <w:r w:rsidRPr="002642C8">
        <w:rPr>
          <w:color w:val="auto"/>
          <w:sz w:val="28"/>
          <w:szCs w:val="28"/>
          <w:lang w:val="en-US" w:eastAsia="ja-JP"/>
        </w:rPr>
        <w:t xml:space="preserve">sides praised the results of </w:t>
      </w:r>
      <w:r w:rsidRPr="002642C8">
        <w:rPr>
          <w:color w:val="auto"/>
          <w:sz w:val="28"/>
          <w:szCs w:val="28"/>
          <w:lang w:val="sk-SK" w:eastAsia="ja-JP"/>
        </w:rPr>
        <w:t>joint workshops and seminar</w:t>
      </w:r>
      <w:r w:rsidR="002C294B">
        <w:rPr>
          <w:rFonts w:hint="eastAsia"/>
          <w:color w:val="auto"/>
          <w:sz w:val="28"/>
          <w:szCs w:val="28"/>
          <w:lang w:val="sk-SK" w:eastAsia="ja-JP"/>
        </w:rPr>
        <w:t xml:space="preserve"> </w:t>
      </w:r>
      <w:r w:rsidRPr="002642C8">
        <w:rPr>
          <w:color w:val="auto"/>
          <w:sz w:val="28"/>
          <w:szCs w:val="28"/>
          <w:lang w:val="sk-SK" w:eastAsia="ja-JP"/>
        </w:rPr>
        <w:t>sheld in this field. They also welcomed with satisfaction that the five V4+Japan joint research projects had been adopted under</w:t>
      </w:r>
      <w:r w:rsidR="006A618C">
        <w:rPr>
          <w:rFonts w:hint="eastAsia"/>
          <w:color w:val="auto"/>
          <w:sz w:val="28"/>
          <w:szCs w:val="28"/>
          <w:lang w:val="sk-SK" w:eastAsia="ja-JP"/>
        </w:rPr>
        <w:t xml:space="preserve"> </w:t>
      </w:r>
      <w:r w:rsidRPr="002642C8">
        <w:rPr>
          <w:color w:val="auto"/>
          <w:sz w:val="28"/>
          <w:szCs w:val="28"/>
          <w:lang w:val="sk-SK" w:eastAsia="ja-JP"/>
        </w:rPr>
        <w:t xml:space="preserve">the Memorandum of Cooperation on Scientific and Technological Cooperation. </w:t>
      </w:r>
      <w:r w:rsidRPr="002642C8">
        <w:rPr>
          <w:color w:val="auto"/>
          <w:sz w:val="28"/>
          <w:szCs w:val="28"/>
          <w:lang w:val="en-US" w:eastAsia="ja-JP"/>
        </w:rPr>
        <w:t xml:space="preserve">The Ministers </w:t>
      </w:r>
      <w:r w:rsidRPr="002642C8">
        <w:rPr>
          <w:color w:val="auto"/>
          <w:sz w:val="28"/>
          <w:szCs w:val="28"/>
          <w:lang w:val="sk-SK" w:eastAsia="ja-JP"/>
        </w:rPr>
        <w:t>expressed their expectation that further positive developments in the field of science, technology and innovation would bring added</w:t>
      </w:r>
      <w:r w:rsidR="000145C3">
        <w:rPr>
          <w:rFonts w:hint="eastAsia"/>
          <w:color w:val="auto"/>
          <w:sz w:val="28"/>
          <w:szCs w:val="28"/>
          <w:lang w:val="sk-SK" w:eastAsia="ja-JP"/>
        </w:rPr>
        <w:t xml:space="preserve"> </w:t>
      </w:r>
      <w:r w:rsidRPr="002642C8">
        <w:rPr>
          <w:color w:val="auto"/>
          <w:sz w:val="28"/>
          <w:szCs w:val="28"/>
          <w:lang w:val="sk-SK" w:eastAsia="ja-JP"/>
        </w:rPr>
        <w:t>value to bilateral, V4+Japan and EU-Japan cooperation.</w:t>
      </w:r>
    </w:p>
    <w:p w14:paraId="763B06CB" w14:textId="77777777" w:rsidR="00D13A52" w:rsidRPr="002642C8" w:rsidRDefault="00D13A52" w:rsidP="00933BE1">
      <w:pPr>
        <w:rPr>
          <w:rFonts w:ascii="Times New Roman" w:hAnsi="Times New Roman" w:cs="Times New Roman"/>
          <w:color w:val="auto"/>
        </w:rPr>
      </w:pPr>
    </w:p>
    <w:p w14:paraId="518081BF" w14:textId="77777777" w:rsidR="00D13A52" w:rsidRPr="002642C8" w:rsidRDefault="00D13A52" w:rsidP="00933BE1">
      <w:pPr>
        <w:rPr>
          <w:rFonts w:ascii="Times New Roman" w:hAnsi="Times New Roman" w:cs="Times New Roman"/>
          <w:color w:val="auto"/>
        </w:rPr>
      </w:pPr>
      <w:r w:rsidRPr="002642C8">
        <w:rPr>
          <w:rFonts w:ascii="Times New Roman" w:hAnsi="Times New Roman" w:cs="Times New Roman"/>
          <w:b/>
          <w:bCs/>
          <w:color w:val="auto"/>
          <w:sz w:val="28"/>
          <w:szCs w:val="28"/>
        </w:rPr>
        <w:t>Regular Joint Seminar</w:t>
      </w:r>
    </w:p>
    <w:p w14:paraId="49FE5AB9" w14:textId="77777777" w:rsidR="00D13A52" w:rsidRPr="002642C8" w:rsidRDefault="00D13A52" w:rsidP="0018071E">
      <w:pPr>
        <w:jc w:val="both"/>
        <w:rPr>
          <w:rFonts w:ascii="Times New Roman" w:hAnsi="Times New Roman" w:cs="Times New Roman"/>
          <w:color w:val="auto"/>
          <w:sz w:val="28"/>
          <w:szCs w:val="28"/>
        </w:rPr>
      </w:pPr>
      <w:r w:rsidRPr="002642C8">
        <w:rPr>
          <w:rFonts w:ascii="Times New Roman" w:hAnsi="Times New Roman" w:cs="Times New Roman"/>
          <w:color w:val="auto"/>
          <w:sz w:val="28"/>
          <w:szCs w:val="28"/>
        </w:rPr>
        <w:t>Following the successful results from previous joint seminars and workshops, the Ministers</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decided</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to hold next one in Tokyo during the Czech Presidency on a theme which both sides share interest.</w:t>
      </w:r>
    </w:p>
    <w:p w14:paraId="3DEB38FC" w14:textId="77777777" w:rsidR="00D13A52" w:rsidRPr="002642C8" w:rsidRDefault="00D13A52">
      <w:pPr>
        <w:pStyle w:val="Zkladntext"/>
        <w:spacing w:after="0"/>
        <w:rPr>
          <w:color w:val="auto"/>
          <w:lang w:val="en-US"/>
        </w:rPr>
      </w:pPr>
    </w:p>
    <w:p w14:paraId="03F5E3DB" w14:textId="77777777" w:rsidR="00D13A52" w:rsidRPr="002642C8" w:rsidRDefault="00D13A52">
      <w:pPr>
        <w:rPr>
          <w:rFonts w:ascii="Times New Roman" w:hAnsi="Times New Roman" w:cs="Times New Roman"/>
          <w:color w:val="auto"/>
        </w:rPr>
      </w:pPr>
      <w:r w:rsidRPr="002642C8">
        <w:rPr>
          <w:rFonts w:ascii="Times New Roman" w:hAnsi="Times New Roman" w:cs="Times New Roman"/>
          <w:b/>
          <w:bCs/>
          <w:color w:val="auto"/>
          <w:sz w:val="28"/>
          <w:szCs w:val="28"/>
        </w:rPr>
        <w:t>Policy Dialogue</w:t>
      </w:r>
    </w:p>
    <w:p w14:paraId="0B3306E7" w14:textId="77777777" w:rsidR="00D13A52" w:rsidRPr="002642C8" w:rsidRDefault="00D13A52" w:rsidP="0018071E">
      <w:pPr>
        <w:jc w:val="both"/>
        <w:rPr>
          <w:rFonts w:ascii="Times New Roman" w:hAnsi="Times New Roman" w:cs="Times New Roman"/>
          <w:color w:val="auto"/>
        </w:rPr>
      </w:pPr>
      <w:r w:rsidRPr="002642C8">
        <w:rPr>
          <w:rFonts w:ascii="Times New Roman" w:hAnsi="Times New Roman" w:cs="Times New Roman"/>
          <w:color w:val="auto"/>
          <w:sz w:val="28"/>
          <w:szCs w:val="28"/>
        </w:rPr>
        <w:t>The Ministers shared the view that V4+Japan policy dialogue is a useful framework to exchange views and information in the field of foreign policy, especially on security issues. They agreed that the next 8</w:t>
      </w:r>
      <w:r w:rsidRPr="002642C8">
        <w:rPr>
          <w:rFonts w:ascii="Times New Roman" w:hAnsi="Times New Roman" w:cs="Times New Roman"/>
          <w:color w:val="auto"/>
          <w:sz w:val="28"/>
          <w:szCs w:val="28"/>
          <w:vertAlign w:val="superscript"/>
        </w:rPr>
        <w:t>th</w:t>
      </w:r>
      <w:r w:rsidRPr="002642C8">
        <w:rPr>
          <w:rFonts w:ascii="Times New Roman" w:hAnsi="Times New Roman" w:cs="Times New Roman"/>
          <w:color w:val="auto"/>
          <w:sz w:val="28"/>
          <w:szCs w:val="28"/>
        </w:rPr>
        <w:t>meeting should be held during 2016with the participation of high level foreign policy officials on all</w:t>
      </w:r>
      <w:r w:rsidR="002642C8" w:rsidRPr="002642C8">
        <w:rPr>
          <w:rFonts w:ascii="Times New Roman" w:hAnsi="Times New Roman" w:cs="Times New Roman" w:hint="eastAsia"/>
          <w:color w:val="auto"/>
          <w:sz w:val="28"/>
          <w:szCs w:val="28"/>
        </w:rPr>
        <w:t xml:space="preserve"> </w:t>
      </w:r>
      <w:r w:rsidRPr="002642C8">
        <w:rPr>
          <w:rFonts w:ascii="Times New Roman" w:hAnsi="Times New Roman" w:cs="Times New Roman"/>
          <w:color w:val="auto"/>
          <w:sz w:val="28"/>
          <w:szCs w:val="28"/>
        </w:rPr>
        <w:t>sides.</w:t>
      </w:r>
    </w:p>
    <w:p w14:paraId="3F9C8431" w14:textId="77777777" w:rsidR="00D13A52" w:rsidRPr="002642C8" w:rsidRDefault="00D13A52" w:rsidP="00231101">
      <w:pPr>
        <w:pStyle w:val="Default"/>
        <w:rPr>
          <w:b/>
          <w:bCs/>
          <w:color w:val="auto"/>
          <w:sz w:val="28"/>
          <w:szCs w:val="28"/>
        </w:rPr>
      </w:pPr>
    </w:p>
    <w:p w14:paraId="72880F15" w14:textId="77777777" w:rsidR="00D13A52" w:rsidRPr="002642C8" w:rsidRDefault="00D13A52" w:rsidP="00231101">
      <w:pPr>
        <w:pStyle w:val="Default"/>
        <w:rPr>
          <w:color w:val="auto"/>
          <w:sz w:val="28"/>
          <w:szCs w:val="28"/>
        </w:rPr>
      </w:pPr>
      <w:r w:rsidRPr="002642C8">
        <w:rPr>
          <w:b/>
          <w:bCs/>
          <w:color w:val="auto"/>
          <w:sz w:val="28"/>
          <w:szCs w:val="28"/>
        </w:rPr>
        <w:t>People-to-people exchanges</w:t>
      </w:r>
    </w:p>
    <w:p w14:paraId="68B79D2D" w14:textId="77777777" w:rsidR="00D13A52" w:rsidRPr="002642C8" w:rsidRDefault="00D13A52" w:rsidP="0018071E">
      <w:pPr>
        <w:pStyle w:val="Default"/>
        <w:jc w:val="both"/>
        <w:rPr>
          <w:color w:val="auto"/>
        </w:rPr>
      </w:pPr>
      <w:r w:rsidRPr="002642C8">
        <w:rPr>
          <w:color w:val="auto"/>
          <w:sz w:val="28"/>
          <w:szCs w:val="28"/>
        </w:rPr>
        <w:t>The Ministers appreciatedtheV4 plus Japan Exchange Year in 2014which was successful</w:t>
      </w:r>
      <w:r w:rsidR="002642C8" w:rsidRPr="002642C8">
        <w:rPr>
          <w:rFonts w:hint="eastAsia"/>
          <w:color w:val="auto"/>
          <w:sz w:val="28"/>
          <w:szCs w:val="28"/>
        </w:rPr>
        <w:t xml:space="preserve"> </w:t>
      </w:r>
      <w:r w:rsidRPr="002642C8">
        <w:rPr>
          <w:color w:val="auto"/>
          <w:sz w:val="28"/>
          <w:szCs w:val="28"/>
        </w:rPr>
        <w:t>in further enhancing friendly relationships between V4 countries and Japan. They expressed their will</w:t>
      </w:r>
      <w:r w:rsidR="002642C8" w:rsidRPr="002642C8">
        <w:rPr>
          <w:rFonts w:hint="eastAsia"/>
          <w:color w:val="auto"/>
          <w:sz w:val="28"/>
          <w:szCs w:val="28"/>
        </w:rPr>
        <w:t xml:space="preserve"> </w:t>
      </w:r>
      <w:r w:rsidRPr="002642C8">
        <w:rPr>
          <w:color w:val="auto"/>
          <w:sz w:val="28"/>
          <w:szCs w:val="28"/>
        </w:rPr>
        <w:t>to promote people-to-people exchanges towards the 2020 Olympic and Paralympic Games in Tokyo.</w:t>
      </w:r>
    </w:p>
    <w:p w14:paraId="6715AD9F" w14:textId="77777777" w:rsidR="00D13A52" w:rsidRPr="002642C8" w:rsidRDefault="00D13A52">
      <w:pPr>
        <w:pStyle w:val="Zkladntext"/>
        <w:spacing w:after="0"/>
        <w:rPr>
          <w:color w:val="auto"/>
        </w:rPr>
      </w:pPr>
    </w:p>
    <w:p w14:paraId="45B2AAA4" w14:textId="77777777" w:rsidR="00D13A52" w:rsidRPr="002642C8" w:rsidRDefault="00D13A52">
      <w:pPr>
        <w:pStyle w:val="Odstavecseseznamem"/>
        <w:numPr>
          <w:ilvl w:val="0"/>
          <w:numId w:val="1"/>
        </w:numPr>
        <w:rPr>
          <w:rFonts w:ascii="Times New Roman" w:hAnsi="Times New Roman" w:cs="Times New Roman"/>
          <w:color w:val="auto"/>
        </w:rPr>
      </w:pPr>
      <w:r w:rsidRPr="002642C8">
        <w:rPr>
          <w:rFonts w:ascii="Times New Roman" w:hAnsi="Times New Roman" w:cs="Times New Roman"/>
          <w:b/>
          <w:color w:val="auto"/>
          <w:sz w:val="28"/>
          <w:szCs w:val="28"/>
        </w:rPr>
        <w:t>Conclusion</w:t>
      </w:r>
    </w:p>
    <w:p w14:paraId="7D92E332" w14:textId="65F0CD31" w:rsidR="00D13A52" w:rsidRPr="0012599A" w:rsidRDefault="00D13A52" w:rsidP="00ED28B5">
      <w:pPr>
        <w:jc w:val="both"/>
        <w:rPr>
          <w:rFonts w:ascii="Times New Roman" w:hAnsi="Times New Roman" w:cs="Times New Roman"/>
          <w:color w:val="auto"/>
        </w:rPr>
      </w:pPr>
      <w:r w:rsidRPr="002642C8">
        <w:rPr>
          <w:rFonts w:ascii="Times New Roman" w:hAnsi="Times New Roman" w:cs="Times New Roman"/>
          <w:color w:val="auto"/>
          <w:sz w:val="28"/>
          <w:szCs w:val="28"/>
        </w:rPr>
        <w:t xml:space="preserve">The Ministers reiterated their willingness to continue to meet in this format on a biennial basis for the further strengthening of </w:t>
      </w:r>
      <w:bookmarkStart w:id="1" w:name="__DdeLink__457_2043075859"/>
      <w:r w:rsidRPr="002642C8">
        <w:rPr>
          <w:rFonts w:ascii="Times New Roman" w:hAnsi="Times New Roman" w:cs="Times New Roman"/>
          <w:color w:val="auto"/>
          <w:sz w:val="28"/>
          <w:szCs w:val="28"/>
        </w:rPr>
        <w:t>the V4 plus Japan</w:t>
      </w:r>
      <w:bookmarkEnd w:id="1"/>
      <w:r w:rsidRPr="002642C8">
        <w:rPr>
          <w:rFonts w:ascii="Times New Roman" w:hAnsi="Times New Roman" w:cs="Times New Roman"/>
          <w:color w:val="auto"/>
          <w:sz w:val="28"/>
          <w:szCs w:val="28"/>
        </w:rPr>
        <w:t xml:space="preserve"> relationship. Their next meeting should be held in 2017.</w:t>
      </w:r>
      <w:r w:rsidR="00043FFE">
        <w:rPr>
          <w:rFonts w:ascii="Times New Roman" w:hAnsi="Times New Roman" w:cs="Times New Roman"/>
          <w:color w:val="auto"/>
          <w:sz w:val="28"/>
          <w:szCs w:val="28"/>
        </w:rPr>
        <w:t xml:space="preserve"> </w:t>
      </w:r>
    </w:p>
    <w:sectPr w:rsidR="00D13A52" w:rsidRPr="0012599A" w:rsidSect="00F42461">
      <w:footerReference w:type="default" r:id="rId9"/>
      <w:pgSz w:w="11906" w:h="16838"/>
      <w:pgMar w:top="1418" w:right="1701" w:bottom="1134" w:left="1701" w:header="708" w:footer="708" w:gutter="0"/>
      <w:cols w:space="708"/>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F4C22" w14:textId="77777777" w:rsidR="00782E54" w:rsidRDefault="00782E54" w:rsidP="00A70663">
      <w:r>
        <w:separator/>
      </w:r>
    </w:p>
  </w:endnote>
  <w:endnote w:type="continuationSeparator" w:id="0">
    <w:p w14:paraId="1927E90C" w14:textId="77777777" w:rsidR="00782E54" w:rsidRDefault="00782E54" w:rsidP="00A7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ＭＳ 明朝;MS Mincho">
    <w:altName w:val="MS Mincho"/>
    <w:panose1 w:val="00000000000000000000"/>
    <w:charset w:val="80"/>
    <w:family w:val="roman"/>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ヒラギノ角ゴ ProN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明朝 ProN W3">
    <w:charset w:val="80"/>
    <w:family w:val="auto"/>
    <w:pitch w:val="variable"/>
    <w:sig w:usb0="E00002FF" w:usb1="7AC7FFFF" w:usb2="00000012" w:usb3="00000000" w:csb0="0002000D"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E424" w14:textId="77777777" w:rsidR="00D13A52" w:rsidRDefault="008433A0">
    <w:pPr>
      <w:pStyle w:val="Zpat"/>
      <w:jc w:val="center"/>
    </w:pPr>
    <w:r>
      <w:fldChar w:fldCharType="begin"/>
    </w:r>
    <w:r>
      <w:instrText>PAGE   \* MERGEFORMAT</w:instrText>
    </w:r>
    <w:r>
      <w:fldChar w:fldCharType="separate"/>
    </w:r>
    <w:r w:rsidR="00EC29B6" w:rsidRPr="00EC29B6">
      <w:rPr>
        <w:noProof/>
        <w:lang w:val="ja-JP"/>
      </w:rPr>
      <w:t>1</w:t>
    </w:r>
    <w:r>
      <w:rPr>
        <w:noProof/>
        <w:lang w:val="ja-JP"/>
      </w:rPr>
      <w:fldChar w:fldCharType="end"/>
    </w:r>
  </w:p>
  <w:p w14:paraId="470FF0F9" w14:textId="77777777" w:rsidR="00D13A52" w:rsidRDefault="00D13A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CF305" w14:textId="77777777" w:rsidR="00782E54" w:rsidRDefault="00782E54" w:rsidP="00A70663">
      <w:r>
        <w:separator/>
      </w:r>
    </w:p>
  </w:footnote>
  <w:footnote w:type="continuationSeparator" w:id="0">
    <w:p w14:paraId="64E67DAF" w14:textId="77777777" w:rsidR="00782E54" w:rsidRDefault="00782E54" w:rsidP="00A7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D83"/>
    <w:multiLevelType w:val="multilevel"/>
    <w:tmpl w:val="5AD0734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733C161F"/>
    <w:multiLevelType w:val="multilevel"/>
    <w:tmpl w:val="9D4844A8"/>
    <w:lvl w:ilvl="0">
      <w:start w:val="1"/>
      <w:numFmt w:val="upperRoman"/>
      <w:lvlText w:val="%1."/>
      <w:lvlJc w:val="left"/>
      <w:pPr>
        <w:ind w:left="720" w:hanging="720"/>
      </w:pPr>
      <w:rPr>
        <w:rFonts w:cs="Times New Roman"/>
      </w:rPr>
    </w:lvl>
    <w:lvl w:ilvl="1">
      <w:start w:val="1"/>
      <w:numFmt w:val="none"/>
      <w:suff w:val="nothing"/>
      <w:lvlText w:val=")"/>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3.%4."/>
      <w:lvlJc w:val="left"/>
      <w:pPr>
        <w:ind w:left="1680" w:hanging="420"/>
      </w:pPr>
      <w:rPr>
        <w:rFonts w:cs="Times New Roman"/>
      </w:rPr>
    </w:lvl>
    <w:lvl w:ilvl="4">
      <w:start w:val="1"/>
      <w:numFmt w:val="none"/>
      <w:suff w:val="nothing"/>
      <w:lvlText w:val=")"/>
      <w:lvlJc w:val="left"/>
      <w:pPr>
        <w:ind w:left="2100" w:hanging="420"/>
      </w:pPr>
      <w:rPr>
        <w:rFonts w:cs="Times New Roman"/>
      </w:rPr>
    </w:lvl>
    <w:lvl w:ilvl="5">
      <w:start w:val="1"/>
      <w:numFmt w:val="decimal"/>
      <w:lvlText w:val="%3.%4.%6"/>
      <w:lvlJc w:val="left"/>
      <w:pPr>
        <w:ind w:left="2520" w:hanging="420"/>
      </w:pPr>
      <w:rPr>
        <w:rFonts w:cs="Times New Roman"/>
      </w:rPr>
    </w:lvl>
    <w:lvl w:ilvl="6">
      <w:start w:val="1"/>
      <w:numFmt w:val="decimal"/>
      <w:lvlText w:val="%3.%4.%6.%7."/>
      <w:lvlJc w:val="left"/>
      <w:pPr>
        <w:ind w:left="2940" w:hanging="420"/>
      </w:pPr>
      <w:rPr>
        <w:rFonts w:cs="Times New Roman"/>
      </w:rPr>
    </w:lvl>
    <w:lvl w:ilvl="7">
      <w:start w:val="1"/>
      <w:numFmt w:val="none"/>
      <w:suff w:val="nothing"/>
      <w:lvlText w:val=")"/>
      <w:lvlJc w:val="left"/>
      <w:pPr>
        <w:ind w:left="3360" w:hanging="420"/>
      </w:pPr>
      <w:rPr>
        <w:rFonts w:cs="Times New Roman"/>
      </w:rPr>
    </w:lvl>
    <w:lvl w:ilvl="8">
      <w:start w:val="1"/>
      <w:numFmt w:val="decimal"/>
      <w:lvlText w:val="%3.%4.%6.%7.%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5E"/>
    <w:rsid w:val="00011999"/>
    <w:rsid w:val="000145C3"/>
    <w:rsid w:val="00021EBB"/>
    <w:rsid w:val="0003782D"/>
    <w:rsid w:val="00043FFE"/>
    <w:rsid w:val="00056746"/>
    <w:rsid w:val="00061763"/>
    <w:rsid w:val="00064988"/>
    <w:rsid w:val="000E0B7E"/>
    <w:rsid w:val="000E162D"/>
    <w:rsid w:val="00101AD2"/>
    <w:rsid w:val="0012599A"/>
    <w:rsid w:val="0015531A"/>
    <w:rsid w:val="0018071E"/>
    <w:rsid w:val="001915F1"/>
    <w:rsid w:val="001C668F"/>
    <w:rsid w:val="001E18AD"/>
    <w:rsid w:val="001E67D3"/>
    <w:rsid w:val="001F395B"/>
    <w:rsid w:val="002264D3"/>
    <w:rsid w:val="00231101"/>
    <w:rsid w:val="002373CD"/>
    <w:rsid w:val="00244BCB"/>
    <w:rsid w:val="002642C8"/>
    <w:rsid w:val="00275A5C"/>
    <w:rsid w:val="00291CAD"/>
    <w:rsid w:val="002A1EFA"/>
    <w:rsid w:val="002C1FD2"/>
    <w:rsid w:val="002C294B"/>
    <w:rsid w:val="002E1E06"/>
    <w:rsid w:val="00320425"/>
    <w:rsid w:val="003344CD"/>
    <w:rsid w:val="00360DCC"/>
    <w:rsid w:val="0036670F"/>
    <w:rsid w:val="003729AF"/>
    <w:rsid w:val="003A2F86"/>
    <w:rsid w:val="003A5D72"/>
    <w:rsid w:val="003B295E"/>
    <w:rsid w:val="003C0AE9"/>
    <w:rsid w:val="003D0B68"/>
    <w:rsid w:val="0040233F"/>
    <w:rsid w:val="00411E5D"/>
    <w:rsid w:val="00412DDD"/>
    <w:rsid w:val="00414407"/>
    <w:rsid w:val="004144AC"/>
    <w:rsid w:val="00421003"/>
    <w:rsid w:val="004573ED"/>
    <w:rsid w:val="00467AA1"/>
    <w:rsid w:val="004748A1"/>
    <w:rsid w:val="004A4A10"/>
    <w:rsid w:val="004E2503"/>
    <w:rsid w:val="004E4473"/>
    <w:rsid w:val="004F3EB4"/>
    <w:rsid w:val="004F4AB2"/>
    <w:rsid w:val="00543877"/>
    <w:rsid w:val="0059323A"/>
    <w:rsid w:val="00597B71"/>
    <w:rsid w:val="005B4EF6"/>
    <w:rsid w:val="005C0779"/>
    <w:rsid w:val="005D5421"/>
    <w:rsid w:val="005F3DF7"/>
    <w:rsid w:val="00643EF3"/>
    <w:rsid w:val="0069307A"/>
    <w:rsid w:val="00694A21"/>
    <w:rsid w:val="006A618C"/>
    <w:rsid w:val="006A7699"/>
    <w:rsid w:val="006C4C4E"/>
    <w:rsid w:val="006D6777"/>
    <w:rsid w:val="006E1359"/>
    <w:rsid w:val="00710EC0"/>
    <w:rsid w:val="00782E54"/>
    <w:rsid w:val="007A471E"/>
    <w:rsid w:val="007B79D2"/>
    <w:rsid w:val="007C18E8"/>
    <w:rsid w:val="008411B9"/>
    <w:rsid w:val="008433A0"/>
    <w:rsid w:val="008516A4"/>
    <w:rsid w:val="008C3372"/>
    <w:rsid w:val="008C5127"/>
    <w:rsid w:val="008E35F1"/>
    <w:rsid w:val="008E38EE"/>
    <w:rsid w:val="009218C7"/>
    <w:rsid w:val="00933BE1"/>
    <w:rsid w:val="00953550"/>
    <w:rsid w:val="009562B7"/>
    <w:rsid w:val="009815A3"/>
    <w:rsid w:val="009854F3"/>
    <w:rsid w:val="00991782"/>
    <w:rsid w:val="009934D5"/>
    <w:rsid w:val="00994088"/>
    <w:rsid w:val="0099413F"/>
    <w:rsid w:val="00994D16"/>
    <w:rsid w:val="009A3BCD"/>
    <w:rsid w:val="009D08A5"/>
    <w:rsid w:val="009D2851"/>
    <w:rsid w:val="009D75F8"/>
    <w:rsid w:val="009E3088"/>
    <w:rsid w:val="009E4B9F"/>
    <w:rsid w:val="009F10D8"/>
    <w:rsid w:val="00A14CC7"/>
    <w:rsid w:val="00A27886"/>
    <w:rsid w:val="00A33B8A"/>
    <w:rsid w:val="00A46A94"/>
    <w:rsid w:val="00A52F0B"/>
    <w:rsid w:val="00A70663"/>
    <w:rsid w:val="00A80E90"/>
    <w:rsid w:val="00A82620"/>
    <w:rsid w:val="00A87E7E"/>
    <w:rsid w:val="00AC3BD0"/>
    <w:rsid w:val="00AC6301"/>
    <w:rsid w:val="00B20C04"/>
    <w:rsid w:val="00B24666"/>
    <w:rsid w:val="00B57B4E"/>
    <w:rsid w:val="00B64F0F"/>
    <w:rsid w:val="00BC610C"/>
    <w:rsid w:val="00BD6E89"/>
    <w:rsid w:val="00BF7DE3"/>
    <w:rsid w:val="00C01A44"/>
    <w:rsid w:val="00C06235"/>
    <w:rsid w:val="00C0627B"/>
    <w:rsid w:val="00C33FBA"/>
    <w:rsid w:val="00C77B35"/>
    <w:rsid w:val="00C822E0"/>
    <w:rsid w:val="00CB6415"/>
    <w:rsid w:val="00D048AB"/>
    <w:rsid w:val="00D04ACD"/>
    <w:rsid w:val="00D13A52"/>
    <w:rsid w:val="00D64ED0"/>
    <w:rsid w:val="00D76CA2"/>
    <w:rsid w:val="00DA6E57"/>
    <w:rsid w:val="00DB6D06"/>
    <w:rsid w:val="00DC4B27"/>
    <w:rsid w:val="00DD3094"/>
    <w:rsid w:val="00DF743D"/>
    <w:rsid w:val="00E07FFA"/>
    <w:rsid w:val="00E25133"/>
    <w:rsid w:val="00E53DE7"/>
    <w:rsid w:val="00E75B6F"/>
    <w:rsid w:val="00E95ED4"/>
    <w:rsid w:val="00EC29B6"/>
    <w:rsid w:val="00ED28B5"/>
    <w:rsid w:val="00ED314A"/>
    <w:rsid w:val="00ED6C0A"/>
    <w:rsid w:val="00EF0A5F"/>
    <w:rsid w:val="00EF5635"/>
    <w:rsid w:val="00F01F26"/>
    <w:rsid w:val="00F06C6B"/>
    <w:rsid w:val="00F25DCD"/>
    <w:rsid w:val="00F330DB"/>
    <w:rsid w:val="00F42461"/>
    <w:rsid w:val="00F43BD2"/>
    <w:rsid w:val="00FE5C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53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F0F"/>
    <w:pPr>
      <w:widowControl w:val="0"/>
      <w:tabs>
        <w:tab w:val="left" w:pos="709"/>
      </w:tabs>
      <w:suppressAutoHyphens/>
      <w:autoSpaceDE w:val="0"/>
    </w:pPr>
    <w:rPr>
      <w:rFonts w:ascii="Times New Roman;Times New Roman" w:eastAsia="ＭＳ 明朝;MS Mincho" w:hAnsi="Times New Roman;Times New Roman" w:cs="Times New Roman;Times New Roman"/>
      <w:color w:val="000000"/>
      <w:kern w:val="2"/>
      <w:sz w:val="24"/>
      <w:szCs w:val="24"/>
      <w:lang w:val="en-US" w:eastAsia="ja-JP"/>
    </w:rPr>
  </w:style>
  <w:style w:type="paragraph" w:styleId="Nadpis1">
    <w:name w:val="heading 1"/>
    <w:basedOn w:val="Normln"/>
    <w:next w:val="Zkladntext"/>
    <w:link w:val="Nadpis1Char"/>
    <w:uiPriority w:val="99"/>
    <w:qFormat/>
    <w:rsid w:val="00B64F0F"/>
    <w:pPr>
      <w:widowControl/>
      <w:spacing w:before="28" w:after="28"/>
      <w:outlineLvl w:val="0"/>
    </w:pPr>
    <w:rPr>
      <w:rFonts w:ascii="MS PGothic" w:eastAsia="MS PGothic" w:hAnsi="MS PGothic" w:cs="MS PGothic"/>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144AC"/>
    <w:rPr>
      <w:rFonts w:ascii="Cambria" w:hAnsi="Cambria" w:cs="Times New Roman"/>
      <w:b/>
      <w:bCs/>
      <w:color w:val="000000"/>
      <w:kern w:val="32"/>
      <w:sz w:val="32"/>
      <w:szCs w:val="32"/>
      <w:lang w:val="en-US" w:eastAsia="ja-JP"/>
    </w:rPr>
  </w:style>
  <w:style w:type="character" w:customStyle="1" w:styleId="CsakszvegChar">
    <w:name w:val="Csak szöveg Char"/>
    <w:basedOn w:val="Standardnpsmoodstavce"/>
    <w:uiPriority w:val="99"/>
    <w:rsid w:val="00B64F0F"/>
    <w:rPr>
      <w:rFonts w:ascii="MS Gothic" w:eastAsia="MS Gothic" w:hAnsi="MS Gothic" w:cs="Courier New"/>
      <w:sz w:val="21"/>
      <w:szCs w:val="21"/>
    </w:rPr>
  </w:style>
  <w:style w:type="character" w:customStyle="1" w:styleId="DtumChar">
    <w:name w:val="Dátum Char"/>
    <w:basedOn w:val="Standardnpsmoodstavce"/>
    <w:uiPriority w:val="99"/>
    <w:rsid w:val="00B64F0F"/>
    <w:rPr>
      <w:rFonts w:cs="Times New Roman"/>
    </w:rPr>
  </w:style>
  <w:style w:type="character" w:customStyle="1" w:styleId="lfejChar">
    <w:name w:val="Élőfej Char"/>
    <w:basedOn w:val="Standardnpsmoodstavce"/>
    <w:uiPriority w:val="99"/>
    <w:rsid w:val="00B64F0F"/>
    <w:rPr>
      <w:rFonts w:cs="Times New Roman"/>
    </w:rPr>
  </w:style>
  <w:style w:type="character" w:customStyle="1" w:styleId="llbChar">
    <w:name w:val="Élőláb Char"/>
    <w:basedOn w:val="Standardnpsmoodstavce"/>
    <w:uiPriority w:val="99"/>
    <w:rsid w:val="00B64F0F"/>
    <w:rPr>
      <w:rFonts w:cs="Times New Roman"/>
    </w:rPr>
  </w:style>
  <w:style w:type="character" w:customStyle="1" w:styleId="Cmsor1Char">
    <w:name w:val="Címsor 1 Char"/>
    <w:basedOn w:val="Standardnpsmoodstavce"/>
    <w:uiPriority w:val="99"/>
    <w:rsid w:val="00B64F0F"/>
    <w:rPr>
      <w:rFonts w:ascii="MS PGothic" w:eastAsia="MS PGothic" w:hAnsi="MS PGothic" w:cs="MS PGothic"/>
      <w:b/>
      <w:bCs/>
      <w:sz w:val="48"/>
      <w:szCs w:val="48"/>
    </w:rPr>
  </w:style>
  <w:style w:type="character" w:customStyle="1" w:styleId="SzvegtrzsChar">
    <w:name w:val="Szövegtörzs Char"/>
    <w:basedOn w:val="Standardnpsmoodstavce"/>
    <w:uiPriority w:val="99"/>
    <w:rsid w:val="00B64F0F"/>
    <w:rPr>
      <w:rFonts w:ascii="Times New Roman" w:hAnsi="Times New Roman" w:cs="Times New Roman"/>
      <w:sz w:val="24"/>
      <w:szCs w:val="24"/>
      <w:lang w:val="en-GB" w:eastAsia="en-GB"/>
    </w:rPr>
  </w:style>
  <w:style w:type="character" w:customStyle="1" w:styleId="FontStyle12">
    <w:name w:val="Font Style12"/>
    <w:basedOn w:val="Standardnpsmoodstavce"/>
    <w:uiPriority w:val="99"/>
    <w:rsid w:val="00B64F0F"/>
    <w:rPr>
      <w:rFonts w:ascii="Times New Roman" w:hAnsi="Times New Roman" w:cs="Times New Roman"/>
      <w:sz w:val="24"/>
      <w:szCs w:val="24"/>
    </w:rPr>
  </w:style>
  <w:style w:type="character" w:customStyle="1" w:styleId="BuborkszvegChar">
    <w:name w:val="Buborékszöveg Char"/>
    <w:basedOn w:val="Standardnpsmoodstavce"/>
    <w:uiPriority w:val="99"/>
    <w:rsid w:val="00B64F0F"/>
    <w:rPr>
      <w:rFonts w:ascii="Arial" w:hAnsi="Arial" w:cs="Times New Roman"/>
      <w:sz w:val="18"/>
      <w:szCs w:val="18"/>
    </w:rPr>
  </w:style>
  <w:style w:type="character" w:styleId="Odkaznakoment">
    <w:name w:val="annotation reference"/>
    <w:basedOn w:val="Standardnpsmoodstavce"/>
    <w:uiPriority w:val="99"/>
    <w:rsid w:val="00B64F0F"/>
    <w:rPr>
      <w:rFonts w:cs="Times New Roman"/>
      <w:sz w:val="18"/>
      <w:szCs w:val="18"/>
    </w:rPr>
  </w:style>
  <w:style w:type="character" w:customStyle="1" w:styleId="JegyzetszvegChar">
    <w:name w:val="Jegyzetszöveg Char"/>
    <w:basedOn w:val="Standardnpsmoodstavce"/>
    <w:uiPriority w:val="99"/>
    <w:rsid w:val="00B64F0F"/>
    <w:rPr>
      <w:rFonts w:cs="Times New Roman"/>
    </w:rPr>
  </w:style>
  <w:style w:type="character" w:customStyle="1" w:styleId="MegjegyzstrgyaChar">
    <w:name w:val="Megjegyzés tárgya Char"/>
    <w:basedOn w:val="JegyzetszvegChar"/>
    <w:uiPriority w:val="99"/>
    <w:rsid w:val="00B64F0F"/>
    <w:rPr>
      <w:rFonts w:cs="Times New Roman"/>
      <w:b/>
      <w:bCs/>
      <w:sz w:val="20"/>
      <w:szCs w:val="20"/>
    </w:rPr>
  </w:style>
  <w:style w:type="character" w:customStyle="1" w:styleId="msoins0">
    <w:name w:val="msoins"/>
    <w:basedOn w:val="Standardnpsmoodstavce"/>
    <w:uiPriority w:val="99"/>
    <w:rsid w:val="00B64F0F"/>
    <w:rPr>
      <w:rFonts w:cs="Times New Roman"/>
    </w:rPr>
  </w:style>
  <w:style w:type="character" w:customStyle="1" w:styleId="ListLabel1">
    <w:name w:val="ListLabel 1"/>
    <w:uiPriority w:val="99"/>
    <w:rsid w:val="00B64F0F"/>
    <w:rPr>
      <w:rFonts w:eastAsia="MS PGothic"/>
      <w:color w:val="000000"/>
      <w:sz w:val="28"/>
    </w:rPr>
  </w:style>
  <w:style w:type="paragraph" w:customStyle="1" w:styleId="a">
    <w:name w:val="見出し"/>
    <w:basedOn w:val="Normln"/>
    <w:next w:val="Zkladntext"/>
    <w:uiPriority w:val="99"/>
    <w:rsid w:val="00B64F0F"/>
    <w:pPr>
      <w:keepNext/>
      <w:spacing w:before="240" w:after="120"/>
    </w:pPr>
    <w:rPr>
      <w:rFonts w:ascii="Arial" w:eastAsia="ヒラギノ角ゴ ProN W3" w:hAnsi="Arial" w:cs="Arial Unicode MS"/>
      <w:sz w:val="28"/>
      <w:szCs w:val="28"/>
    </w:rPr>
  </w:style>
  <w:style w:type="paragraph" w:styleId="Zkladntext">
    <w:name w:val="Body Text"/>
    <w:basedOn w:val="Normln"/>
    <w:link w:val="ZkladntextChar"/>
    <w:uiPriority w:val="99"/>
    <w:rsid w:val="00B64F0F"/>
    <w:pPr>
      <w:widowControl/>
      <w:spacing w:after="120" w:line="100" w:lineRule="atLeast"/>
    </w:pPr>
    <w:rPr>
      <w:rFonts w:ascii="Times New Roman" w:hAnsi="Times New Roman" w:cs="Times New Roman"/>
      <w:lang w:val="en-GB" w:eastAsia="en-GB"/>
    </w:rPr>
  </w:style>
  <w:style w:type="character" w:customStyle="1" w:styleId="ZkladntextChar">
    <w:name w:val="Základní text Char"/>
    <w:basedOn w:val="Standardnpsmoodstavce"/>
    <w:link w:val="Zkladntext"/>
    <w:uiPriority w:val="99"/>
    <w:locked/>
    <w:rsid w:val="00DF743D"/>
    <w:rPr>
      <w:rFonts w:eastAsia="ＭＳ 明朝;MS Mincho" w:cs="Times New Roman"/>
      <w:color w:val="000000"/>
      <w:kern w:val="2"/>
      <w:sz w:val="24"/>
      <w:szCs w:val="24"/>
      <w:lang w:val="en-GB" w:eastAsia="en-GB" w:bidi="ar-SA"/>
    </w:rPr>
  </w:style>
  <w:style w:type="paragraph" w:customStyle="1" w:styleId="a0">
    <w:name w:val="リスト"/>
    <w:basedOn w:val="Zkladntext"/>
    <w:uiPriority w:val="99"/>
    <w:rsid w:val="00B64F0F"/>
    <w:rPr>
      <w:rFonts w:cs="Arial Unicode MS"/>
    </w:rPr>
  </w:style>
  <w:style w:type="paragraph" w:styleId="Titulek">
    <w:name w:val="caption"/>
    <w:basedOn w:val="Normln"/>
    <w:uiPriority w:val="99"/>
    <w:qFormat/>
    <w:rsid w:val="00B64F0F"/>
    <w:pPr>
      <w:suppressLineNumbers/>
      <w:spacing w:before="120" w:after="120"/>
    </w:pPr>
    <w:rPr>
      <w:rFonts w:cs="Arial Unicode MS"/>
      <w:i/>
      <w:iCs/>
    </w:rPr>
  </w:style>
  <w:style w:type="paragraph" w:customStyle="1" w:styleId="a1">
    <w:name w:val="索引"/>
    <w:basedOn w:val="Normln"/>
    <w:uiPriority w:val="99"/>
    <w:rsid w:val="00B64F0F"/>
    <w:pPr>
      <w:suppressLineNumbers/>
    </w:pPr>
    <w:rPr>
      <w:rFonts w:cs="Arial Unicode MS"/>
    </w:rPr>
  </w:style>
  <w:style w:type="paragraph" w:styleId="Prosttext">
    <w:name w:val="Plain Text"/>
    <w:basedOn w:val="Normln"/>
    <w:link w:val="ProsttextChar"/>
    <w:uiPriority w:val="99"/>
    <w:rsid w:val="00B64F0F"/>
    <w:rPr>
      <w:rFonts w:ascii="MS Gothic" w:eastAsia="MS Gothic" w:hAnsi="MS Gothic" w:cs="Courier New"/>
      <w:sz w:val="20"/>
      <w:szCs w:val="21"/>
    </w:rPr>
  </w:style>
  <w:style w:type="character" w:customStyle="1" w:styleId="ProsttextChar">
    <w:name w:val="Prostý text Char"/>
    <w:basedOn w:val="Standardnpsmoodstavce"/>
    <w:link w:val="Prosttext"/>
    <w:uiPriority w:val="99"/>
    <w:semiHidden/>
    <w:locked/>
    <w:rsid w:val="004144AC"/>
    <w:rPr>
      <w:rFonts w:ascii="Courier New" w:eastAsia="ＭＳ 明朝;MS Mincho" w:hAnsi="Courier New" w:cs="Courier New"/>
      <w:color w:val="000000"/>
      <w:kern w:val="2"/>
      <w:sz w:val="20"/>
      <w:szCs w:val="20"/>
      <w:lang w:val="en-US" w:eastAsia="ja-JP"/>
    </w:rPr>
  </w:style>
  <w:style w:type="paragraph" w:styleId="Datum">
    <w:name w:val="Date"/>
    <w:basedOn w:val="Normln"/>
    <w:link w:val="DatumChar"/>
    <w:uiPriority w:val="99"/>
    <w:rsid w:val="00B64F0F"/>
  </w:style>
  <w:style w:type="character" w:customStyle="1" w:styleId="DatumChar">
    <w:name w:val="Datum Char"/>
    <w:basedOn w:val="Standardnpsmoodstavce"/>
    <w:link w:val="Datum"/>
    <w:uiPriority w:val="99"/>
    <w:semiHidden/>
    <w:locked/>
    <w:rsid w:val="004144AC"/>
    <w:rPr>
      <w:rFonts w:ascii="Times New Roman;Times New Roman" w:eastAsia="ＭＳ 明朝;MS Mincho" w:hAnsi="Times New Roman;Times New Roman" w:cs="Times New Roman;Times New Roman"/>
      <w:color w:val="000000"/>
      <w:kern w:val="2"/>
      <w:sz w:val="24"/>
      <w:szCs w:val="24"/>
      <w:lang w:val="en-US" w:eastAsia="ja-JP"/>
    </w:rPr>
  </w:style>
  <w:style w:type="paragraph" w:styleId="Zhlav">
    <w:name w:val="header"/>
    <w:basedOn w:val="Normln"/>
    <w:link w:val="ZhlavChar"/>
    <w:uiPriority w:val="99"/>
    <w:rsid w:val="00B64F0F"/>
    <w:pPr>
      <w:suppressLineNumbers/>
      <w:tabs>
        <w:tab w:val="center" w:pos="4252"/>
        <w:tab w:val="right" w:pos="8504"/>
      </w:tabs>
    </w:pPr>
  </w:style>
  <w:style w:type="character" w:customStyle="1" w:styleId="ZhlavChar">
    <w:name w:val="Záhlaví Char"/>
    <w:basedOn w:val="Standardnpsmoodstavce"/>
    <w:link w:val="Zhlav"/>
    <w:uiPriority w:val="99"/>
    <w:semiHidden/>
    <w:locked/>
    <w:rsid w:val="004144AC"/>
    <w:rPr>
      <w:rFonts w:ascii="Times New Roman;Times New Roman" w:eastAsia="ＭＳ 明朝;MS Mincho" w:hAnsi="Times New Roman;Times New Roman" w:cs="Times New Roman;Times New Roman"/>
      <w:color w:val="000000"/>
      <w:kern w:val="2"/>
      <w:sz w:val="24"/>
      <w:szCs w:val="24"/>
      <w:lang w:val="en-US" w:eastAsia="ja-JP"/>
    </w:rPr>
  </w:style>
  <w:style w:type="paragraph" w:styleId="Zpat">
    <w:name w:val="footer"/>
    <w:basedOn w:val="Normln"/>
    <w:link w:val="ZpatChar"/>
    <w:uiPriority w:val="99"/>
    <w:rsid w:val="00B64F0F"/>
    <w:pPr>
      <w:suppressLineNumbers/>
      <w:tabs>
        <w:tab w:val="center" w:pos="4252"/>
        <w:tab w:val="right" w:pos="8504"/>
      </w:tabs>
    </w:pPr>
  </w:style>
  <w:style w:type="character" w:customStyle="1" w:styleId="ZpatChar">
    <w:name w:val="Zápatí Char"/>
    <w:basedOn w:val="Standardnpsmoodstavce"/>
    <w:link w:val="Zpat"/>
    <w:uiPriority w:val="99"/>
    <w:locked/>
    <w:rsid w:val="001C668F"/>
    <w:rPr>
      <w:rFonts w:ascii="Times New Roman;Times New Roman" w:eastAsia="ＭＳ 明朝;MS Mincho" w:hAnsi="Times New Roman;Times New Roman" w:cs="Times New Roman;Times New Roman"/>
      <w:color w:val="000000"/>
      <w:sz w:val="24"/>
      <w:szCs w:val="24"/>
    </w:rPr>
  </w:style>
  <w:style w:type="paragraph" w:styleId="Normlnweb">
    <w:name w:val="Normal (Web)"/>
    <w:basedOn w:val="Normln"/>
    <w:uiPriority w:val="99"/>
    <w:rsid w:val="00B64F0F"/>
    <w:pPr>
      <w:widowControl/>
      <w:spacing w:after="192"/>
    </w:pPr>
    <w:rPr>
      <w:rFonts w:ascii="MS PGothic" w:eastAsia="MS PGothic" w:hAnsi="MS PGothic" w:cs="MS PGothic"/>
    </w:rPr>
  </w:style>
  <w:style w:type="paragraph" w:styleId="Odstavecseseznamem">
    <w:name w:val="List Paragraph"/>
    <w:basedOn w:val="Normln"/>
    <w:uiPriority w:val="99"/>
    <w:qFormat/>
    <w:rsid w:val="00B64F0F"/>
    <w:pPr>
      <w:ind w:left="840"/>
    </w:pPr>
  </w:style>
  <w:style w:type="paragraph" w:customStyle="1" w:styleId="1">
    <w:name w:val="行間詰め1"/>
    <w:basedOn w:val="Normln"/>
    <w:uiPriority w:val="99"/>
    <w:rsid w:val="00B64F0F"/>
    <w:pPr>
      <w:widowControl/>
    </w:pPr>
    <w:rPr>
      <w:rFonts w:ascii="Century" w:hAnsi="Century" w:cs="Times New Roman"/>
      <w:szCs w:val="21"/>
      <w:lang w:val="en-GB" w:eastAsia="en-GB"/>
    </w:rPr>
  </w:style>
  <w:style w:type="paragraph" w:styleId="Textbubliny">
    <w:name w:val="Balloon Text"/>
    <w:basedOn w:val="Normln"/>
    <w:link w:val="TextbublinyChar"/>
    <w:uiPriority w:val="99"/>
    <w:rsid w:val="00B64F0F"/>
    <w:rPr>
      <w:rFonts w:ascii="Arial" w:hAnsi="Arial"/>
      <w:sz w:val="18"/>
      <w:szCs w:val="18"/>
    </w:rPr>
  </w:style>
  <w:style w:type="character" w:customStyle="1" w:styleId="TextbublinyChar">
    <w:name w:val="Text bubliny Char"/>
    <w:basedOn w:val="Standardnpsmoodstavce"/>
    <w:link w:val="Textbubliny"/>
    <w:uiPriority w:val="99"/>
    <w:semiHidden/>
    <w:locked/>
    <w:rsid w:val="004144AC"/>
    <w:rPr>
      <w:rFonts w:ascii="Times New Roman" w:eastAsia="ＭＳ 明朝;MS Mincho" w:hAnsi="Times New Roman" w:cs="Times New Roman;Times New Roman"/>
      <w:color w:val="000000"/>
      <w:kern w:val="2"/>
      <w:sz w:val="2"/>
      <w:lang w:val="en-US" w:eastAsia="ja-JP"/>
    </w:rPr>
  </w:style>
  <w:style w:type="paragraph" w:styleId="Textkomente">
    <w:name w:val="annotation text"/>
    <w:basedOn w:val="Normln"/>
    <w:link w:val="TextkomenteChar"/>
    <w:uiPriority w:val="99"/>
    <w:rsid w:val="00B64F0F"/>
  </w:style>
  <w:style w:type="character" w:customStyle="1" w:styleId="TextkomenteChar">
    <w:name w:val="Text komentáře Char"/>
    <w:basedOn w:val="Standardnpsmoodstavce"/>
    <w:link w:val="Textkomente"/>
    <w:uiPriority w:val="99"/>
    <w:locked/>
    <w:rsid w:val="004144AC"/>
    <w:rPr>
      <w:rFonts w:ascii="Times New Roman;Times New Roman" w:eastAsia="ＭＳ 明朝;MS Mincho" w:hAnsi="Times New Roman;Times New Roman" w:cs="Times New Roman;Times New Roman"/>
      <w:color w:val="000000"/>
      <w:kern w:val="2"/>
      <w:sz w:val="20"/>
      <w:szCs w:val="20"/>
      <w:lang w:val="en-US" w:eastAsia="ja-JP"/>
    </w:rPr>
  </w:style>
  <w:style w:type="paragraph" w:styleId="Revize">
    <w:name w:val="Revision"/>
    <w:uiPriority w:val="99"/>
    <w:rsid w:val="00B64F0F"/>
    <w:pPr>
      <w:tabs>
        <w:tab w:val="left" w:pos="840"/>
      </w:tabs>
      <w:suppressAutoHyphens/>
    </w:pPr>
    <w:rPr>
      <w:rFonts w:ascii="Times New Roman" w:eastAsia="ヒラギノ明朝 ProN W3" w:hAnsi="Times New Roman" w:cs="Arial Unicode MS"/>
      <w:color w:val="00000A"/>
      <w:kern w:val="2"/>
      <w:sz w:val="24"/>
      <w:szCs w:val="24"/>
      <w:lang w:val="en-US" w:eastAsia="ja-JP" w:bidi="hi-IN"/>
    </w:rPr>
  </w:style>
  <w:style w:type="paragraph" w:styleId="Pedmtkomente">
    <w:name w:val="annotation subject"/>
    <w:basedOn w:val="Textkomente"/>
    <w:link w:val="PedmtkomenteChar"/>
    <w:uiPriority w:val="99"/>
    <w:rsid w:val="00B64F0F"/>
    <w:pPr>
      <w:jc w:val="both"/>
    </w:pPr>
    <w:rPr>
      <w:b/>
      <w:bCs/>
      <w:sz w:val="20"/>
      <w:szCs w:val="20"/>
    </w:rPr>
  </w:style>
  <w:style w:type="character" w:customStyle="1" w:styleId="PedmtkomenteChar">
    <w:name w:val="Předmět komentáře Char"/>
    <w:basedOn w:val="TextkomenteChar"/>
    <w:link w:val="Pedmtkomente"/>
    <w:uiPriority w:val="99"/>
    <w:semiHidden/>
    <w:locked/>
    <w:rsid w:val="004144AC"/>
    <w:rPr>
      <w:rFonts w:ascii="Times New Roman;Times New Roman" w:eastAsia="ＭＳ 明朝;MS Mincho" w:hAnsi="Times New Roman;Times New Roman" w:cs="Times New Roman;Times New Roman"/>
      <w:b/>
      <w:bCs/>
      <w:color w:val="000000"/>
      <w:kern w:val="2"/>
      <w:sz w:val="20"/>
      <w:szCs w:val="20"/>
      <w:lang w:val="en-US" w:eastAsia="ja-JP"/>
    </w:rPr>
  </w:style>
  <w:style w:type="paragraph" w:customStyle="1" w:styleId="Default">
    <w:name w:val="Default"/>
    <w:uiPriority w:val="99"/>
    <w:rsid w:val="00231101"/>
    <w:pPr>
      <w:widowControl w:val="0"/>
      <w:autoSpaceDE w:val="0"/>
      <w:autoSpaceDN w:val="0"/>
      <w:adjustRightInd w:val="0"/>
    </w:pPr>
    <w:rPr>
      <w:rFonts w:ascii="Times New Roman"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F0F"/>
    <w:pPr>
      <w:widowControl w:val="0"/>
      <w:tabs>
        <w:tab w:val="left" w:pos="709"/>
      </w:tabs>
      <w:suppressAutoHyphens/>
      <w:autoSpaceDE w:val="0"/>
    </w:pPr>
    <w:rPr>
      <w:rFonts w:ascii="Times New Roman;Times New Roman" w:eastAsia="ＭＳ 明朝;MS Mincho" w:hAnsi="Times New Roman;Times New Roman" w:cs="Times New Roman;Times New Roman"/>
      <w:color w:val="000000"/>
      <w:kern w:val="2"/>
      <w:sz w:val="24"/>
      <w:szCs w:val="24"/>
      <w:lang w:val="en-US" w:eastAsia="ja-JP"/>
    </w:rPr>
  </w:style>
  <w:style w:type="paragraph" w:styleId="Nadpis1">
    <w:name w:val="heading 1"/>
    <w:basedOn w:val="Normln"/>
    <w:next w:val="Zkladntext"/>
    <w:link w:val="Nadpis1Char"/>
    <w:uiPriority w:val="99"/>
    <w:qFormat/>
    <w:rsid w:val="00B64F0F"/>
    <w:pPr>
      <w:widowControl/>
      <w:spacing w:before="28" w:after="28"/>
      <w:outlineLvl w:val="0"/>
    </w:pPr>
    <w:rPr>
      <w:rFonts w:ascii="MS PGothic" w:eastAsia="MS PGothic" w:hAnsi="MS PGothic" w:cs="MS PGothic"/>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144AC"/>
    <w:rPr>
      <w:rFonts w:ascii="Cambria" w:hAnsi="Cambria" w:cs="Times New Roman"/>
      <w:b/>
      <w:bCs/>
      <w:color w:val="000000"/>
      <w:kern w:val="32"/>
      <w:sz w:val="32"/>
      <w:szCs w:val="32"/>
      <w:lang w:val="en-US" w:eastAsia="ja-JP"/>
    </w:rPr>
  </w:style>
  <w:style w:type="character" w:customStyle="1" w:styleId="CsakszvegChar">
    <w:name w:val="Csak szöveg Char"/>
    <w:basedOn w:val="Standardnpsmoodstavce"/>
    <w:uiPriority w:val="99"/>
    <w:rsid w:val="00B64F0F"/>
    <w:rPr>
      <w:rFonts w:ascii="MS Gothic" w:eastAsia="MS Gothic" w:hAnsi="MS Gothic" w:cs="Courier New"/>
      <w:sz w:val="21"/>
      <w:szCs w:val="21"/>
    </w:rPr>
  </w:style>
  <w:style w:type="character" w:customStyle="1" w:styleId="DtumChar">
    <w:name w:val="Dátum Char"/>
    <w:basedOn w:val="Standardnpsmoodstavce"/>
    <w:uiPriority w:val="99"/>
    <w:rsid w:val="00B64F0F"/>
    <w:rPr>
      <w:rFonts w:cs="Times New Roman"/>
    </w:rPr>
  </w:style>
  <w:style w:type="character" w:customStyle="1" w:styleId="lfejChar">
    <w:name w:val="Élőfej Char"/>
    <w:basedOn w:val="Standardnpsmoodstavce"/>
    <w:uiPriority w:val="99"/>
    <w:rsid w:val="00B64F0F"/>
    <w:rPr>
      <w:rFonts w:cs="Times New Roman"/>
    </w:rPr>
  </w:style>
  <w:style w:type="character" w:customStyle="1" w:styleId="llbChar">
    <w:name w:val="Élőláb Char"/>
    <w:basedOn w:val="Standardnpsmoodstavce"/>
    <w:uiPriority w:val="99"/>
    <w:rsid w:val="00B64F0F"/>
    <w:rPr>
      <w:rFonts w:cs="Times New Roman"/>
    </w:rPr>
  </w:style>
  <w:style w:type="character" w:customStyle="1" w:styleId="Cmsor1Char">
    <w:name w:val="Címsor 1 Char"/>
    <w:basedOn w:val="Standardnpsmoodstavce"/>
    <w:uiPriority w:val="99"/>
    <w:rsid w:val="00B64F0F"/>
    <w:rPr>
      <w:rFonts w:ascii="MS PGothic" w:eastAsia="MS PGothic" w:hAnsi="MS PGothic" w:cs="MS PGothic"/>
      <w:b/>
      <w:bCs/>
      <w:sz w:val="48"/>
      <w:szCs w:val="48"/>
    </w:rPr>
  </w:style>
  <w:style w:type="character" w:customStyle="1" w:styleId="SzvegtrzsChar">
    <w:name w:val="Szövegtörzs Char"/>
    <w:basedOn w:val="Standardnpsmoodstavce"/>
    <w:uiPriority w:val="99"/>
    <w:rsid w:val="00B64F0F"/>
    <w:rPr>
      <w:rFonts w:ascii="Times New Roman" w:hAnsi="Times New Roman" w:cs="Times New Roman"/>
      <w:sz w:val="24"/>
      <w:szCs w:val="24"/>
      <w:lang w:val="en-GB" w:eastAsia="en-GB"/>
    </w:rPr>
  </w:style>
  <w:style w:type="character" w:customStyle="1" w:styleId="FontStyle12">
    <w:name w:val="Font Style12"/>
    <w:basedOn w:val="Standardnpsmoodstavce"/>
    <w:uiPriority w:val="99"/>
    <w:rsid w:val="00B64F0F"/>
    <w:rPr>
      <w:rFonts w:ascii="Times New Roman" w:hAnsi="Times New Roman" w:cs="Times New Roman"/>
      <w:sz w:val="24"/>
      <w:szCs w:val="24"/>
    </w:rPr>
  </w:style>
  <w:style w:type="character" w:customStyle="1" w:styleId="BuborkszvegChar">
    <w:name w:val="Buborékszöveg Char"/>
    <w:basedOn w:val="Standardnpsmoodstavce"/>
    <w:uiPriority w:val="99"/>
    <w:rsid w:val="00B64F0F"/>
    <w:rPr>
      <w:rFonts w:ascii="Arial" w:hAnsi="Arial" w:cs="Times New Roman"/>
      <w:sz w:val="18"/>
      <w:szCs w:val="18"/>
    </w:rPr>
  </w:style>
  <w:style w:type="character" w:styleId="Odkaznakoment">
    <w:name w:val="annotation reference"/>
    <w:basedOn w:val="Standardnpsmoodstavce"/>
    <w:uiPriority w:val="99"/>
    <w:rsid w:val="00B64F0F"/>
    <w:rPr>
      <w:rFonts w:cs="Times New Roman"/>
      <w:sz w:val="18"/>
      <w:szCs w:val="18"/>
    </w:rPr>
  </w:style>
  <w:style w:type="character" w:customStyle="1" w:styleId="JegyzetszvegChar">
    <w:name w:val="Jegyzetszöveg Char"/>
    <w:basedOn w:val="Standardnpsmoodstavce"/>
    <w:uiPriority w:val="99"/>
    <w:rsid w:val="00B64F0F"/>
    <w:rPr>
      <w:rFonts w:cs="Times New Roman"/>
    </w:rPr>
  </w:style>
  <w:style w:type="character" w:customStyle="1" w:styleId="MegjegyzstrgyaChar">
    <w:name w:val="Megjegyzés tárgya Char"/>
    <w:basedOn w:val="JegyzetszvegChar"/>
    <w:uiPriority w:val="99"/>
    <w:rsid w:val="00B64F0F"/>
    <w:rPr>
      <w:rFonts w:cs="Times New Roman"/>
      <w:b/>
      <w:bCs/>
      <w:sz w:val="20"/>
      <w:szCs w:val="20"/>
    </w:rPr>
  </w:style>
  <w:style w:type="character" w:customStyle="1" w:styleId="msoins0">
    <w:name w:val="msoins"/>
    <w:basedOn w:val="Standardnpsmoodstavce"/>
    <w:uiPriority w:val="99"/>
    <w:rsid w:val="00B64F0F"/>
    <w:rPr>
      <w:rFonts w:cs="Times New Roman"/>
    </w:rPr>
  </w:style>
  <w:style w:type="character" w:customStyle="1" w:styleId="ListLabel1">
    <w:name w:val="ListLabel 1"/>
    <w:uiPriority w:val="99"/>
    <w:rsid w:val="00B64F0F"/>
    <w:rPr>
      <w:rFonts w:eastAsia="MS PGothic"/>
      <w:color w:val="000000"/>
      <w:sz w:val="28"/>
    </w:rPr>
  </w:style>
  <w:style w:type="paragraph" w:customStyle="1" w:styleId="a">
    <w:name w:val="見出し"/>
    <w:basedOn w:val="Normln"/>
    <w:next w:val="Zkladntext"/>
    <w:uiPriority w:val="99"/>
    <w:rsid w:val="00B64F0F"/>
    <w:pPr>
      <w:keepNext/>
      <w:spacing w:before="240" w:after="120"/>
    </w:pPr>
    <w:rPr>
      <w:rFonts w:ascii="Arial" w:eastAsia="ヒラギノ角ゴ ProN W3" w:hAnsi="Arial" w:cs="Arial Unicode MS"/>
      <w:sz w:val="28"/>
      <w:szCs w:val="28"/>
    </w:rPr>
  </w:style>
  <w:style w:type="paragraph" w:styleId="Zkladntext">
    <w:name w:val="Body Text"/>
    <w:basedOn w:val="Normln"/>
    <w:link w:val="ZkladntextChar"/>
    <w:uiPriority w:val="99"/>
    <w:rsid w:val="00B64F0F"/>
    <w:pPr>
      <w:widowControl/>
      <w:spacing w:after="120" w:line="100" w:lineRule="atLeast"/>
    </w:pPr>
    <w:rPr>
      <w:rFonts w:ascii="Times New Roman" w:hAnsi="Times New Roman" w:cs="Times New Roman"/>
      <w:lang w:val="en-GB" w:eastAsia="en-GB"/>
    </w:rPr>
  </w:style>
  <w:style w:type="character" w:customStyle="1" w:styleId="ZkladntextChar">
    <w:name w:val="Základní text Char"/>
    <w:basedOn w:val="Standardnpsmoodstavce"/>
    <w:link w:val="Zkladntext"/>
    <w:uiPriority w:val="99"/>
    <w:locked/>
    <w:rsid w:val="00DF743D"/>
    <w:rPr>
      <w:rFonts w:eastAsia="ＭＳ 明朝;MS Mincho" w:cs="Times New Roman"/>
      <w:color w:val="000000"/>
      <w:kern w:val="2"/>
      <w:sz w:val="24"/>
      <w:szCs w:val="24"/>
      <w:lang w:val="en-GB" w:eastAsia="en-GB" w:bidi="ar-SA"/>
    </w:rPr>
  </w:style>
  <w:style w:type="paragraph" w:customStyle="1" w:styleId="a0">
    <w:name w:val="リスト"/>
    <w:basedOn w:val="Zkladntext"/>
    <w:uiPriority w:val="99"/>
    <w:rsid w:val="00B64F0F"/>
    <w:rPr>
      <w:rFonts w:cs="Arial Unicode MS"/>
    </w:rPr>
  </w:style>
  <w:style w:type="paragraph" w:styleId="Titulek">
    <w:name w:val="caption"/>
    <w:basedOn w:val="Normln"/>
    <w:uiPriority w:val="99"/>
    <w:qFormat/>
    <w:rsid w:val="00B64F0F"/>
    <w:pPr>
      <w:suppressLineNumbers/>
      <w:spacing w:before="120" w:after="120"/>
    </w:pPr>
    <w:rPr>
      <w:rFonts w:cs="Arial Unicode MS"/>
      <w:i/>
      <w:iCs/>
    </w:rPr>
  </w:style>
  <w:style w:type="paragraph" w:customStyle="1" w:styleId="a1">
    <w:name w:val="索引"/>
    <w:basedOn w:val="Normln"/>
    <w:uiPriority w:val="99"/>
    <w:rsid w:val="00B64F0F"/>
    <w:pPr>
      <w:suppressLineNumbers/>
    </w:pPr>
    <w:rPr>
      <w:rFonts w:cs="Arial Unicode MS"/>
    </w:rPr>
  </w:style>
  <w:style w:type="paragraph" w:styleId="Prosttext">
    <w:name w:val="Plain Text"/>
    <w:basedOn w:val="Normln"/>
    <w:link w:val="ProsttextChar"/>
    <w:uiPriority w:val="99"/>
    <w:rsid w:val="00B64F0F"/>
    <w:rPr>
      <w:rFonts w:ascii="MS Gothic" w:eastAsia="MS Gothic" w:hAnsi="MS Gothic" w:cs="Courier New"/>
      <w:sz w:val="20"/>
      <w:szCs w:val="21"/>
    </w:rPr>
  </w:style>
  <w:style w:type="character" w:customStyle="1" w:styleId="ProsttextChar">
    <w:name w:val="Prostý text Char"/>
    <w:basedOn w:val="Standardnpsmoodstavce"/>
    <w:link w:val="Prosttext"/>
    <w:uiPriority w:val="99"/>
    <w:semiHidden/>
    <w:locked/>
    <w:rsid w:val="004144AC"/>
    <w:rPr>
      <w:rFonts w:ascii="Courier New" w:eastAsia="ＭＳ 明朝;MS Mincho" w:hAnsi="Courier New" w:cs="Courier New"/>
      <w:color w:val="000000"/>
      <w:kern w:val="2"/>
      <w:sz w:val="20"/>
      <w:szCs w:val="20"/>
      <w:lang w:val="en-US" w:eastAsia="ja-JP"/>
    </w:rPr>
  </w:style>
  <w:style w:type="paragraph" w:styleId="Datum">
    <w:name w:val="Date"/>
    <w:basedOn w:val="Normln"/>
    <w:link w:val="DatumChar"/>
    <w:uiPriority w:val="99"/>
    <w:rsid w:val="00B64F0F"/>
  </w:style>
  <w:style w:type="character" w:customStyle="1" w:styleId="DatumChar">
    <w:name w:val="Datum Char"/>
    <w:basedOn w:val="Standardnpsmoodstavce"/>
    <w:link w:val="Datum"/>
    <w:uiPriority w:val="99"/>
    <w:semiHidden/>
    <w:locked/>
    <w:rsid w:val="004144AC"/>
    <w:rPr>
      <w:rFonts w:ascii="Times New Roman;Times New Roman" w:eastAsia="ＭＳ 明朝;MS Mincho" w:hAnsi="Times New Roman;Times New Roman" w:cs="Times New Roman;Times New Roman"/>
      <w:color w:val="000000"/>
      <w:kern w:val="2"/>
      <w:sz w:val="24"/>
      <w:szCs w:val="24"/>
      <w:lang w:val="en-US" w:eastAsia="ja-JP"/>
    </w:rPr>
  </w:style>
  <w:style w:type="paragraph" w:styleId="Zhlav">
    <w:name w:val="header"/>
    <w:basedOn w:val="Normln"/>
    <w:link w:val="ZhlavChar"/>
    <w:uiPriority w:val="99"/>
    <w:rsid w:val="00B64F0F"/>
    <w:pPr>
      <w:suppressLineNumbers/>
      <w:tabs>
        <w:tab w:val="center" w:pos="4252"/>
        <w:tab w:val="right" w:pos="8504"/>
      </w:tabs>
    </w:pPr>
  </w:style>
  <w:style w:type="character" w:customStyle="1" w:styleId="ZhlavChar">
    <w:name w:val="Záhlaví Char"/>
    <w:basedOn w:val="Standardnpsmoodstavce"/>
    <w:link w:val="Zhlav"/>
    <w:uiPriority w:val="99"/>
    <w:semiHidden/>
    <w:locked/>
    <w:rsid w:val="004144AC"/>
    <w:rPr>
      <w:rFonts w:ascii="Times New Roman;Times New Roman" w:eastAsia="ＭＳ 明朝;MS Mincho" w:hAnsi="Times New Roman;Times New Roman" w:cs="Times New Roman;Times New Roman"/>
      <w:color w:val="000000"/>
      <w:kern w:val="2"/>
      <w:sz w:val="24"/>
      <w:szCs w:val="24"/>
      <w:lang w:val="en-US" w:eastAsia="ja-JP"/>
    </w:rPr>
  </w:style>
  <w:style w:type="paragraph" w:styleId="Zpat">
    <w:name w:val="footer"/>
    <w:basedOn w:val="Normln"/>
    <w:link w:val="ZpatChar"/>
    <w:uiPriority w:val="99"/>
    <w:rsid w:val="00B64F0F"/>
    <w:pPr>
      <w:suppressLineNumbers/>
      <w:tabs>
        <w:tab w:val="center" w:pos="4252"/>
        <w:tab w:val="right" w:pos="8504"/>
      </w:tabs>
    </w:pPr>
  </w:style>
  <w:style w:type="character" w:customStyle="1" w:styleId="ZpatChar">
    <w:name w:val="Zápatí Char"/>
    <w:basedOn w:val="Standardnpsmoodstavce"/>
    <w:link w:val="Zpat"/>
    <w:uiPriority w:val="99"/>
    <w:locked/>
    <w:rsid w:val="001C668F"/>
    <w:rPr>
      <w:rFonts w:ascii="Times New Roman;Times New Roman" w:eastAsia="ＭＳ 明朝;MS Mincho" w:hAnsi="Times New Roman;Times New Roman" w:cs="Times New Roman;Times New Roman"/>
      <w:color w:val="000000"/>
      <w:sz w:val="24"/>
      <w:szCs w:val="24"/>
    </w:rPr>
  </w:style>
  <w:style w:type="paragraph" w:styleId="Normlnweb">
    <w:name w:val="Normal (Web)"/>
    <w:basedOn w:val="Normln"/>
    <w:uiPriority w:val="99"/>
    <w:rsid w:val="00B64F0F"/>
    <w:pPr>
      <w:widowControl/>
      <w:spacing w:after="192"/>
    </w:pPr>
    <w:rPr>
      <w:rFonts w:ascii="MS PGothic" w:eastAsia="MS PGothic" w:hAnsi="MS PGothic" w:cs="MS PGothic"/>
    </w:rPr>
  </w:style>
  <w:style w:type="paragraph" w:styleId="Odstavecseseznamem">
    <w:name w:val="List Paragraph"/>
    <w:basedOn w:val="Normln"/>
    <w:uiPriority w:val="99"/>
    <w:qFormat/>
    <w:rsid w:val="00B64F0F"/>
    <w:pPr>
      <w:ind w:left="840"/>
    </w:pPr>
  </w:style>
  <w:style w:type="paragraph" w:customStyle="1" w:styleId="1">
    <w:name w:val="行間詰め1"/>
    <w:basedOn w:val="Normln"/>
    <w:uiPriority w:val="99"/>
    <w:rsid w:val="00B64F0F"/>
    <w:pPr>
      <w:widowControl/>
    </w:pPr>
    <w:rPr>
      <w:rFonts w:ascii="Century" w:hAnsi="Century" w:cs="Times New Roman"/>
      <w:szCs w:val="21"/>
      <w:lang w:val="en-GB" w:eastAsia="en-GB"/>
    </w:rPr>
  </w:style>
  <w:style w:type="paragraph" w:styleId="Textbubliny">
    <w:name w:val="Balloon Text"/>
    <w:basedOn w:val="Normln"/>
    <w:link w:val="TextbublinyChar"/>
    <w:uiPriority w:val="99"/>
    <w:rsid w:val="00B64F0F"/>
    <w:rPr>
      <w:rFonts w:ascii="Arial" w:hAnsi="Arial"/>
      <w:sz w:val="18"/>
      <w:szCs w:val="18"/>
    </w:rPr>
  </w:style>
  <w:style w:type="character" w:customStyle="1" w:styleId="TextbublinyChar">
    <w:name w:val="Text bubliny Char"/>
    <w:basedOn w:val="Standardnpsmoodstavce"/>
    <w:link w:val="Textbubliny"/>
    <w:uiPriority w:val="99"/>
    <w:semiHidden/>
    <w:locked/>
    <w:rsid w:val="004144AC"/>
    <w:rPr>
      <w:rFonts w:ascii="Times New Roman" w:eastAsia="ＭＳ 明朝;MS Mincho" w:hAnsi="Times New Roman" w:cs="Times New Roman;Times New Roman"/>
      <w:color w:val="000000"/>
      <w:kern w:val="2"/>
      <w:sz w:val="2"/>
      <w:lang w:val="en-US" w:eastAsia="ja-JP"/>
    </w:rPr>
  </w:style>
  <w:style w:type="paragraph" w:styleId="Textkomente">
    <w:name w:val="annotation text"/>
    <w:basedOn w:val="Normln"/>
    <w:link w:val="TextkomenteChar"/>
    <w:uiPriority w:val="99"/>
    <w:rsid w:val="00B64F0F"/>
  </w:style>
  <w:style w:type="character" w:customStyle="1" w:styleId="TextkomenteChar">
    <w:name w:val="Text komentáře Char"/>
    <w:basedOn w:val="Standardnpsmoodstavce"/>
    <w:link w:val="Textkomente"/>
    <w:uiPriority w:val="99"/>
    <w:locked/>
    <w:rsid w:val="004144AC"/>
    <w:rPr>
      <w:rFonts w:ascii="Times New Roman;Times New Roman" w:eastAsia="ＭＳ 明朝;MS Mincho" w:hAnsi="Times New Roman;Times New Roman" w:cs="Times New Roman;Times New Roman"/>
      <w:color w:val="000000"/>
      <w:kern w:val="2"/>
      <w:sz w:val="20"/>
      <w:szCs w:val="20"/>
      <w:lang w:val="en-US" w:eastAsia="ja-JP"/>
    </w:rPr>
  </w:style>
  <w:style w:type="paragraph" w:styleId="Revize">
    <w:name w:val="Revision"/>
    <w:uiPriority w:val="99"/>
    <w:rsid w:val="00B64F0F"/>
    <w:pPr>
      <w:tabs>
        <w:tab w:val="left" w:pos="840"/>
      </w:tabs>
      <w:suppressAutoHyphens/>
    </w:pPr>
    <w:rPr>
      <w:rFonts w:ascii="Times New Roman" w:eastAsia="ヒラギノ明朝 ProN W3" w:hAnsi="Times New Roman" w:cs="Arial Unicode MS"/>
      <w:color w:val="00000A"/>
      <w:kern w:val="2"/>
      <w:sz w:val="24"/>
      <w:szCs w:val="24"/>
      <w:lang w:val="en-US" w:eastAsia="ja-JP" w:bidi="hi-IN"/>
    </w:rPr>
  </w:style>
  <w:style w:type="paragraph" w:styleId="Pedmtkomente">
    <w:name w:val="annotation subject"/>
    <w:basedOn w:val="Textkomente"/>
    <w:link w:val="PedmtkomenteChar"/>
    <w:uiPriority w:val="99"/>
    <w:rsid w:val="00B64F0F"/>
    <w:pPr>
      <w:jc w:val="both"/>
    </w:pPr>
    <w:rPr>
      <w:b/>
      <w:bCs/>
      <w:sz w:val="20"/>
      <w:szCs w:val="20"/>
    </w:rPr>
  </w:style>
  <w:style w:type="character" w:customStyle="1" w:styleId="PedmtkomenteChar">
    <w:name w:val="Předmět komentáře Char"/>
    <w:basedOn w:val="TextkomenteChar"/>
    <w:link w:val="Pedmtkomente"/>
    <w:uiPriority w:val="99"/>
    <w:semiHidden/>
    <w:locked/>
    <w:rsid w:val="004144AC"/>
    <w:rPr>
      <w:rFonts w:ascii="Times New Roman;Times New Roman" w:eastAsia="ＭＳ 明朝;MS Mincho" w:hAnsi="Times New Roman;Times New Roman" w:cs="Times New Roman;Times New Roman"/>
      <w:b/>
      <w:bCs/>
      <w:color w:val="000000"/>
      <w:kern w:val="2"/>
      <w:sz w:val="20"/>
      <w:szCs w:val="20"/>
      <w:lang w:val="en-US" w:eastAsia="ja-JP"/>
    </w:rPr>
  </w:style>
  <w:style w:type="paragraph" w:customStyle="1" w:styleId="Default">
    <w:name w:val="Default"/>
    <w:uiPriority w:val="99"/>
    <w:rsid w:val="00231101"/>
    <w:pPr>
      <w:widowControl w:val="0"/>
      <w:autoSpaceDE w:val="0"/>
      <w:autoSpaceDN w:val="0"/>
      <w:adjustRightInd w:val="0"/>
    </w:pPr>
    <w:rPr>
      <w:rFonts w:ascii="Times New Roman" w:hAnsi="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C10D-9E89-46D1-AF72-2E4C18DF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1531</Words>
  <Characters>9033</Characters>
  <Application>Microsoft Office Word</Application>
  <DocSecurity>0</DocSecurity>
  <Lines>75</Lines>
  <Paragraphs>21</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Joint Press Statement</vt:lpstr>
      <vt:lpstr>Joint Press Statement</vt:lpstr>
    </vt:vector>
  </TitlesOfParts>
  <Company>外務省</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Statement</dc:title>
  <dc:creator>SHOJI IKUO</dc:creator>
  <cp:lastModifiedBy>mzv</cp:lastModifiedBy>
  <cp:revision>6</cp:revision>
  <cp:lastPrinted>2015-11-05T10:29:00Z</cp:lastPrinted>
  <dcterms:created xsi:type="dcterms:W3CDTF">2015-11-05T10:38:00Z</dcterms:created>
  <dcterms:modified xsi:type="dcterms:W3CDTF">2015-11-05T11:36:00Z</dcterms:modified>
</cp:coreProperties>
</file>