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41" w:rsidRDefault="00B87E41" w:rsidP="006E285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740"/>
        <w:gridCol w:w="1180"/>
      </w:tblGrid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IWA 2017 - vystavovatelé CR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číslo stánku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Adventure Menu s.r.o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4-548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AGN Technology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7-105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ALFA - PROJ, spol. s 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3A-510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ALSA PRO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7-405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Anareus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CZ,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7-525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ANTREG a.s.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7A-421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ARTURE  Art</w:t>
            </w:r>
            <w:proofErr w:type="gram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Nature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6-446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BANNER s.r.o.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4-123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Banzai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spol.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ZE</w:t>
            </w:r>
            <w:proofErr w:type="gramEnd"/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BROZ.CZ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3A-403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Ceská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agentura na podporu obchodu /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CzechTrade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3A-304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Ceska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zbrojovka a.s.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7A-106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Czech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Association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of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Arms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Ammunitions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Manufacturers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Sellers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3A-405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Czech Small Arms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7A-312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DASTA,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7-231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Dependable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Solutions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sro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3-432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Empire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of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Knives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s.r.o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5-546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Euro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Security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Products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9-323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EXPLOSIA, a.s.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3A-508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FK Brno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Engineering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3-315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Fomei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a.s.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3A-306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HITEX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3-223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Holik International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4-143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Jan Sulc - Bohemia Air Soft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7-216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JSB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Match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Diabolo a.s.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7A-101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JUSTRA TREZORY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3A-407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KalibrGun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Valdy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EU Ltd.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3A-506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Kartácovna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Kolovec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, spol. s 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6-348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KLINSKY &amp; Co,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3A-504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Kovohute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Príbram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nástupnická, a.s.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3A-408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KOZAP, spol.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6-317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Lasting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Sport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4-147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LUVO Praha spol. s.r.o.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9-428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Mayzus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Gunsmith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Company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7-335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Meopta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- optika,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3A-404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Meopta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- optika,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1-333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MIKOV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5-529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Mitteo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3-434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Prototypa-ZM,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9-130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SAG KGR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7-105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Sellier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Bellot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JSC a.s.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7-318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STV Group a.s.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3A-302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SURVIVAL Company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9-439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Tacron s.r.o. MILSIG DIRECT EUROPE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7-206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Tilak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a.s.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9-626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Triton Team,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3A-409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VIGrand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s.</w:t>
            </w:r>
            <w:proofErr w:type="gram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r.o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3-423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VNT </w:t>
            </w: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electronics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6-338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YATE spol.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3-116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ZAHORI TRADE s.r.o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3-535</w:t>
            </w:r>
          </w:p>
        </w:tc>
      </w:tr>
      <w:tr w:rsidR="004D41AF" w:rsidRPr="004D41AF" w:rsidTr="004D4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Zeleny</w:t>
            </w:r>
            <w:proofErr w:type="spellEnd"/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Sport Victory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1AF" w:rsidRPr="004D41AF" w:rsidRDefault="004D41AF" w:rsidP="004D41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D41AF">
              <w:rPr>
                <w:rFonts w:eastAsia="Times New Roman" w:cstheme="minorHAnsi"/>
                <w:color w:val="000000"/>
                <w:sz w:val="16"/>
                <w:szCs w:val="16"/>
              </w:rPr>
              <w:t>7-601</w:t>
            </w:r>
          </w:p>
        </w:tc>
      </w:tr>
    </w:tbl>
    <w:p w:rsidR="004D41AF" w:rsidRPr="004D41AF" w:rsidRDefault="004D41AF" w:rsidP="006E2854">
      <w:pPr>
        <w:spacing w:after="0" w:line="288" w:lineRule="auto"/>
        <w:jc w:val="both"/>
        <w:rPr>
          <w:rFonts w:cstheme="minorHAnsi"/>
          <w:sz w:val="16"/>
          <w:szCs w:val="16"/>
        </w:rPr>
      </w:pPr>
    </w:p>
    <w:sectPr w:rsidR="004D41AF" w:rsidRPr="004D41AF" w:rsidSect="00BE053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F9" w:rsidRDefault="00A52EF9" w:rsidP="00ED1B15">
      <w:pPr>
        <w:spacing w:after="0" w:line="240" w:lineRule="auto"/>
      </w:pPr>
      <w:r>
        <w:separator/>
      </w:r>
    </w:p>
  </w:endnote>
  <w:endnote w:type="continuationSeparator" w:id="0">
    <w:p w:rsidR="00A52EF9" w:rsidRDefault="00A52EF9" w:rsidP="00ED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41" w:rsidRPr="00B87E41" w:rsidRDefault="00B87E41" w:rsidP="00B87E41">
    <w:pPr>
      <w:pStyle w:val="Zpat"/>
      <w:jc w:val="center"/>
      <w:rPr>
        <w:sz w:val="16"/>
        <w:szCs w:val="16"/>
      </w:rPr>
    </w:pPr>
    <w:r w:rsidRPr="00B87E41">
      <w:rPr>
        <w:rFonts w:ascii="Arial" w:hAnsi="Arial" w:cs="Arial"/>
        <w:sz w:val="16"/>
        <w:szCs w:val="16"/>
      </w:rPr>
      <w:t>www.iwa.info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F9" w:rsidRDefault="00A52EF9" w:rsidP="00ED1B15">
      <w:pPr>
        <w:spacing w:after="0" w:line="240" w:lineRule="auto"/>
      </w:pPr>
      <w:r>
        <w:separator/>
      </w:r>
    </w:p>
  </w:footnote>
  <w:footnote w:type="continuationSeparator" w:id="0">
    <w:p w:rsidR="00A52EF9" w:rsidRDefault="00A52EF9" w:rsidP="00ED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41" w:rsidRPr="00B87E41" w:rsidRDefault="00B87E41" w:rsidP="00B87E41">
    <w:pPr>
      <w:pStyle w:val="Zhlav"/>
    </w:pPr>
    <w:r>
      <w:rPr>
        <w:noProof/>
      </w:rPr>
      <w:drawing>
        <wp:inline distT="0" distB="0" distL="0" distR="0">
          <wp:extent cx="1108560" cy="12577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580" cy="1257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C8C"/>
    <w:multiLevelType w:val="hybridMultilevel"/>
    <w:tmpl w:val="8A823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09"/>
    <w:rsid w:val="000175A5"/>
    <w:rsid w:val="00024D6A"/>
    <w:rsid w:val="00060773"/>
    <w:rsid w:val="00074B81"/>
    <w:rsid w:val="000A2CD4"/>
    <w:rsid w:val="000E1578"/>
    <w:rsid w:val="00107767"/>
    <w:rsid w:val="00120080"/>
    <w:rsid w:val="00141AEC"/>
    <w:rsid w:val="00155A7C"/>
    <w:rsid w:val="00194D9A"/>
    <w:rsid w:val="001C62C2"/>
    <w:rsid w:val="001E75C3"/>
    <w:rsid w:val="00282586"/>
    <w:rsid w:val="00290243"/>
    <w:rsid w:val="00294602"/>
    <w:rsid w:val="002A333C"/>
    <w:rsid w:val="003002EC"/>
    <w:rsid w:val="003051DA"/>
    <w:rsid w:val="00320AE8"/>
    <w:rsid w:val="00360C00"/>
    <w:rsid w:val="0037487A"/>
    <w:rsid w:val="00384EDA"/>
    <w:rsid w:val="003C07FB"/>
    <w:rsid w:val="003E663A"/>
    <w:rsid w:val="003F3151"/>
    <w:rsid w:val="00420EF6"/>
    <w:rsid w:val="004566C9"/>
    <w:rsid w:val="00461C52"/>
    <w:rsid w:val="00483609"/>
    <w:rsid w:val="0048506A"/>
    <w:rsid w:val="00495719"/>
    <w:rsid w:val="004B695E"/>
    <w:rsid w:val="004C0976"/>
    <w:rsid w:val="004C5A2E"/>
    <w:rsid w:val="004D41AF"/>
    <w:rsid w:val="004D7ECF"/>
    <w:rsid w:val="00511532"/>
    <w:rsid w:val="00565C75"/>
    <w:rsid w:val="00572CFC"/>
    <w:rsid w:val="00583FFC"/>
    <w:rsid w:val="005A0A7D"/>
    <w:rsid w:val="005A4E36"/>
    <w:rsid w:val="005C7094"/>
    <w:rsid w:val="005D2263"/>
    <w:rsid w:val="005D6DC9"/>
    <w:rsid w:val="005E5FC5"/>
    <w:rsid w:val="005E7D63"/>
    <w:rsid w:val="005F2A16"/>
    <w:rsid w:val="005F6D90"/>
    <w:rsid w:val="00603C97"/>
    <w:rsid w:val="00607758"/>
    <w:rsid w:val="00636F7E"/>
    <w:rsid w:val="006739F6"/>
    <w:rsid w:val="006A160D"/>
    <w:rsid w:val="006A7FA3"/>
    <w:rsid w:val="006B6C85"/>
    <w:rsid w:val="006E2854"/>
    <w:rsid w:val="00706597"/>
    <w:rsid w:val="007303F4"/>
    <w:rsid w:val="00747317"/>
    <w:rsid w:val="00750FE2"/>
    <w:rsid w:val="007B55D9"/>
    <w:rsid w:val="007E4303"/>
    <w:rsid w:val="007F6DB1"/>
    <w:rsid w:val="007F6E96"/>
    <w:rsid w:val="00835FFF"/>
    <w:rsid w:val="008948E4"/>
    <w:rsid w:val="00897A88"/>
    <w:rsid w:val="008A33D6"/>
    <w:rsid w:val="008B19A2"/>
    <w:rsid w:val="008F3E28"/>
    <w:rsid w:val="009165F7"/>
    <w:rsid w:val="00920AAC"/>
    <w:rsid w:val="0092314A"/>
    <w:rsid w:val="009373A8"/>
    <w:rsid w:val="009527DE"/>
    <w:rsid w:val="00963085"/>
    <w:rsid w:val="009A0ED3"/>
    <w:rsid w:val="009A2B3C"/>
    <w:rsid w:val="00A0683B"/>
    <w:rsid w:val="00A140B5"/>
    <w:rsid w:val="00A21DC0"/>
    <w:rsid w:val="00A44289"/>
    <w:rsid w:val="00A52EF9"/>
    <w:rsid w:val="00A61579"/>
    <w:rsid w:val="00A779A2"/>
    <w:rsid w:val="00AC7016"/>
    <w:rsid w:val="00AF022B"/>
    <w:rsid w:val="00B01F5C"/>
    <w:rsid w:val="00B03A64"/>
    <w:rsid w:val="00B33AE0"/>
    <w:rsid w:val="00B4459B"/>
    <w:rsid w:val="00B84E4E"/>
    <w:rsid w:val="00B87E41"/>
    <w:rsid w:val="00B935BA"/>
    <w:rsid w:val="00BE0535"/>
    <w:rsid w:val="00C02A6B"/>
    <w:rsid w:val="00C0576F"/>
    <w:rsid w:val="00C147C6"/>
    <w:rsid w:val="00C61E55"/>
    <w:rsid w:val="00C702D7"/>
    <w:rsid w:val="00C84770"/>
    <w:rsid w:val="00C935B3"/>
    <w:rsid w:val="00CA3100"/>
    <w:rsid w:val="00CF4A12"/>
    <w:rsid w:val="00D02960"/>
    <w:rsid w:val="00D04996"/>
    <w:rsid w:val="00D158D3"/>
    <w:rsid w:val="00D434CB"/>
    <w:rsid w:val="00D54CF4"/>
    <w:rsid w:val="00D71DCB"/>
    <w:rsid w:val="00D817E0"/>
    <w:rsid w:val="00DA68ED"/>
    <w:rsid w:val="00DB3DB8"/>
    <w:rsid w:val="00DC6571"/>
    <w:rsid w:val="00DE215D"/>
    <w:rsid w:val="00DF067E"/>
    <w:rsid w:val="00E10379"/>
    <w:rsid w:val="00E22FBA"/>
    <w:rsid w:val="00E430FC"/>
    <w:rsid w:val="00E46D3B"/>
    <w:rsid w:val="00EB11A9"/>
    <w:rsid w:val="00EB379F"/>
    <w:rsid w:val="00EB6B3F"/>
    <w:rsid w:val="00ED1B15"/>
    <w:rsid w:val="00ED7E38"/>
    <w:rsid w:val="00EE118A"/>
    <w:rsid w:val="00F20019"/>
    <w:rsid w:val="00F53C36"/>
    <w:rsid w:val="00F63208"/>
    <w:rsid w:val="00F74C89"/>
    <w:rsid w:val="00FD5429"/>
    <w:rsid w:val="00FE1F04"/>
    <w:rsid w:val="00FF07EF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473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3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3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31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3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0683B"/>
    <w:rPr>
      <w:b/>
      <w:bCs/>
    </w:rPr>
  </w:style>
  <w:style w:type="paragraph" w:styleId="Odstavecseseznamem">
    <w:name w:val="List Paragraph"/>
    <w:basedOn w:val="Normln"/>
    <w:uiPriority w:val="34"/>
    <w:qFormat/>
    <w:rsid w:val="000A2CD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1B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1B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1B1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D1B1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D1B1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D1B1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657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E41"/>
  </w:style>
  <w:style w:type="paragraph" w:styleId="Zpat">
    <w:name w:val="footer"/>
    <w:basedOn w:val="Normln"/>
    <w:link w:val="ZpatChar"/>
    <w:uiPriority w:val="99"/>
    <w:unhideWhenUsed/>
    <w:rsid w:val="00B8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473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3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3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31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3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0683B"/>
    <w:rPr>
      <w:b/>
      <w:bCs/>
    </w:rPr>
  </w:style>
  <w:style w:type="paragraph" w:styleId="Odstavecseseznamem">
    <w:name w:val="List Paragraph"/>
    <w:basedOn w:val="Normln"/>
    <w:uiPriority w:val="34"/>
    <w:qFormat/>
    <w:rsid w:val="000A2CD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1B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1B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1B1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D1B1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D1B1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D1B1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657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E41"/>
  </w:style>
  <w:style w:type="paragraph" w:styleId="Zpat">
    <w:name w:val="footer"/>
    <w:basedOn w:val="Normln"/>
    <w:link w:val="ZpatChar"/>
    <w:uiPriority w:val="99"/>
    <w:unhideWhenUsed/>
    <w:rsid w:val="00B8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A1876-DBBC-4508-B7CE-A1896EC7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Podhajská</dc:creator>
  <cp:lastModifiedBy>Lydie HOLINKOVÁ</cp:lastModifiedBy>
  <cp:revision>3</cp:revision>
  <dcterms:created xsi:type="dcterms:W3CDTF">2017-03-10T09:41:00Z</dcterms:created>
  <dcterms:modified xsi:type="dcterms:W3CDTF">2017-03-10T09:42:00Z</dcterms:modified>
</cp:coreProperties>
</file>