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3" w:rsidRPr="00590309" w:rsidRDefault="00447033" w:rsidP="00447033">
      <w:pPr>
        <w:spacing w:before="100" w:beforeAutospacing="1" w:after="100" w:afterAutospacing="1"/>
        <w:jc w:val="both"/>
        <w:outlineLvl w:val="0"/>
        <w:rPr>
          <w:rFonts w:eastAsia="Times New Roman"/>
          <w:b/>
          <w:bCs/>
          <w:kern w:val="36"/>
          <w:sz w:val="28"/>
          <w:szCs w:val="28"/>
          <w:lang w:eastAsia="cs-CZ"/>
        </w:rPr>
      </w:pPr>
      <w:r w:rsidRPr="00590309">
        <w:rPr>
          <w:rFonts w:eastAsia="Times New Roman"/>
          <w:b/>
          <w:bCs/>
          <w:kern w:val="36"/>
          <w:sz w:val="28"/>
          <w:szCs w:val="28"/>
          <w:lang w:eastAsia="cs-CZ"/>
        </w:rPr>
        <w:t>Společné prohlášení předsedů vlád České republiky a Švédského království</w:t>
      </w:r>
    </w:p>
    <w:p w:rsidR="00447033" w:rsidRPr="00447033" w:rsidRDefault="00447033" w:rsidP="00447033">
      <w:pPr>
        <w:spacing w:after="240"/>
        <w:jc w:val="both"/>
        <w:rPr>
          <w:rFonts w:eastAsia="Times New Roman"/>
          <w:lang w:eastAsia="cs-CZ"/>
        </w:rPr>
      </w:pPr>
      <w:r w:rsidRPr="00447033">
        <w:rPr>
          <w:rFonts w:eastAsia="Times New Roman"/>
          <w:lang w:eastAsia="cs-CZ"/>
        </w:rPr>
        <w:t>Během svého setkání zdůraznili oba předsedové vlád význam účinné spolupráce v rámci Evropské unie. Švédsko a Česká republika sdílejí závazek podporovat efektivní fungování Evropské unie, která zůstává nejlepším garantem stability, prosperity, hospodářské a sociální konvergence a bezpečnosti v Evropě. Těchto cílů může být plně dosaženo tehdy, pokud budou naplněna očekávání evropských občanů a pokud se jejich zájmy stanou ohniskem společného úsilí. Skutečnost, že Velká Británie je na cestě k vystoupení z Unie, činí potřebu spolupráce, jak bilaterální, tak na evropské úrovni, ještě naléhavější.</w:t>
      </w:r>
    </w:p>
    <w:p w:rsidR="00447033" w:rsidRPr="00590309" w:rsidRDefault="00447033" w:rsidP="00447033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8"/>
          <w:szCs w:val="28"/>
          <w:lang w:eastAsia="cs-CZ"/>
        </w:rPr>
      </w:pPr>
      <w:r w:rsidRPr="00590309">
        <w:rPr>
          <w:rFonts w:eastAsia="Times New Roman"/>
          <w:b/>
          <w:bCs/>
          <w:sz w:val="28"/>
          <w:szCs w:val="28"/>
          <w:lang w:eastAsia="cs-CZ"/>
        </w:rPr>
        <w:t>Společné prohlášení předsedů vlád</w:t>
      </w:r>
    </w:p>
    <w:p w:rsidR="00447033" w:rsidRPr="00447033" w:rsidRDefault="00447033" w:rsidP="00447033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447033">
        <w:rPr>
          <w:rFonts w:eastAsia="Times New Roman"/>
          <w:lang w:eastAsia="cs-CZ"/>
        </w:rPr>
        <w:t>Předsedové vlád se shodli na posílení spolupráce mezi oběma zeměmi v několika klíčových oblastech:</w:t>
      </w:r>
    </w:p>
    <w:p w:rsidR="00447033" w:rsidRPr="00447033" w:rsidRDefault="00447033" w:rsidP="0044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447033">
        <w:rPr>
          <w:rFonts w:eastAsia="Times New Roman"/>
          <w:lang w:eastAsia="cs-CZ"/>
        </w:rPr>
        <w:t>V otázce prosazování udržitelného ekonomického růstu a vytváření nových pracovních míst došlo ke shodě na potřebě posílit strategické uvažování, určit další směřování a aktivně podporovat jednotný trh, který je zárukou férového přístupu, zaměstnanosti a růstu. Je třeba připravit konkrétní a ambiciózní legislativní návrhy za účelem posílení jednotného trhu, zejména jednotného digitálního trhu.</w:t>
      </w:r>
    </w:p>
    <w:p w:rsidR="00447033" w:rsidRPr="00447033" w:rsidRDefault="00447033" w:rsidP="0044703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447033">
        <w:rPr>
          <w:rFonts w:eastAsia="Times New Roman"/>
          <w:lang w:eastAsia="cs-CZ"/>
        </w:rPr>
        <w:t>Předsedové vlád rovněž sdílejí přesvědčení, že otevřený a svobodný obchod,</w:t>
      </w:r>
      <w:r w:rsidRPr="00447033">
        <w:rPr>
          <w:rFonts w:eastAsia="Times New Roman"/>
          <w:lang w:eastAsia="cs-CZ"/>
        </w:rPr>
        <w:br/>
        <w:t>v kombinaci se strukturálními reformami a zdravými veřejnými financemi, je klíčový pro zaměstnanost a růst v Evropě. Je proto třeba zvýšit úsilí směřující k zajištění otevřené a progresivní obchodní politiky EU, nezatížené obchodními bariérami</w:t>
      </w:r>
      <w:r w:rsidRPr="00447033">
        <w:rPr>
          <w:rFonts w:eastAsia="Times New Roman"/>
          <w:lang w:eastAsia="cs-CZ"/>
        </w:rPr>
        <w:br/>
        <w:t>a protekcionismem.</w:t>
      </w:r>
    </w:p>
    <w:p w:rsidR="00447033" w:rsidRPr="00447033" w:rsidRDefault="00447033" w:rsidP="0044703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447033">
        <w:rPr>
          <w:rFonts w:eastAsia="Times New Roman"/>
          <w:lang w:eastAsia="cs-CZ"/>
        </w:rPr>
        <w:t>Sociální a ekonomický pokrok musí jít ruku v ruce tak, aby se naplno využil související potenciál. V tomto ohledu je sociální dimenze agendy EU, včetně rozvoje evropského sociálního pilíře, důležitá pro dlouhodobou prosperitu, neboť vede k vytváření pracovních míst a růstu pro všechny. V této souvislosti se předsedové vlád dohodli, že budou společně usilovat o úspěšný průběh summitu konaného na toto téma v roce 2017 ve Švédsku.</w:t>
      </w:r>
    </w:p>
    <w:p w:rsidR="00447033" w:rsidRPr="00447033" w:rsidRDefault="00447033" w:rsidP="0044703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447033">
        <w:rPr>
          <w:rFonts w:eastAsia="Times New Roman"/>
          <w:lang w:eastAsia="cs-CZ"/>
        </w:rPr>
        <w:t>Panovala shoda na tom, že zvláštní pozornost si zaslouží snahy o zlepšení situace mladých lidí v Evropské unii.</w:t>
      </w:r>
    </w:p>
    <w:p w:rsidR="00447033" w:rsidRPr="00447033" w:rsidRDefault="00447033" w:rsidP="0044703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447033">
        <w:rPr>
          <w:rFonts w:eastAsia="Times New Roman"/>
          <w:lang w:eastAsia="cs-CZ"/>
        </w:rPr>
        <w:t>Předsedové vlád rovněž sdílejí názor, že proces rozšiřování EU zůstává významným nástrojem podporujícím reformy směřující k demokratickému a ekonomickému rozvoji.</w:t>
      </w:r>
    </w:p>
    <w:p w:rsidR="00447033" w:rsidRPr="00447033" w:rsidRDefault="00447033" w:rsidP="0044703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447033">
        <w:rPr>
          <w:rFonts w:eastAsia="Times New Roman"/>
          <w:lang w:eastAsia="cs-CZ"/>
        </w:rPr>
        <w:t>Jako zakladatelé Východního partnerství budou Švédsko a Česká republika nadále usilovat o další rozvoj tohoto projektu.</w:t>
      </w:r>
    </w:p>
    <w:p w:rsidR="00FC1E66" w:rsidRPr="00447033" w:rsidRDefault="00447033" w:rsidP="00447033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447033">
        <w:rPr>
          <w:rFonts w:eastAsia="Times New Roman"/>
          <w:lang w:eastAsia="cs-CZ"/>
        </w:rPr>
        <w:t>Na základě výše uvedených priorit budou Švédsko a Česká republika nadále pokračovat v úzkém a dlouhodobém partnerství. </w:t>
      </w:r>
    </w:p>
    <w:sectPr w:rsidR="00FC1E66" w:rsidRPr="00447033" w:rsidSect="00FC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149"/>
    <w:multiLevelType w:val="multilevel"/>
    <w:tmpl w:val="8E1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A03B8"/>
    <w:multiLevelType w:val="multilevel"/>
    <w:tmpl w:val="441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E57B6"/>
    <w:multiLevelType w:val="multilevel"/>
    <w:tmpl w:val="43F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14557"/>
    <w:multiLevelType w:val="multilevel"/>
    <w:tmpl w:val="CB58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9189D"/>
    <w:multiLevelType w:val="multilevel"/>
    <w:tmpl w:val="FA9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97F73"/>
    <w:multiLevelType w:val="multilevel"/>
    <w:tmpl w:val="49D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033"/>
    <w:rsid w:val="00447033"/>
    <w:rsid w:val="00530A87"/>
    <w:rsid w:val="00590309"/>
    <w:rsid w:val="006278B2"/>
    <w:rsid w:val="00A727DB"/>
    <w:rsid w:val="00E04546"/>
    <w:rsid w:val="00FC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E66"/>
  </w:style>
  <w:style w:type="paragraph" w:styleId="Nadpis1">
    <w:name w:val="heading 1"/>
    <w:basedOn w:val="Normln"/>
    <w:link w:val="Nadpis1Char"/>
    <w:uiPriority w:val="9"/>
    <w:qFormat/>
    <w:rsid w:val="0044703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4703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7033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7033"/>
    <w:rPr>
      <w:rFonts w:eastAsia="Times New Roman"/>
      <w:b/>
      <w:bCs/>
      <w:sz w:val="36"/>
      <w:szCs w:val="36"/>
      <w:lang w:eastAsia="cs-CZ"/>
    </w:rPr>
  </w:style>
  <w:style w:type="character" w:customStyle="1" w:styleId="bold">
    <w:name w:val="bold"/>
    <w:basedOn w:val="Standardnpsmoodstavce"/>
    <w:rsid w:val="00447033"/>
  </w:style>
  <w:style w:type="paragraph" w:styleId="Normlnweb">
    <w:name w:val="Normal (Web)"/>
    <w:basedOn w:val="Normln"/>
    <w:uiPriority w:val="99"/>
    <w:semiHidden/>
    <w:unhideWhenUsed/>
    <w:rsid w:val="00447033"/>
    <w:pPr>
      <w:spacing w:before="100" w:beforeAutospacing="1" w:after="100" w:afterAutospacing="1"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Buben</dc:creator>
  <cp:lastModifiedBy>Jan Buben</cp:lastModifiedBy>
  <cp:revision>2</cp:revision>
  <dcterms:created xsi:type="dcterms:W3CDTF">2016-11-07T16:24:00Z</dcterms:created>
  <dcterms:modified xsi:type="dcterms:W3CDTF">2016-11-07T16:25:00Z</dcterms:modified>
</cp:coreProperties>
</file>